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59E6C1" w14:textId="77777777" w:rsidR="00163086" w:rsidRPr="00AF5957" w:rsidRDefault="00163086" w:rsidP="00675DB9">
      <w:pPr>
        <w:jc w:val="center"/>
        <w:rPr>
          <w:color w:val="000000"/>
          <w:sz w:val="40"/>
          <w:szCs w:val="40"/>
        </w:rPr>
      </w:pPr>
      <w:bookmarkStart w:id="0" w:name="_Hlk144641490"/>
      <w:bookmarkEnd w:id="0"/>
    </w:p>
    <w:p w14:paraId="19F63E4D" w14:textId="77777777" w:rsidR="000D7218" w:rsidRPr="00AF5957" w:rsidRDefault="000D7218" w:rsidP="00675DB9">
      <w:pPr>
        <w:jc w:val="center"/>
        <w:rPr>
          <w:color w:val="000000"/>
          <w:sz w:val="40"/>
          <w:szCs w:val="40"/>
        </w:rPr>
      </w:pPr>
    </w:p>
    <w:p w14:paraId="16C0CEB1" w14:textId="77777777" w:rsidR="000D7218" w:rsidRPr="00AF5957" w:rsidRDefault="000D7218" w:rsidP="00675DB9">
      <w:pPr>
        <w:jc w:val="center"/>
        <w:rPr>
          <w:color w:val="000000"/>
          <w:sz w:val="40"/>
          <w:szCs w:val="40"/>
        </w:rPr>
      </w:pPr>
    </w:p>
    <w:p w14:paraId="7DC6110C" w14:textId="77777777" w:rsidR="000D7218" w:rsidRPr="00AF5957" w:rsidRDefault="000D7218" w:rsidP="00675DB9">
      <w:pPr>
        <w:jc w:val="center"/>
        <w:rPr>
          <w:color w:val="000000"/>
          <w:sz w:val="40"/>
          <w:szCs w:val="40"/>
        </w:rPr>
      </w:pPr>
    </w:p>
    <w:p w14:paraId="3288F4C4" w14:textId="77777777" w:rsidR="00163086" w:rsidRPr="00AF5957" w:rsidRDefault="00163086" w:rsidP="00675DB9">
      <w:pPr>
        <w:jc w:val="center"/>
        <w:rPr>
          <w:color w:val="000000"/>
          <w:sz w:val="40"/>
          <w:szCs w:val="40"/>
        </w:rPr>
      </w:pPr>
    </w:p>
    <w:p w14:paraId="4B22E356" w14:textId="77777777" w:rsidR="00163086" w:rsidRPr="00AF5957" w:rsidRDefault="00163086" w:rsidP="00675DB9">
      <w:pPr>
        <w:jc w:val="center"/>
        <w:rPr>
          <w:color w:val="000000"/>
          <w:sz w:val="40"/>
          <w:szCs w:val="40"/>
        </w:rPr>
      </w:pPr>
    </w:p>
    <w:p w14:paraId="115AB231" w14:textId="19DF23E0" w:rsidR="00B672E3" w:rsidRPr="00AF5957" w:rsidRDefault="00B672E3" w:rsidP="00B672E3">
      <w:pPr>
        <w:jc w:val="center"/>
        <w:rPr>
          <w:color w:val="000000"/>
          <w:sz w:val="40"/>
          <w:szCs w:val="40"/>
        </w:rPr>
      </w:pPr>
    </w:p>
    <w:p w14:paraId="53599B4B" w14:textId="268C52E4" w:rsidR="0009673B" w:rsidRPr="00B672E3" w:rsidRDefault="00821BB7" w:rsidP="003009A3">
      <w:pPr>
        <w:jc w:val="center"/>
        <w:rPr>
          <w:color w:val="000000"/>
          <w:sz w:val="40"/>
          <w:szCs w:val="40"/>
        </w:rPr>
      </w:pPr>
      <w:r>
        <w:rPr>
          <w:rFonts w:hint="eastAsia"/>
          <w:color w:val="000000"/>
          <w:sz w:val="40"/>
          <w:szCs w:val="40"/>
        </w:rPr>
        <w:t>データ要件・連携要件</w:t>
      </w:r>
      <w:r w:rsidR="004D05FF">
        <w:rPr>
          <w:rFonts w:hint="eastAsia"/>
          <w:color w:val="000000"/>
          <w:sz w:val="40"/>
          <w:szCs w:val="40"/>
        </w:rPr>
        <w:t>の標準</w:t>
      </w:r>
      <w:r w:rsidR="00BC4E5D">
        <w:rPr>
          <w:rFonts w:hint="eastAsia"/>
          <w:color w:val="000000"/>
          <w:sz w:val="40"/>
          <w:szCs w:val="40"/>
        </w:rPr>
        <w:t>の</w:t>
      </w:r>
      <w:r w:rsidR="00C368D5">
        <w:rPr>
          <w:rFonts w:hint="eastAsia"/>
          <w:color w:val="000000"/>
          <w:sz w:val="40"/>
          <w:szCs w:val="40"/>
        </w:rPr>
        <w:t>適合確認</w:t>
      </w:r>
      <w:r w:rsidR="00BC4E5D">
        <w:rPr>
          <w:rFonts w:hint="eastAsia"/>
          <w:color w:val="000000"/>
          <w:sz w:val="40"/>
          <w:szCs w:val="40"/>
        </w:rPr>
        <w:t>試験</w:t>
      </w:r>
      <w:r w:rsidR="00C368D5">
        <w:rPr>
          <w:rFonts w:hint="eastAsia"/>
          <w:color w:val="000000"/>
          <w:sz w:val="40"/>
          <w:szCs w:val="40"/>
        </w:rPr>
        <w:t>実施手順</w:t>
      </w:r>
      <w:r w:rsidR="00982E30">
        <w:rPr>
          <w:rFonts w:hint="eastAsia"/>
          <w:color w:val="000000"/>
          <w:sz w:val="40"/>
          <w:szCs w:val="40"/>
        </w:rPr>
        <w:t>書</w:t>
      </w:r>
    </w:p>
    <w:p w14:paraId="2FA771DA" w14:textId="1F6A2BA1" w:rsidR="00163086" w:rsidRPr="003B7BEF" w:rsidRDefault="004D05FF" w:rsidP="00EB424E">
      <w:pPr>
        <w:jc w:val="center"/>
        <w:rPr>
          <w:sz w:val="40"/>
          <w:szCs w:val="40"/>
        </w:rPr>
      </w:pPr>
      <w:r w:rsidRPr="003B7BEF">
        <w:rPr>
          <w:rFonts w:hint="eastAsia"/>
          <w:sz w:val="40"/>
          <w:szCs w:val="40"/>
        </w:rPr>
        <w:t>【</w:t>
      </w:r>
      <w:r w:rsidR="00341702" w:rsidRPr="003B7BEF">
        <w:rPr>
          <w:rFonts w:hint="eastAsia"/>
          <w:sz w:val="40"/>
          <w:szCs w:val="40"/>
        </w:rPr>
        <w:t>第</w:t>
      </w:r>
      <w:r w:rsidR="00341702">
        <w:rPr>
          <w:rFonts w:hint="eastAsia"/>
          <w:sz w:val="40"/>
          <w:szCs w:val="40"/>
        </w:rPr>
        <w:t>4</w:t>
      </w:r>
      <w:r w:rsidR="00341702" w:rsidRPr="003B7BEF">
        <w:rPr>
          <w:sz w:val="40"/>
          <w:szCs w:val="40"/>
        </w:rPr>
        <w:t>.</w:t>
      </w:r>
      <w:r w:rsidR="00341702">
        <w:rPr>
          <w:sz w:val="40"/>
          <w:szCs w:val="40"/>
        </w:rPr>
        <w:t>0</w:t>
      </w:r>
      <w:r w:rsidR="00341702" w:rsidRPr="003B7BEF">
        <w:rPr>
          <w:rFonts w:hint="eastAsia"/>
          <w:sz w:val="40"/>
          <w:szCs w:val="40"/>
        </w:rPr>
        <w:t>版</w:t>
      </w:r>
      <w:r w:rsidRPr="003B7BEF">
        <w:rPr>
          <w:rFonts w:hint="eastAsia"/>
          <w:sz w:val="40"/>
          <w:szCs w:val="40"/>
        </w:rPr>
        <w:t>】</w:t>
      </w:r>
    </w:p>
    <w:p w14:paraId="45C7775C" w14:textId="3656FF04" w:rsidR="00763925" w:rsidRPr="003B7BEF" w:rsidRDefault="00763925" w:rsidP="00EB424E">
      <w:pPr>
        <w:jc w:val="center"/>
        <w:rPr>
          <w:sz w:val="40"/>
          <w:szCs w:val="40"/>
        </w:rPr>
      </w:pPr>
    </w:p>
    <w:p w14:paraId="3E2299DD" w14:textId="77777777" w:rsidR="00763925" w:rsidRPr="003B7BEF" w:rsidRDefault="00763925" w:rsidP="00EB424E">
      <w:pPr>
        <w:jc w:val="center"/>
        <w:rPr>
          <w:sz w:val="40"/>
          <w:szCs w:val="40"/>
        </w:rPr>
      </w:pPr>
    </w:p>
    <w:p w14:paraId="50759597" w14:textId="3A0C91EB" w:rsidR="00763925" w:rsidRPr="006D720D" w:rsidRDefault="00763925" w:rsidP="00EB424E">
      <w:pPr>
        <w:jc w:val="center"/>
        <w:rPr>
          <w:sz w:val="40"/>
          <w:szCs w:val="40"/>
        </w:rPr>
      </w:pPr>
    </w:p>
    <w:p w14:paraId="24571E7B" w14:textId="1009FDC2" w:rsidR="008D1B0D" w:rsidRPr="003B7BEF" w:rsidRDefault="008D1B0D" w:rsidP="00EB424E">
      <w:pPr>
        <w:jc w:val="center"/>
        <w:rPr>
          <w:sz w:val="40"/>
          <w:szCs w:val="40"/>
        </w:rPr>
      </w:pPr>
    </w:p>
    <w:p w14:paraId="49F8A7AF" w14:textId="77777777" w:rsidR="00763925" w:rsidRPr="003B7BEF" w:rsidRDefault="00763925" w:rsidP="00EB424E">
      <w:pPr>
        <w:jc w:val="center"/>
        <w:rPr>
          <w:sz w:val="40"/>
          <w:szCs w:val="40"/>
        </w:rPr>
      </w:pPr>
    </w:p>
    <w:p w14:paraId="6345B8A4" w14:textId="77777777" w:rsidR="00163086" w:rsidRPr="003B7BEF" w:rsidRDefault="00163086" w:rsidP="00EB424E">
      <w:pPr>
        <w:jc w:val="center"/>
        <w:rPr>
          <w:sz w:val="40"/>
          <w:szCs w:val="40"/>
        </w:rPr>
      </w:pPr>
    </w:p>
    <w:p w14:paraId="04C96424" w14:textId="22C76B4D" w:rsidR="00163086" w:rsidRPr="003B7BEF" w:rsidRDefault="00163086" w:rsidP="00EB424E">
      <w:pPr>
        <w:jc w:val="center"/>
        <w:rPr>
          <w:sz w:val="40"/>
          <w:szCs w:val="40"/>
        </w:rPr>
      </w:pPr>
    </w:p>
    <w:p w14:paraId="17DEB39F" w14:textId="77777777" w:rsidR="008D1B0D" w:rsidRPr="003B7BEF" w:rsidRDefault="008D1B0D" w:rsidP="00EB424E">
      <w:pPr>
        <w:jc w:val="center"/>
        <w:rPr>
          <w:sz w:val="40"/>
          <w:szCs w:val="40"/>
        </w:rPr>
      </w:pPr>
    </w:p>
    <w:p w14:paraId="1AE78EFF" w14:textId="77777777" w:rsidR="008D1B0D" w:rsidRPr="003B7BEF" w:rsidRDefault="008D1B0D" w:rsidP="00EB424E">
      <w:pPr>
        <w:jc w:val="center"/>
        <w:rPr>
          <w:sz w:val="40"/>
          <w:szCs w:val="40"/>
        </w:rPr>
      </w:pPr>
    </w:p>
    <w:p w14:paraId="11218803" w14:textId="77777777" w:rsidR="008D1B0D" w:rsidRPr="003B7BEF" w:rsidRDefault="008D1B0D" w:rsidP="00EB424E">
      <w:pPr>
        <w:jc w:val="center"/>
        <w:rPr>
          <w:sz w:val="40"/>
          <w:szCs w:val="40"/>
        </w:rPr>
      </w:pPr>
    </w:p>
    <w:p w14:paraId="1037B79E" w14:textId="77777777" w:rsidR="008D1B0D" w:rsidRPr="003B7BEF" w:rsidRDefault="008D1B0D" w:rsidP="00EB424E">
      <w:pPr>
        <w:jc w:val="center"/>
        <w:rPr>
          <w:sz w:val="40"/>
          <w:szCs w:val="40"/>
        </w:rPr>
      </w:pPr>
    </w:p>
    <w:p w14:paraId="44E94D43" w14:textId="77777777" w:rsidR="008D1B0D" w:rsidRPr="003B7BEF" w:rsidRDefault="008D1B0D" w:rsidP="00EB424E">
      <w:pPr>
        <w:jc w:val="center"/>
        <w:rPr>
          <w:sz w:val="40"/>
          <w:szCs w:val="40"/>
        </w:rPr>
      </w:pPr>
    </w:p>
    <w:p w14:paraId="576C23CA" w14:textId="3A65C3DC" w:rsidR="004747F9" w:rsidRPr="003B7BEF" w:rsidRDefault="004747F9" w:rsidP="00EB424E">
      <w:pPr>
        <w:jc w:val="center"/>
        <w:rPr>
          <w:sz w:val="40"/>
          <w:szCs w:val="40"/>
        </w:rPr>
      </w:pPr>
      <w:bookmarkStart w:id="1" w:name="_Hlk160885607"/>
      <w:r w:rsidRPr="003B7BEF">
        <w:rPr>
          <w:rFonts w:hint="eastAsia"/>
          <w:sz w:val="40"/>
          <w:szCs w:val="40"/>
        </w:rPr>
        <w:t>令和</w:t>
      </w:r>
      <w:r w:rsidR="0095391B">
        <w:rPr>
          <w:rFonts w:hint="eastAsia"/>
          <w:sz w:val="40"/>
          <w:szCs w:val="40"/>
        </w:rPr>
        <w:t>7</w:t>
      </w:r>
      <w:r w:rsidRPr="003B7BEF">
        <w:rPr>
          <w:rFonts w:hint="eastAsia"/>
          <w:sz w:val="40"/>
          <w:szCs w:val="40"/>
        </w:rPr>
        <w:t>年</w:t>
      </w:r>
      <w:r w:rsidR="004D05FF" w:rsidRPr="003B7BEF">
        <w:rPr>
          <w:rFonts w:hint="eastAsia"/>
          <w:sz w:val="40"/>
          <w:szCs w:val="40"/>
        </w:rPr>
        <w:t>（</w:t>
      </w:r>
      <w:r w:rsidR="004D05FF" w:rsidRPr="003B7BEF">
        <w:rPr>
          <w:rFonts w:hint="eastAsia"/>
          <w:sz w:val="40"/>
          <w:szCs w:val="40"/>
        </w:rPr>
        <w:t>2</w:t>
      </w:r>
      <w:r w:rsidR="004D05FF" w:rsidRPr="003B7BEF">
        <w:rPr>
          <w:sz w:val="40"/>
          <w:szCs w:val="40"/>
        </w:rPr>
        <w:t>02</w:t>
      </w:r>
      <w:r w:rsidR="0095391B">
        <w:rPr>
          <w:rFonts w:hint="eastAsia"/>
          <w:sz w:val="40"/>
          <w:szCs w:val="40"/>
        </w:rPr>
        <w:t>5</w:t>
      </w:r>
      <w:r w:rsidR="004D05FF" w:rsidRPr="003B7BEF">
        <w:rPr>
          <w:rFonts w:hint="eastAsia"/>
          <w:sz w:val="40"/>
          <w:szCs w:val="40"/>
        </w:rPr>
        <w:t>年）</w:t>
      </w:r>
      <w:r w:rsidR="00695378">
        <w:rPr>
          <w:rFonts w:hint="eastAsia"/>
          <w:sz w:val="40"/>
          <w:szCs w:val="40"/>
        </w:rPr>
        <w:t>10</w:t>
      </w:r>
      <w:r w:rsidRPr="003B7BEF">
        <w:rPr>
          <w:rFonts w:hint="eastAsia"/>
          <w:sz w:val="40"/>
          <w:szCs w:val="40"/>
        </w:rPr>
        <w:t>月</w:t>
      </w:r>
      <w:bookmarkEnd w:id="1"/>
    </w:p>
    <w:p w14:paraId="3B8FD0EA" w14:textId="1A487EF0" w:rsidR="00C368D5" w:rsidRPr="00AF5957" w:rsidRDefault="004D05FF" w:rsidP="00EB424E">
      <w:pPr>
        <w:jc w:val="center"/>
        <w:rPr>
          <w:color w:val="000000"/>
          <w:sz w:val="40"/>
          <w:szCs w:val="40"/>
        </w:rPr>
      </w:pPr>
      <w:r>
        <w:rPr>
          <w:rFonts w:hint="eastAsia"/>
          <w:color w:val="000000"/>
          <w:sz w:val="40"/>
          <w:szCs w:val="40"/>
        </w:rPr>
        <w:t>デジタル庁</w:t>
      </w:r>
    </w:p>
    <w:p w14:paraId="3D137685" w14:textId="77777777" w:rsidR="00163086" w:rsidRPr="00AF5957" w:rsidRDefault="00163086" w:rsidP="00EB424E">
      <w:pPr>
        <w:jc w:val="center"/>
        <w:rPr>
          <w:color w:val="000000"/>
          <w:sz w:val="40"/>
          <w:szCs w:val="40"/>
        </w:rPr>
      </w:pPr>
    </w:p>
    <w:p w14:paraId="1FB47F06" w14:textId="39E87905" w:rsidR="00054D0C" w:rsidRDefault="00EB424E" w:rsidP="00054D0C">
      <w:pPr>
        <w:jc w:val="center"/>
        <w:rPr>
          <w:color w:val="000000"/>
          <w:sz w:val="28"/>
          <w:szCs w:val="28"/>
        </w:rPr>
      </w:pPr>
      <w:r w:rsidRPr="00AF5957">
        <w:rPr>
          <w:color w:val="000000"/>
        </w:rPr>
        <w:br w:type="page"/>
      </w:r>
    </w:p>
    <w:sdt>
      <w:sdtPr>
        <w:rPr>
          <w:rFonts w:ascii="Century" w:eastAsiaTheme="minorEastAsia" w:hAnsi="Century"/>
          <w:b w:val="0"/>
          <w:bCs w:val="0"/>
          <w:color w:val="auto"/>
          <w:kern w:val="2"/>
          <w:sz w:val="22"/>
          <w:szCs w:val="22"/>
          <w:lang w:val="ja-JP"/>
        </w:rPr>
        <w:id w:val="-446541859"/>
        <w:docPartObj>
          <w:docPartGallery w:val="Table of Contents"/>
          <w:docPartUnique/>
        </w:docPartObj>
      </w:sdtPr>
      <w:sdtEndPr>
        <w:rPr>
          <w:rFonts w:ascii="ＭＳ ゴシック" w:eastAsia="ＭＳ ゴシック" w:hAnsi="ＭＳ ゴシック"/>
        </w:rPr>
      </w:sdtEndPr>
      <w:sdtContent>
        <w:p w14:paraId="0DBCED9E" w14:textId="4836A055" w:rsidR="0035789E" w:rsidRDefault="0035789E" w:rsidP="00084DA2">
          <w:pPr>
            <w:pStyle w:val="aa"/>
            <w:numPr>
              <w:ilvl w:val="0"/>
              <w:numId w:val="0"/>
            </w:numPr>
            <w:ind w:left="425" w:hanging="425"/>
            <w:jc w:val="center"/>
          </w:pPr>
          <w:r>
            <w:rPr>
              <w:lang w:val="ja-JP"/>
            </w:rPr>
            <w:t>目次</w:t>
          </w:r>
        </w:p>
        <w:p w14:paraId="75A1214E" w14:textId="750DD4E2" w:rsidR="000B704A" w:rsidRDefault="0035789E">
          <w:pPr>
            <w:pStyle w:val="12"/>
            <w:rPr>
              <w:rFonts w:asciiTheme="minorHAnsi" w:eastAsiaTheme="minorEastAsia" w:hAnsiTheme="minorHAnsi" w:cstheme="minorBidi"/>
              <w:sz w:val="21"/>
              <w:szCs w:val="24"/>
              <w14:ligatures w14:val="standardContextual"/>
            </w:rPr>
          </w:pPr>
          <w:r w:rsidRPr="00E712AF">
            <w:fldChar w:fldCharType="begin"/>
          </w:r>
          <w:r w:rsidRPr="00E712AF">
            <w:instrText xml:space="preserve"> TOC \o "1-3" \h \z \u </w:instrText>
          </w:r>
          <w:r w:rsidRPr="00E712AF">
            <w:fldChar w:fldCharType="separate"/>
          </w:r>
          <w:hyperlink w:anchor="_Toc211936311" w:history="1">
            <w:r w:rsidR="000B704A" w:rsidRPr="00EE7EEA">
              <w:rPr>
                <w:rStyle w:val="ab"/>
              </w:rPr>
              <w:t>はじめに</w:t>
            </w:r>
            <w:r w:rsidR="000B704A">
              <w:rPr>
                <w:webHidden/>
              </w:rPr>
              <w:tab/>
            </w:r>
            <w:r w:rsidR="000B704A">
              <w:rPr>
                <w:webHidden/>
              </w:rPr>
              <w:fldChar w:fldCharType="begin"/>
            </w:r>
            <w:r w:rsidR="000B704A">
              <w:rPr>
                <w:webHidden/>
              </w:rPr>
              <w:instrText xml:space="preserve"> PAGEREF _Toc211936311 \h </w:instrText>
            </w:r>
            <w:r w:rsidR="000B704A">
              <w:rPr>
                <w:webHidden/>
              </w:rPr>
            </w:r>
            <w:r w:rsidR="000B704A">
              <w:rPr>
                <w:webHidden/>
              </w:rPr>
              <w:fldChar w:fldCharType="separate"/>
            </w:r>
            <w:r w:rsidR="000B704A">
              <w:rPr>
                <w:webHidden/>
              </w:rPr>
              <w:t>1</w:t>
            </w:r>
            <w:r w:rsidR="000B704A">
              <w:rPr>
                <w:webHidden/>
              </w:rPr>
              <w:fldChar w:fldCharType="end"/>
            </w:r>
          </w:hyperlink>
        </w:p>
        <w:p w14:paraId="418794D0" w14:textId="38BAA45C" w:rsidR="000B704A" w:rsidRDefault="000B704A">
          <w:pPr>
            <w:pStyle w:val="21"/>
            <w:rPr>
              <w:rFonts w:asciiTheme="minorHAnsi" w:eastAsiaTheme="minorEastAsia" w:hAnsiTheme="minorHAnsi" w:cstheme="minorBidi"/>
              <w:sz w:val="21"/>
              <w:szCs w:val="24"/>
              <w14:ligatures w14:val="standardContextual"/>
            </w:rPr>
          </w:pPr>
          <w:hyperlink w:anchor="_Toc211936312" w:history="1">
            <w:r w:rsidRPr="00EE7EEA">
              <w:rPr>
                <w:rStyle w:val="ab"/>
              </w:rPr>
              <w:t>1.</w:t>
            </w:r>
            <w:r>
              <w:rPr>
                <w:rFonts w:asciiTheme="minorHAnsi" w:eastAsiaTheme="minorEastAsia" w:hAnsiTheme="minorHAnsi" w:cstheme="minorBidi"/>
                <w:sz w:val="21"/>
                <w:szCs w:val="24"/>
                <w14:ligatures w14:val="standardContextual"/>
              </w:rPr>
              <w:tab/>
            </w:r>
            <w:r w:rsidRPr="00EE7EEA">
              <w:rPr>
                <w:rStyle w:val="ab"/>
              </w:rPr>
              <w:t>データ要件・連携要件に関する標準化基準に係る適合確認試験の背景</w:t>
            </w:r>
            <w:r>
              <w:rPr>
                <w:webHidden/>
              </w:rPr>
              <w:tab/>
            </w:r>
            <w:r>
              <w:rPr>
                <w:webHidden/>
              </w:rPr>
              <w:fldChar w:fldCharType="begin"/>
            </w:r>
            <w:r>
              <w:rPr>
                <w:webHidden/>
              </w:rPr>
              <w:instrText xml:space="preserve"> PAGEREF _Toc211936312 \h </w:instrText>
            </w:r>
            <w:r>
              <w:rPr>
                <w:webHidden/>
              </w:rPr>
            </w:r>
            <w:r>
              <w:rPr>
                <w:webHidden/>
              </w:rPr>
              <w:fldChar w:fldCharType="separate"/>
            </w:r>
            <w:r>
              <w:rPr>
                <w:webHidden/>
              </w:rPr>
              <w:t>1</w:t>
            </w:r>
            <w:r>
              <w:rPr>
                <w:webHidden/>
              </w:rPr>
              <w:fldChar w:fldCharType="end"/>
            </w:r>
          </w:hyperlink>
        </w:p>
        <w:p w14:paraId="0964C390" w14:textId="19D6F40A" w:rsidR="000B704A" w:rsidRDefault="000B704A">
          <w:pPr>
            <w:pStyle w:val="21"/>
            <w:rPr>
              <w:rFonts w:asciiTheme="minorHAnsi" w:eastAsiaTheme="minorEastAsia" w:hAnsiTheme="minorHAnsi" w:cstheme="minorBidi"/>
              <w:sz w:val="21"/>
              <w:szCs w:val="24"/>
              <w14:ligatures w14:val="standardContextual"/>
            </w:rPr>
          </w:pPr>
          <w:hyperlink w:anchor="_Toc211936313" w:history="1">
            <w:r w:rsidRPr="00EE7EEA">
              <w:rPr>
                <w:rStyle w:val="ab"/>
              </w:rPr>
              <w:t>2.</w:t>
            </w:r>
            <w:r>
              <w:rPr>
                <w:rFonts w:asciiTheme="minorHAnsi" w:eastAsiaTheme="minorEastAsia" w:hAnsiTheme="minorHAnsi" w:cstheme="minorBidi"/>
                <w:sz w:val="21"/>
                <w:szCs w:val="24"/>
                <w14:ligatures w14:val="standardContextual"/>
              </w:rPr>
              <w:tab/>
            </w:r>
            <w:r w:rsidRPr="00EE7EEA">
              <w:rPr>
                <w:rStyle w:val="ab"/>
              </w:rPr>
              <w:t>適合確認試験とは</w:t>
            </w:r>
            <w:r>
              <w:rPr>
                <w:webHidden/>
              </w:rPr>
              <w:tab/>
            </w:r>
            <w:r>
              <w:rPr>
                <w:webHidden/>
              </w:rPr>
              <w:fldChar w:fldCharType="begin"/>
            </w:r>
            <w:r>
              <w:rPr>
                <w:webHidden/>
              </w:rPr>
              <w:instrText xml:space="preserve"> PAGEREF _Toc211936313 \h </w:instrText>
            </w:r>
            <w:r>
              <w:rPr>
                <w:webHidden/>
              </w:rPr>
            </w:r>
            <w:r>
              <w:rPr>
                <w:webHidden/>
              </w:rPr>
              <w:fldChar w:fldCharType="separate"/>
            </w:r>
            <w:r>
              <w:rPr>
                <w:webHidden/>
              </w:rPr>
              <w:t>1</w:t>
            </w:r>
            <w:r>
              <w:rPr>
                <w:webHidden/>
              </w:rPr>
              <w:fldChar w:fldCharType="end"/>
            </w:r>
          </w:hyperlink>
        </w:p>
        <w:p w14:paraId="79AF102D" w14:textId="15B1BC72" w:rsidR="000B704A" w:rsidRDefault="000B704A">
          <w:pPr>
            <w:pStyle w:val="21"/>
            <w:rPr>
              <w:rFonts w:asciiTheme="minorHAnsi" w:eastAsiaTheme="minorEastAsia" w:hAnsiTheme="minorHAnsi" w:cstheme="minorBidi"/>
              <w:sz w:val="21"/>
              <w:szCs w:val="24"/>
              <w14:ligatures w14:val="standardContextual"/>
            </w:rPr>
          </w:pPr>
          <w:hyperlink w:anchor="_Toc211936314" w:history="1">
            <w:r w:rsidRPr="00EE7EEA">
              <w:rPr>
                <w:rStyle w:val="ab"/>
              </w:rPr>
              <w:t>3.</w:t>
            </w:r>
            <w:r>
              <w:rPr>
                <w:rFonts w:asciiTheme="minorHAnsi" w:eastAsiaTheme="minorEastAsia" w:hAnsiTheme="minorHAnsi" w:cstheme="minorBidi"/>
                <w:sz w:val="21"/>
                <w:szCs w:val="24"/>
                <w14:ligatures w14:val="standardContextual"/>
              </w:rPr>
              <w:tab/>
            </w:r>
            <w:r w:rsidRPr="00EE7EEA">
              <w:rPr>
                <w:rStyle w:val="ab"/>
              </w:rPr>
              <w:t>一部機能経過措置について</w:t>
            </w:r>
            <w:r>
              <w:rPr>
                <w:webHidden/>
              </w:rPr>
              <w:tab/>
            </w:r>
            <w:r>
              <w:rPr>
                <w:webHidden/>
              </w:rPr>
              <w:fldChar w:fldCharType="begin"/>
            </w:r>
            <w:r>
              <w:rPr>
                <w:webHidden/>
              </w:rPr>
              <w:instrText xml:space="preserve"> PAGEREF _Toc211936314 \h </w:instrText>
            </w:r>
            <w:r>
              <w:rPr>
                <w:webHidden/>
              </w:rPr>
            </w:r>
            <w:r>
              <w:rPr>
                <w:webHidden/>
              </w:rPr>
              <w:fldChar w:fldCharType="separate"/>
            </w:r>
            <w:r>
              <w:rPr>
                <w:webHidden/>
              </w:rPr>
              <w:t>1</w:t>
            </w:r>
            <w:r>
              <w:rPr>
                <w:webHidden/>
              </w:rPr>
              <w:fldChar w:fldCharType="end"/>
            </w:r>
          </w:hyperlink>
        </w:p>
        <w:p w14:paraId="4C0C7646" w14:textId="676AA515" w:rsidR="000B704A" w:rsidRDefault="000B704A">
          <w:pPr>
            <w:pStyle w:val="21"/>
            <w:rPr>
              <w:rFonts w:asciiTheme="minorHAnsi" w:eastAsiaTheme="minorEastAsia" w:hAnsiTheme="minorHAnsi" w:cstheme="minorBidi"/>
              <w:sz w:val="21"/>
              <w:szCs w:val="24"/>
              <w14:ligatures w14:val="standardContextual"/>
            </w:rPr>
          </w:pPr>
          <w:hyperlink w:anchor="_Toc211936315" w:history="1">
            <w:r w:rsidRPr="00EE7EEA">
              <w:rPr>
                <w:rStyle w:val="ab"/>
              </w:rPr>
              <w:t>4.</w:t>
            </w:r>
            <w:r>
              <w:rPr>
                <w:rFonts w:asciiTheme="minorHAnsi" w:eastAsiaTheme="minorEastAsia" w:hAnsiTheme="minorHAnsi" w:cstheme="minorBidi"/>
                <w:sz w:val="21"/>
                <w:szCs w:val="24"/>
                <w14:ligatures w14:val="standardContextual"/>
              </w:rPr>
              <w:tab/>
            </w:r>
            <w:r w:rsidRPr="00EE7EEA">
              <w:rPr>
                <w:rStyle w:val="ab"/>
              </w:rPr>
              <w:t>本手順書の位置づけ</w:t>
            </w:r>
            <w:r>
              <w:rPr>
                <w:webHidden/>
              </w:rPr>
              <w:tab/>
            </w:r>
            <w:r>
              <w:rPr>
                <w:webHidden/>
              </w:rPr>
              <w:fldChar w:fldCharType="begin"/>
            </w:r>
            <w:r>
              <w:rPr>
                <w:webHidden/>
              </w:rPr>
              <w:instrText xml:space="preserve"> PAGEREF _Toc211936315 \h </w:instrText>
            </w:r>
            <w:r>
              <w:rPr>
                <w:webHidden/>
              </w:rPr>
            </w:r>
            <w:r>
              <w:rPr>
                <w:webHidden/>
              </w:rPr>
              <w:fldChar w:fldCharType="separate"/>
            </w:r>
            <w:r>
              <w:rPr>
                <w:webHidden/>
              </w:rPr>
              <w:t>2</w:t>
            </w:r>
            <w:r>
              <w:rPr>
                <w:webHidden/>
              </w:rPr>
              <w:fldChar w:fldCharType="end"/>
            </w:r>
          </w:hyperlink>
        </w:p>
        <w:p w14:paraId="152232E0" w14:textId="5A912F0A" w:rsidR="000B704A" w:rsidRDefault="000B704A">
          <w:pPr>
            <w:pStyle w:val="21"/>
            <w:rPr>
              <w:rFonts w:asciiTheme="minorHAnsi" w:eastAsiaTheme="minorEastAsia" w:hAnsiTheme="minorHAnsi" w:cstheme="minorBidi"/>
              <w:sz w:val="21"/>
              <w:szCs w:val="24"/>
              <w14:ligatures w14:val="standardContextual"/>
            </w:rPr>
          </w:pPr>
          <w:hyperlink w:anchor="_Toc211936316" w:history="1">
            <w:r w:rsidRPr="00EE7EEA">
              <w:rPr>
                <w:rStyle w:val="ab"/>
              </w:rPr>
              <w:t>5.</w:t>
            </w:r>
            <w:r>
              <w:rPr>
                <w:rFonts w:asciiTheme="minorHAnsi" w:eastAsiaTheme="minorEastAsia" w:hAnsiTheme="minorHAnsi" w:cstheme="minorBidi"/>
                <w:sz w:val="21"/>
                <w:szCs w:val="24"/>
                <w14:ligatures w14:val="standardContextual"/>
              </w:rPr>
              <w:tab/>
            </w:r>
            <w:r w:rsidRPr="00EE7EEA">
              <w:rPr>
                <w:rStyle w:val="ab"/>
              </w:rPr>
              <w:t>本手順書の改定方針</w:t>
            </w:r>
            <w:r>
              <w:rPr>
                <w:webHidden/>
              </w:rPr>
              <w:tab/>
            </w:r>
            <w:r>
              <w:rPr>
                <w:webHidden/>
              </w:rPr>
              <w:fldChar w:fldCharType="begin"/>
            </w:r>
            <w:r>
              <w:rPr>
                <w:webHidden/>
              </w:rPr>
              <w:instrText xml:space="preserve"> PAGEREF _Toc211936316 \h </w:instrText>
            </w:r>
            <w:r>
              <w:rPr>
                <w:webHidden/>
              </w:rPr>
            </w:r>
            <w:r>
              <w:rPr>
                <w:webHidden/>
              </w:rPr>
              <w:fldChar w:fldCharType="separate"/>
            </w:r>
            <w:r>
              <w:rPr>
                <w:webHidden/>
              </w:rPr>
              <w:t>2</w:t>
            </w:r>
            <w:r>
              <w:rPr>
                <w:webHidden/>
              </w:rPr>
              <w:fldChar w:fldCharType="end"/>
            </w:r>
          </w:hyperlink>
        </w:p>
        <w:p w14:paraId="5C066DE0" w14:textId="6E392FB6" w:rsidR="000B704A" w:rsidRDefault="000B704A">
          <w:pPr>
            <w:pStyle w:val="12"/>
            <w:rPr>
              <w:rFonts w:asciiTheme="minorHAnsi" w:eastAsiaTheme="minorEastAsia" w:hAnsiTheme="minorHAnsi" w:cstheme="minorBidi"/>
              <w:sz w:val="21"/>
              <w:szCs w:val="24"/>
              <w14:ligatures w14:val="standardContextual"/>
            </w:rPr>
          </w:pPr>
          <w:hyperlink w:anchor="_Toc211936317" w:history="1">
            <w:r w:rsidRPr="00EE7EEA">
              <w:rPr>
                <w:rStyle w:val="ab"/>
                <w:b/>
                <w:bCs/>
              </w:rPr>
              <w:t>1.</w:t>
            </w:r>
            <w:r>
              <w:rPr>
                <w:rFonts w:asciiTheme="minorHAnsi" w:eastAsiaTheme="minorEastAsia" w:hAnsiTheme="minorHAnsi" w:cstheme="minorBidi"/>
                <w:sz w:val="21"/>
                <w:szCs w:val="24"/>
                <w14:ligatures w14:val="standardContextual"/>
              </w:rPr>
              <w:tab/>
            </w:r>
            <w:r w:rsidRPr="00EE7EEA">
              <w:rPr>
                <w:rStyle w:val="ab"/>
                <w:b/>
                <w:bCs/>
              </w:rPr>
              <w:t>適合確認試験の全体像</w:t>
            </w:r>
            <w:r>
              <w:rPr>
                <w:webHidden/>
              </w:rPr>
              <w:tab/>
            </w:r>
            <w:r>
              <w:rPr>
                <w:webHidden/>
              </w:rPr>
              <w:fldChar w:fldCharType="begin"/>
            </w:r>
            <w:r>
              <w:rPr>
                <w:webHidden/>
              </w:rPr>
              <w:instrText xml:space="preserve"> PAGEREF _Toc211936317 \h </w:instrText>
            </w:r>
            <w:r>
              <w:rPr>
                <w:webHidden/>
              </w:rPr>
            </w:r>
            <w:r>
              <w:rPr>
                <w:webHidden/>
              </w:rPr>
              <w:fldChar w:fldCharType="separate"/>
            </w:r>
            <w:r>
              <w:rPr>
                <w:webHidden/>
              </w:rPr>
              <w:t>3</w:t>
            </w:r>
            <w:r>
              <w:rPr>
                <w:webHidden/>
              </w:rPr>
              <w:fldChar w:fldCharType="end"/>
            </w:r>
          </w:hyperlink>
        </w:p>
        <w:p w14:paraId="7DB2148C" w14:textId="42D7BD3A" w:rsidR="000B704A" w:rsidRDefault="000B704A">
          <w:pPr>
            <w:pStyle w:val="21"/>
            <w:rPr>
              <w:rFonts w:asciiTheme="minorHAnsi" w:eastAsiaTheme="minorEastAsia" w:hAnsiTheme="minorHAnsi" w:cstheme="minorBidi"/>
              <w:sz w:val="21"/>
              <w:szCs w:val="24"/>
              <w14:ligatures w14:val="standardContextual"/>
            </w:rPr>
          </w:pPr>
          <w:hyperlink w:anchor="_Toc211936318" w:history="1">
            <w:r w:rsidRPr="00EE7EEA">
              <w:rPr>
                <w:rStyle w:val="ab"/>
              </w:rPr>
              <w:t>1.1.</w:t>
            </w:r>
            <w:r>
              <w:rPr>
                <w:rFonts w:asciiTheme="minorHAnsi" w:eastAsiaTheme="minorEastAsia" w:hAnsiTheme="minorHAnsi" w:cstheme="minorBidi"/>
                <w:sz w:val="21"/>
                <w:szCs w:val="24"/>
                <w14:ligatures w14:val="standardContextual"/>
              </w:rPr>
              <w:tab/>
            </w:r>
            <w:r w:rsidRPr="00EE7EEA">
              <w:rPr>
                <w:rStyle w:val="ab"/>
              </w:rPr>
              <w:t>事業者による適合確認試験の全体フロー</w:t>
            </w:r>
            <w:r>
              <w:rPr>
                <w:webHidden/>
              </w:rPr>
              <w:tab/>
            </w:r>
            <w:r>
              <w:rPr>
                <w:webHidden/>
              </w:rPr>
              <w:fldChar w:fldCharType="begin"/>
            </w:r>
            <w:r>
              <w:rPr>
                <w:webHidden/>
              </w:rPr>
              <w:instrText xml:space="preserve"> PAGEREF _Toc211936318 \h </w:instrText>
            </w:r>
            <w:r>
              <w:rPr>
                <w:webHidden/>
              </w:rPr>
            </w:r>
            <w:r>
              <w:rPr>
                <w:webHidden/>
              </w:rPr>
              <w:fldChar w:fldCharType="separate"/>
            </w:r>
            <w:r>
              <w:rPr>
                <w:webHidden/>
              </w:rPr>
              <w:t>3</w:t>
            </w:r>
            <w:r>
              <w:rPr>
                <w:webHidden/>
              </w:rPr>
              <w:fldChar w:fldCharType="end"/>
            </w:r>
          </w:hyperlink>
        </w:p>
        <w:p w14:paraId="33CB2776" w14:textId="6BC9C807" w:rsidR="000B704A" w:rsidRDefault="000B704A">
          <w:pPr>
            <w:pStyle w:val="21"/>
            <w:rPr>
              <w:rFonts w:asciiTheme="minorHAnsi" w:eastAsiaTheme="minorEastAsia" w:hAnsiTheme="minorHAnsi" w:cstheme="minorBidi"/>
              <w:sz w:val="21"/>
              <w:szCs w:val="24"/>
              <w14:ligatures w14:val="standardContextual"/>
            </w:rPr>
          </w:pPr>
          <w:hyperlink w:anchor="_Toc211936319" w:history="1">
            <w:r w:rsidRPr="00EE7EEA">
              <w:rPr>
                <w:rStyle w:val="ab"/>
              </w:rPr>
              <w:t>1.2.</w:t>
            </w:r>
            <w:r>
              <w:rPr>
                <w:rFonts w:asciiTheme="minorHAnsi" w:eastAsiaTheme="minorEastAsia" w:hAnsiTheme="minorHAnsi" w:cstheme="minorBidi"/>
                <w:sz w:val="21"/>
                <w:szCs w:val="24"/>
                <w14:ligatures w14:val="standardContextual"/>
              </w:rPr>
              <w:tab/>
            </w:r>
            <w:r w:rsidRPr="00EE7EEA">
              <w:rPr>
                <w:rStyle w:val="ab"/>
              </w:rPr>
              <w:t>地方公共団体による適合確認試験の全体フロー</w:t>
            </w:r>
            <w:r>
              <w:rPr>
                <w:webHidden/>
              </w:rPr>
              <w:tab/>
            </w:r>
            <w:r>
              <w:rPr>
                <w:webHidden/>
              </w:rPr>
              <w:fldChar w:fldCharType="begin"/>
            </w:r>
            <w:r>
              <w:rPr>
                <w:webHidden/>
              </w:rPr>
              <w:instrText xml:space="preserve"> PAGEREF _Toc211936319 \h </w:instrText>
            </w:r>
            <w:r>
              <w:rPr>
                <w:webHidden/>
              </w:rPr>
            </w:r>
            <w:r>
              <w:rPr>
                <w:webHidden/>
              </w:rPr>
              <w:fldChar w:fldCharType="separate"/>
            </w:r>
            <w:r>
              <w:rPr>
                <w:webHidden/>
              </w:rPr>
              <w:t>4</w:t>
            </w:r>
            <w:r>
              <w:rPr>
                <w:webHidden/>
              </w:rPr>
              <w:fldChar w:fldCharType="end"/>
            </w:r>
          </w:hyperlink>
        </w:p>
        <w:p w14:paraId="13B5A33A" w14:textId="533C61EF" w:rsidR="000B704A" w:rsidRDefault="000B704A">
          <w:pPr>
            <w:pStyle w:val="21"/>
            <w:rPr>
              <w:rFonts w:asciiTheme="minorHAnsi" w:eastAsiaTheme="minorEastAsia" w:hAnsiTheme="minorHAnsi" w:cstheme="minorBidi"/>
              <w:sz w:val="21"/>
              <w:szCs w:val="24"/>
              <w14:ligatures w14:val="standardContextual"/>
            </w:rPr>
          </w:pPr>
          <w:hyperlink w:anchor="_Toc211936320" w:history="1">
            <w:r w:rsidRPr="00EE7EEA">
              <w:rPr>
                <w:rStyle w:val="ab"/>
              </w:rPr>
              <w:t>1.3.</w:t>
            </w:r>
            <w:r>
              <w:rPr>
                <w:rFonts w:asciiTheme="minorHAnsi" w:eastAsiaTheme="minorEastAsia" w:hAnsiTheme="minorHAnsi" w:cstheme="minorBidi"/>
                <w:sz w:val="21"/>
                <w:szCs w:val="24"/>
                <w14:ligatures w14:val="standardContextual"/>
              </w:rPr>
              <w:tab/>
            </w:r>
            <w:r w:rsidRPr="00EE7EEA">
              <w:rPr>
                <w:rStyle w:val="ab"/>
              </w:rPr>
              <w:t>適合確認試験実施環境の全体構成</w:t>
            </w:r>
            <w:r>
              <w:rPr>
                <w:webHidden/>
              </w:rPr>
              <w:tab/>
            </w:r>
            <w:r>
              <w:rPr>
                <w:webHidden/>
              </w:rPr>
              <w:fldChar w:fldCharType="begin"/>
            </w:r>
            <w:r>
              <w:rPr>
                <w:webHidden/>
              </w:rPr>
              <w:instrText xml:space="preserve"> PAGEREF _Toc211936320 \h </w:instrText>
            </w:r>
            <w:r>
              <w:rPr>
                <w:webHidden/>
              </w:rPr>
            </w:r>
            <w:r>
              <w:rPr>
                <w:webHidden/>
              </w:rPr>
              <w:fldChar w:fldCharType="separate"/>
            </w:r>
            <w:r>
              <w:rPr>
                <w:webHidden/>
              </w:rPr>
              <w:t>5</w:t>
            </w:r>
            <w:r>
              <w:rPr>
                <w:webHidden/>
              </w:rPr>
              <w:fldChar w:fldCharType="end"/>
            </w:r>
          </w:hyperlink>
        </w:p>
        <w:p w14:paraId="3A4394E1" w14:textId="039944FA" w:rsidR="000B704A" w:rsidRDefault="000B704A">
          <w:pPr>
            <w:pStyle w:val="21"/>
            <w:rPr>
              <w:rFonts w:asciiTheme="minorHAnsi" w:eastAsiaTheme="minorEastAsia" w:hAnsiTheme="minorHAnsi" w:cstheme="minorBidi"/>
              <w:sz w:val="21"/>
              <w:szCs w:val="24"/>
              <w14:ligatures w14:val="standardContextual"/>
            </w:rPr>
          </w:pPr>
          <w:hyperlink w:anchor="_Toc211936321" w:history="1">
            <w:r w:rsidRPr="00EE7EEA">
              <w:rPr>
                <w:rStyle w:val="ab"/>
              </w:rPr>
              <w:t>1.4.</w:t>
            </w:r>
            <w:r>
              <w:rPr>
                <w:rFonts w:asciiTheme="minorHAnsi" w:eastAsiaTheme="minorEastAsia" w:hAnsiTheme="minorHAnsi" w:cstheme="minorBidi"/>
                <w:sz w:val="21"/>
                <w:szCs w:val="24"/>
                <w14:ligatures w14:val="standardContextual"/>
              </w:rPr>
              <w:tab/>
            </w:r>
            <w:r w:rsidRPr="00EE7EEA">
              <w:rPr>
                <w:rStyle w:val="ab"/>
              </w:rPr>
              <w:t>適合確認ツールの改定方針</w:t>
            </w:r>
            <w:r>
              <w:rPr>
                <w:webHidden/>
              </w:rPr>
              <w:tab/>
            </w:r>
            <w:r>
              <w:rPr>
                <w:webHidden/>
              </w:rPr>
              <w:fldChar w:fldCharType="begin"/>
            </w:r>
            <w:r>
              <w:rPr>
                <w:webHidden/>
              </w:rPr>
              <w:instrText xml:space="preserve"> PAGEREF _Toc211936321 \h </w:instrText>
            </w:r>
            <w:r>
              <w:rPr>
                <w:webHidden/>
              </w:rPr>
            </w:r>
            <w:r>
              <w:rPr>
                <w:webHidden/>
              </w:rPr>
              <w:fldChar w:fldCharType="separate"/>
            </w:r>
            <w:r>
              <w:rPr>
                <w:webHidden/>
              </w:rPr>
              <w:t>5</w:t>
            </w:r>
            <w:r>
              <w:rPr>
                <w:webHidden/>
              </w:rPr>
              <w:fldChar w:fldCharType="end"/>
            </w:r>
          </w:hyperlink>
        </w:p>
        <w:p w14:paraId="4DB3470A" w14:textId="2223DD4C" w:rsidR="000B704A" w:rsidRDefault="000B704A">
          <w:pPr>
            <w:pStyle w:val="12"/>
            <w:rPr>
              <w:rFonts w:asciiTheme="minorHAnsi" w:eastAsiaTheme="minorEastAsia" w:hAnsiTheme="minorHAnsi" w:cstheme="minorBidi"/>
              <w:sz w:val="21"/>
              <w:szCs w:val="24"/>
              <w14:ligatures w14:val="standardContextual"/>
            </w:rPr>
          </w:pPr>
          <w:hyperlink w:anchor="_Toc211936322" w:history="1">
            <w:r w:rsidRPr="00EE7EEA">
              <w:rPr>
                <w:rStyle w:val="ab"/>
                <w:b/>
                <w:bCs/>
              </w:rPr>
              <w:t>2.</w:t>
            </w:r>
            <w:r>
              <w:rPr>
                <w:rFonts w:asciiTheme="minorHAnsi" w:eastAsiaTheme="minorEastAsia" w:hAnsiTheme="minorHAnsi" w:cstheme="minorBidi"/>
                <w:sz w:val="21"/>
                <w:szCs w:val="24"/>
                <w14:ligatures w14:val="standardContextual"/>
              </w:rPr>
              <w:tab/>
            </w:r>
            <w:r w:rsidRPr="00EE7EEA">
              <w:rPr>
                <w:rStyle w:val="ab"/>
                <w:b/>
                <w:bCs/>
              </w:rPr>
              <w:t>事業者による適合確認試験の実施事項</w:t>
            </w:r>
            <w:r>
              <w:rPr>
                <w:webHidden/>
              </w:rPr>
              <w:tab/>
            </w:r>
            <w:r>
              <w:rPr>
                <w:webHidden/>
              </w:rPr>
              <w:fldChar w:fldCharType="begin"/>
            </w:r>
            <w:r>
              <w:rPr>
                <w:webHidden/>
              </w:rPr>
              <w:instrText xml:space="preserve"> PAGEREF _Toc211936322 \h </w:instrText>
            </w:r>
            <w:r>
              <w:rPr>
                <w:webHidden/>
              </w:rPr>
            </w:r>
            <w:r>
              <w:rPr>
                <w:webHidden/>
              </w:rPr>
              <w:fldChar w:fldCharType="separate"/>
            </w:r>
            <w:r>
              <w:rPr>
                <w:webHidden/>
              </w:rPr>
              <w:t>6</w:t>
            </w:r>
            <w:r>
              <w:rPr>
                <w:webHidden/>
              </w:rPr>
              <w:fldChar w:fldCharType="end"/>
            </w:r>
          </w:hyperlink>
        </w:p>
        <w:p w14:paraId="71B93986" w14:textId="32ED8DC2" w:rsidR="000B704A" w:rsidRDefault="000B704A">
          <w:pPr>
            <w:pStyle w:val="21"/>
            <w:rPr>
              <w:rFonts w:asciiTheme="minorHAnsi" w:eastAsiaTheme="minorEastAsia" w:hAnsiTheme="minorHAnsi" w:cstheme="minorBidi"/>
              <w:sz w:val="21"/>
              <w:szCs w:val="24"/>
              <w14:ligatures w14:val="standardContextual"/>
            </w:rPr>
          </w:pPr>
          <w:hyperlink w:anchor="_Toc211936323" w:history="1">
            <w:r w:rsidRPr="00EE7EEA">
              <w:rPr>
                <w:rStyle w:val="ab"/>
              </w:rPr>
              <w:t>2.1.</w:t>
            </w:r>
            <w:r>
              <w:rPr>
                <w:rFonts w:asciiTheme="minorHAnsi" w:eastAsiaTheme="minorEastAsia" w:hAnsiTheme="minorHAnsi" w:cstheme="minorBidi"/>
                <w:sz w:val="21"/>
                <w:szCs w:val="24"/>
                <w14:ligatures w14:val="standardContextual"/>
              </w:rPr>
              <w:tab/>
            </w:r>
            <w:r w:rsidRPr="00EE7EEA">
              <w:rPr>
                <w:rStyle w:val="ab"/>
              </w:rPr>
              <w:t>受験申請</w:t>
            </w:r>
            <w:r>
              <w:rPr>
                <w:webHidden/>
              </w:rPr>
              <w:tab/>
            </w:r>
            <w:r>
              <w:rPr>
                <w:webHidden/>
              </w:rPr>
              <w:fldChar w:fldCharType="begin"/>
            </w:r>
            <w:r>
              <w:rPr>
                <w:webHidden/>
              </w:rPr>
              <w:instrText xml:space="preserve"> PAGEREF _Toc211936323 \h </w:instrText>
            </w:r>
            <w:r>
              <w:rPr>
                <w:webHidden/>
              </w:rPr>
            </w:r>
            <w:r>
              <w:rPr>
                <w:webHidden/>
              </w:rPr>
              <w:fldChar w:fldCharType="separate"/>
            </w:r>
            <w:r>
              <w:rPr>
                <w:webHidden/>
              </w:rPr>
              <w:t>6</w:t>
            </w:r>
            <w:r>
              <w:rPr>
                <w:webHidden/>
              </w:rPr>
              <w:fldChar w:fldCharType="end"/>
            </w:r>
          </w:hyperlink>
        </w:p>
        <w:p w14:paraId="69E0C349" w14:textId="41ADD4F8" w:rsidR="000B704A" w:rsidRDefault="000B704A">
          <w:pPr>
            <w:pStyle w:val="31"/>
            <w:ind w:left="440"/>
            <w:rPr>
              <w:rFonts w:asciiTheme="minorHAnsi" w:hAnsiTheme="minorHAnsi" w:cstheme="minorBidi"/>
              <w:sz w:val="21"/>
              <w:szCs w:val="24"/>
              <w14:ligatures w14:val="standardContextual"/>
            </w:rPr>
          </w:pPr>
          <w:hyperlink w:anchor="_Toc211936324" w:history="1">
            <w:r w:rsidRPr="00EE7EEA">
              <w:rPr>
                <w:rStyle w:val="ab"/>
              </w:rPr>
              <w:t>2.1.1.</w:t>
            </w:r>
            <w:r>
              <w:rPr>
                <w:rFonts w:asciiTheme="minorHAnsi" w:hAnsiTheme="minorHAnsi" w:cstheme="minorBidi"/>
                <w:sz w:val="21"/>
                <w:szCs w:val="24"/>
                <w14:ligatures w14:val="standardContextual"/>
              </w:rPr>
              <w:tab/>
            </w:r>
            <w:r w:rsidRPr="0033047D">
              <w:rPr>
                <w:rStyle w:val="ab"/>
                <w:rFonts w:ascii="ＭＳ ゴシック" w:eastAsia="ＭＳ ゴシック" w:hAnsi="ＭＳ ゴシック"/>
              </w:rPr>
              <w:t>全体バージョン選択</w:t>
            </w:r>
            <w:r>
              <w:rPr>
                <w:webHidden/>
              </w:rPr>
              <w:tab/>
            </w:r>
            <w:r>
              <w:rPr>
                <w:webHidden/>
              </w:rPr>
              <w:fldChar w:fldCharType="begin"/>
            </w:r>
            <w:r>
              <w:rPr>
                <w:webHidden/>
              </w:rPr>
              <w:instrText xml:space="preserve"> PAGEREF _Toc211936324 \h </w:instrText>
            </w:r>
            <w:r>
              <w:rPr>
                <w:webHidden/>
              </w:rPr>
            </w:r>
            <w:r>
              <w:rPr>
                <w:webHidden/>
              </w:rPr>
              <w:fldChar w:fldCharType="separate"/>
            </w:r>
            <w:r>
              <w:rPr>
                <w:webHidden/>
              </w:rPr>
              <w:t>8</w:t>
            </w:r>
            <w:r>
              <w:rPr>
                <w:webHidden/>
              </w:rPr>
              <w:fldChar w:fldCharType="end"/>
            </w:r>
          </w:hyperlink>
        </w:p>
        <w:p w14:paraId="6EB0C03A" w14:textId="7DC436DC" w:rsidR="000B704A" w:rsidRDefault="000B704A">
          <w:pPr>
            <w:pStyle w:val="31"/>
            <w:ind w:left="440"/>
            <w:rPr>
              <w:rFonts w:asciiTheme="minorHAnsi" w:hAnsiTheme="minorHAnsi" w:cstheme="minorBidi"/>
              <w:sz w:val="21"/>
              <w:szCs w:val="24"/>
              <w14:ligatures w14:val="standardContextual"/>
            </w:rPr>
          </w:pPr>
          <w:hyperlink w:anchor="_Toc211936325" w:history="1">
            <w:r w:rsidRPr="00EE7EEA">
              <w:rPr>
                <w:rStyle w:val="ab"/>
              </w:rPr>
              <w:t>2.1.2.</w:t>
            </w:r>
            <w:r>
              <w:rPr>
                <w:rFonts w:asciiTheme="minorHAnsi" w:hAnsiTheme="minorHAnsi" w:cstheme="minorBidi"/>
                <w:sz w:val="21"/>
                <w:szCs w:val="24"/>
                <w14:ligatures w14:val="standardContextual"/>
              </w:rPr>
              <w:tab/>
            </w:r>
            <w:r w:rsidRPr="0033047D">
              <w:rPr>
                <w:rStyle w:val="ab"/>
                <w:rFonts w:ascii="ＭＳ ゴシック" w:eastAsia="ＭＳ ゴシック" w:hAnsi="ＭＳ ゴシック"/>
              </w:rPr>
              <w:t>対象業務選択</w:t>
            </w:r>
            <w:r>
              <w:rPr>
                <w:webHidden/>
              </w:rPr>
              <w:tab/>
            </w:r>
            <w:r>
              <w:rPr>
                <w:webHidden/>
              </w:rPr>
              <w:fldChar w:fldCharType="begin"/>
            </w:r>
            <w:r>
              <w:rPr>
                <w:webHidden/>
              </w:rPr>
              <w:instrText xml:space="preserve"> PAGEREF _Toc211936325 \h </w:instrText>
            </w:r>
            <w:r>
              <w:rPr>
                <w:webHidden/>
              </w:rPr>
            </w:r>
            <w:r>
              <w:rPr>
                <w:webHidden/>
              </w:rPr>
              <w:fldChar w:fldCharType="separate"/>
            </w:r>
            <w:r>
              <w:rPr>
                <w:webHidden/>
              </w:rPr>
              <w:t>9</w:t>
            </w:r>
            <w:r>
              <w:rPr>
                <w:webHidden/>
              </w:rPr>
              <w:fldChar w:fldCharType="end"/>
            </w:r>
          </w:hyperlink>
        </w:p>
        <w:p w14:paraId="0DCB62D1" w14:textId="3397EEC1" w:rsidR="000B704A" w:rsidRDefault="000B704A">
          <w:pPr>
            <w:pStyle w:val="31"/>
            <w:ind w:left="440"/>
            <w:rPr>
              <w:rFonts w:asciiTheme="minorHAnsi" w:hAnsiTheme="minorHAnsi" w:cstheme="minorBidi"/>
              <w:sz w:val="21"/>
              <w:szCs w:val="24"/>
              <w14:ligatures w14:val="standardContextual"/>
            </w:rPr>
          </w:pPr>
          <w:hyperlink w:anchor="_Toc211936326" w:history="1">
            <w:r w:rsidRPr="00EE7EEA">
              <w:rPr>
                <w:rStyle w:val="ab"/>
              </w:rPr>
              <w:t>2.1.3.</w:t>
            </w:r>
            <w:r>
              <w:rPr>
                <w:rFonts w:asciiTheme="minorHAnsi" w:hAnsiTheme="minorHAnsi" w:cstheme="minorBidi"/>
                <w:sz w:val="21"/>
                <w:szCs w:val="24"/>
                <w14:ligatures w14:val="standardContextual"/>
              </w:rPr>
              <w:tab/>
            </w:r>
            <w:r w:rsidRPr="0033047D">
              <w:rPr>
                <w:rStyle w:val="ab"/>
                <w:rFonts w:ascii="ＭＳ ゴシック" w:eastAsia="ＭＳ ゴシック" w:hAnsi="ＭＳ ゴシック"/>
              </w:rPr>
              <w:t>登録申請</w:t>
            </w:r>
            <w:r>
              <w:rPr>
                <w:webHidden/>
              </w:rPr>
              <w:tab/>
            </w:r>
            <w:r>
              <w:rPr>
                <w:webHidden/>
              </w:rPr>
              <w:fldChar w:fldCharType="begin"/>
            </w:r>
            <w:r>
              <w:rPr>
                <w:webHidden/>
              </w:rPr>
              <w:instrText xml:space="preserve"> PAGEREF _Toc211936326 \h </w:instrText>
            </w:r>
            <w:r>
              <w:rPr>
                <w:webHidden/>
              </w:rPr>
            </w:r>
            <w:r>
              <w:rPr>
                <w:webHidden/>
              </w:rPr>
              <w:fldChar w:fldCharType="separate"/>
            </w:r>
            <w:r>
              <w:rPr>
                <w:webHidden/>
              </w:rPr>
              <w:t>10</w:t>
            </w:r>
            <w:r>
              <w:rPr>
                <w:webHidden/>
              </w:rPr>
              <w:fldChar w:fldCharType="end"/>
            </w:r>
          </w:hyperlink>
        </w:p>
        <w:p w14:paraId="4E9A9536" w14:textId="69236DC3" w:rsidR="000B704A" w:rsidRDefault="000B704A">
          <w:pPr>
            <w:pStyle w:val="21"/>
            <w:rPr>
              <w:rFonts w:asciiTheme="minorHAnsi" w:eastAsiaTheme="minorEastAsia" w:hAnsiTheme="minorHAnsi" w:cstheme="minorBidi"/>
              <w:sz w:val="21"/>
              <w:szCs w:val="24"/>
              <w14:ligatures w14:val="standardContextual"/>
            </w:rPr>
          </w:pPr>
          <w:hyperlink w:anchor="_Toc211936327" w:history="1">
            <w:r w:rsidRPr="00EE7EEA">
              <w:rPr>
                <w:rStyle w:val="ab"/>
              </w:rPr>
              <w:t>2.2.</w:t>
            </w:r>
            <w:r>
              <w:rPr>
                <w:rFonts w:asciiTheme="minorHAnsi" w:eastAsiaTheme="minorEastAsia" w:hAnsiTheme="minorHAnsi" w:cstheme="minorBidi"/>
                <w:sz w:val="21"/>
                <w:szCs w:val="24"/>
                <w14:ligatures w14:val="standardContextual"/>
              </w:rPr>
              <w:tab/>
            </w:r>
            <w:r w:rsidRPr="00EE7EEA">
              <w:rPr>
                <w:rStyle w:val="ab"/>
              </w:rPr>
              <w:t>登録メールの通知</w:t>
            </w:r>
            <w:r>
              <w:rPr>
                <w:webHidden/>
              </w:rPr>
              <w:tab/>
            </w:r>
            <w:r>
              <w:rPr>
                <w:webHidden/>
              </w:rPr>
              <w:fldChar w:fldCharType="begin"/>
            </w:r>
            <w:r>
              <w:rPr>
                <w:webHidden/>
              </w:rPr>
              <w:instrText xml:space="preserve"> PAGEREF _Toc211936327 \h </w:instrText>
            </w:r>
            <w:r>
              <w:rPr>
                <w:webHidden/>
              </w:rPr>
            </w:r>
            <w:r>
              <w:rPr>
                <w:webHidden/>
              </w:rPr>
              <w:fldChar w:fldCharType="separate"/>
            </w:r>
            <w:r>
              <w:rPr>
                <w:webHidden/>
              </w:rPr>
              <w:t>11</w:t>
            </w:r>
            <w:r>
              <w:rPr>
                <w:webHidden/>
              </w:rPr>
              <w:fldChar w:fldCharType="end"/>
            </w:r>
          </w:hyperlink>
        </w:p>
        <w:p w14:paraId="1B5B15AE" w14:textId="42F71AC2" w:rsidR="000B704A" w:rsidRDefault="000B704A">
          <w:pPr>
            <w:pStyle w:val="21"/>
            <w:rPr>
              <w:rFonts w:asciiTheme="minorHAnsi" w:eastAsiaTheme="minorEastAsia" w:hAnsiTheme="minorHAnsi" w:cstheme="minorBidi"/>
              <w:sz w:val="21"/>
              <w:szCs w:val="24"/>
              <w14:ligatures w14:val="standardContextual"/>
            </w:rPr>
          </w:pPr>
          <w:hyperlink w:anchor="_Toc211936328" w:history="1">
            <w:r w:rsidRPr="00EE7EEA">
              <w:rPr>
                <w:rStyle w:val="ab"/>
              </w:rPr>
              <w:t>2.3.</w:t>
            </w:r>
            <w:r>
              <w:rPr>
                <w:rFonts w:asciiTheme="minorHAnsi" w:eastAsiaTheme="minorEastAsia" w:hAnsiTheme="minorHAnsi" w:cstheme="minorBidi"/>
                <w:sz w:val="21"/>
                <w:szCs w:val="24"/>
                <w14:ligatures w14:val="standardContextual"/>
              </w:rPr>
              <w:tab/>
            </w:r>
            <w:r w:rsidRPr="00EE7EEA">
              <w:rPr>
                <w:rStyle w:val="ab"/>
              </w:rPr>
              <w:t>登録通知の受領</w:t>
            </w:r>
            <w:r>
              <w:rPr>
                <w:webHidden/>
              </w:rPr>
              <w:tab/>
            </w:r>
            <w:r>
              <w:rPr>
                <w:webHidden/>
              </w:rPr>
              <w:fldChar w:fldCharType="begin"/>
            </w:r>
            <w:r>
              <w:rPr>
                <w:webHidden/>
              </w:rPr>
              <w:instrText xml:space="preserve"> PAGEREF _Toc211936328 \h </w:instrText>
            </w:r>
            <w:r>
              <w:rPr>
                <w:webHidden/>
              </w:rPr>
            </w:r>
            <w:r>
              <w:rPr>
                <w:webHidden/>
              </w:rPr>
              <w:fldChar w:fldCharType="separate"/>
            </w:r>
            <w:r>
              <w:rPr>
                <w:webHidden/>
              </w:rPr>
              <w:t>11</w:t>
            </w:r>
            <w:r>
              <w:rPr>
                <w:webHidden/>
              </w:rPr>
              <w:fldChar w:fldCharType="end"/>
            </w:r>
          </w:hyperlink>
        </w:p>
        <w:p w14:paraId="105B7E9E" w14:textId="1994267B" w:rsidR="000B704A" w:rsidRDefault="000B704A">
          <w:pPr>
            <w:pStyle w:val="21"/>
            <w:rPr>
              <w:rFonts w:asciiTheme="minorHAnsi" w:eastAsiaTheme="minorEastAsia" w:hAnsiTheme="minorHAnsi" w:cstheme="minorBidi"/>
              <w:sz w:val="21"/>
              <w:szCs w:val="24"/>
              <w14:ligatures w14:val="standardContextual"/>
            </w:rPr>
          </w:pPr>
          <w:hyperlink w:anchor="_Toc211936329" w:history="1">
            <w:r w:rsidRPr="00EE7EEA">
              <w:rPr>
                <w:rStyle w:val="ab"/>
              </w:rPr>
              <w:t>2.4.</w:t>
            </w:r>
            <w:r>
              <w:rPr>
                <w:rFonts w:asciiTheme="minorHAnsi" w:eastAsiaTheme="minorEastAsia" w:hAnsiTheme="minorHAnsi" w:cstheme="minorBidi"/>
                <w:sz w:val="21"/>
                <w:szCs w:val="24"/>
                <w14:ligatures w14:val="standardContextual"/>
              </w:rPr>
              <w:tab/>
            </w:r>
            <w:r w:rsidRPr="00EE7EEA">
              <w:rPr>
                <w:rStyle w:val="ab"/>
              </w:rPr>
              <w:t>一部機能経過措置の情報確認</w:t>
            </w:r>
            <w:r>
              <w:rPr>
                <w:webHidden/>
              </w:rPr>
              <w:tab/>
            </w:r>
            <w:r>
              <w:rPr>
                <w:webHidden/>
              </w:rPr>
              <w:fldChar w:fldCharType="begin"/>
            </w:r>
            <w:r>
              <w:rPr>
                <w:webHidden/>
              </w:rPr>
              <w:instrText xml:space="preserve"> PAGEREF _Toc211936329 \h </w:instrText>
            </w:r>
            <w:r>
              <w:rPr>
                <w:webHidden/>
              </w:rPr>
            </w:r>
            <w:r>
              <w:rPr>
                <w:webHidden/>
              </w:rPr>
              <w:fldChar w:fldCharType="separate"/>
            </w:r>
            <w:r>
              <w:rPr>
                <w:webHidden/>
              </w:rPr>
              <w:t>12</w:t>
            </w:r>
            <w:r>
              <w:rPr>
                <w:webHidden/>
              </w:rPr>
              <w:fldChar w:fldCharType="end"/>
            </w:r>
          </w:hyperlink>
        </w:p>
        <w:p w14:paraId="2115350A" w14:textId="6657C956" w:rsidR="000B704A" w:rsidRDefault="000B704A">
          <w:pPr>
            <w:pStyle w:val="21"/>
            <w:rPr>
              <w:rFonts w:asciiTheme="minorHAnsi" w:eastAsiaTheme="minorEastAsia" w:hAnsiTheme="minorHAnsi" w:cstheme="minorBidi"/>
              <w:sz w:val="21"/>
              <w:szCs w:val="24"/>
              <w14:ligatures w14:val="standardContextual"/>
            </w:rPr>
          </w:pPr>
          <w:hyperlink w:anchor="_Toc211936330" w:history="1">
            <w:r w:rsidRPr="00EE7EEA">
              <w:rPr>
                <w:rStyle w:val="ab"/>
              </w:rPr>
              <w:t>2.5.</w:t>
            </w:r>
            <w:r>
              <w:rPr>
                <w:rFonts w:asciiTheme="minorHAnsi" w:eastAsiaTheme="minorEastAsia" w:hAnsiTheme="minorHAnsi" w:cstheme="minorBidi"/>
                <w:sz w:val="21"/>
                <w:szCs w:val="24"/>
                <w14:ligatures w14:val="standardContextual"/>
              </w:rPr>
              <w:tab/>
            </w:r>
            <w:r w:rsidRPr="00EE7EEA">
              <w:rPr>
                <w:rStyle w:val="ab"/>
              </w:rPr>
              <w:t>グループの選択</w:t>
            </w:r>
            <w:r>
              <w:rPr>
                <w:webHidden/>
              </w:rPr>
              <w:tab/>
            </w:r>
            <w:r>
              <w:rPr>
                <w:webHidden/>
              </w:rPr>
              <w:fldChar w:fldCharType="begin"/>
            </w:r>
            <w:r>
              <w:rPr>
                <w:webHidden/>
              </w:rPr>
              <w:instrText xml:space="preserve"> PAGEREF _Toc211936330 \h </w:instrText>
            </w:r>
            <w:r>
              <w:rPr>
                <w:webHidden/>
              </w:rPr>
            </w:r>
            <w:r>
              <w:rPr>
                <w:webHidden/>
              </w:rPr>
              <w:fldChar w:fldCharType="separate"/>
            </w:r>
            <w:r>
              <w:rPr>
                <w:webHidden/>
              </w:rPr>
              <w:t>12</w:t>
            </w:r>
            <w:r>
              <w:rPr>
                <w:webHidden/>
              </w:rPr>
              <w:fldChar w:fldCharType="end"/>
            </w:r>
          </w:hyperlink>
        </w:p>
        <w:p w14:paraId="45A0789B" w14:textId="6ADFC239" w:rsidR="000B704A" w:rsidRDefault="000B704A">
          <w:pPr>
            <w:pStyle w:val="21"/>
            <w:rPr>
              <w:rFonts w:asciiTheme="minorHAnsi" w:eastAsiaTheme="minorEastAsia" w:hAnsiTheme="minorHAnsi" w:cstheme="minorBidi"/>
              <w:sz w:val="21"/>
              <w:szCs w:val="24"/>
              <w14:ligatures w14:val="standardContextual"/>
            </w:rPr>
          </w:pPr>
          <w:hyperlink w:anchor="_Toc211936331" w:history="1">
            <w:r w:rsidRPr="00EE7EEA">
              <w:rPr>
                <w:rStyle w:val="ab"/>
              </w:rPr>
              <w:t>2.6.</w:t>
            </w:r>
            <w:r>
              <w:rPr>
                <w:rFonts w:asciiTheme="minorHAnsi" w:eastAsiaTheme="minorEastAsia" w:hAnsiTheme="minorHAnsi" w:cstheme="minorBidi"/>
                <w:sz w:val="21"/>
                <w:szCs w:val="24"/>
                <w14:ligatures w14:val="standardContextual"/>
              </w:rPr>
              <w:tab/>
            </w:r>
            <w:r w:rsidRPr="00EE7EEA">
              <w:rPr>
                <w:rStyle w:val="ab"/>
              </w:rPr>
              <w:t>試験データの作成</w:t>
            </w:r>
            <w:r>
              <w:rPr>
                <w:webHidden/>
              </w:rPr>
              <w:tab/>
            </w:r>
            <w:r>
              <w:rPr>
                <w:webHidden/>
              </w:rPr>
              <w:fldChar w:fldCharType="begin"/>
            </w:r>
            <w:r>
              <w:rPr>
                <w:webHidden/>
              </w:rPr>
              <w:instrText xml:space="preserve"> PAGEREF _Toc211936331 \h </w:instrText>
            </w:r>
            <w:r>
              <w:rPr>
                <w:webHidden/>
              </w:rPr>
            </w:r>
            <w:r>
              <w:rPr>
                <w:webHidden/>
              </w:rPr>
              <w:fldChar w:fldCharType="separate"/>
            </w:r>
            <w:r>
              <w:rPr>
                <w:webHidden/>
              </w:rPr>
              <w:t>13</w:t>
            </w:r>
            <w:r>
              <w:rPr>
                <w:webHidden/>
              </w:rPr>
              <w:fldChar w:fldCharType="end"/>
            </w:r>
          </w:hyperlink>
        </w:p>
        <w:p w14:paraId="383FA016" w14:textId="7DC177E4" w:rsidR="000B704A" w:rsidRDefault="000B704A">
          <w:pPr>
            <w:pStyle w:val="21"/>
            <w:rPr>
              <w:rFonts w:asciiTheme="minorHAnsi" w:eastAsiaTheme="minorEastAsia" w:hAnsiTheme="minorHAnsi" w:cstheme="minorBidi"/>
              <w:sz w:val="21"/>
              <w:szCs w:val="24"/>
              <w14:ligatures w14:val="standardContextual"/>
            </w:rPr>
          </w:pPr>
          <w:hyperlink w:anchor="_Toc211936332" w:history="1">
            <w:r w:rsidRPr="00EE7EEA">
              <w:rPr>
                <w:rStyle w:val="ab"/>
              </w:rPr>
              <w:t>2.7.</w:t>
            </w:r>
            <w:r>
              <w:rPr>
                <w:rFonts w:asciiTheme="minorHAnsi" w:eastAsiaTheme="minorEastAsia" w:hAnsiTheme="minorHAnsi" w:cstheme="minorBidi"/>
                <w:sz w:val="21"/>
                <w:szCs w:val="24"/>
                <w14:ligatures w14:val="standardContextual"/>
              </w:rPr>
              <w:tab/>
            </w:r>
            <w:r w:rsidRPr="00EE7EEA">
              <w:rPr>
                <w:rStyle w:val="ab"/>
              </w:rPr>
              <w:t>試験データの格納</w:t>
            </w:r>
            <w:r>
              <w:rPr>
                <w:webHidden/>
              </w:rPr>
              <w:tab/>
            </w:r>
            <w:r>
              <w:rPr>
                <w:webHidden/>
              </w:rPr>
              <w:fldChar w:fldCharType="begin"/>
            </w:r>
            <w:r>
              <w:rPr>
                <w:webHidden/>
              </w:rPr>
              <w:instrText xml:space="preserve"> PAGEREF _Toc211936332 \h </w:instrText>
            </w:r>
            <w:r>
              <w:rPr>
                <w:webHidden/>
              </w:rPr>
            </w:r>
            <w:r>
              <w:rPr>
                <w:webHidden/>
              </w:rPr>
              <w:fldChar w:fldCharType="separate"/>
            </w:r>
            <w:r>
              <w:rPr>
                <w:webHidden/>
              </w:rPr>
              <w:t>14</w:t>
            </w:r>
            <w:r>
              <w:rPr>
                <w:webHidden/>
              </w:rPr>
              <w:fldChar w:fldCharType="end"/>
            </w:r>
          </w:hyperlink>
        </w:p>
        <w:p w14:paraId="7BED344B" w14:textId="52E19A48" w:rsidR="000B704A" w:rsidRDefault="000B704A">
          <w:pPr>
            <w:pStyle w:val="21"/>
            <w:rPr>
              <w:rFonts w:asciiTheme="minorHAnsi" w:eastAsiaTheme="minorEastAsia" w:hAnsiTheme="minorHAnsi" w:cstheme="minorBidi"/>
              <w:sz w:val="21"/>
              <w:szCs w:val="24"/>
              <w14:ligatures w14:val="standardContextual"/>
            </w:rPr>
          </w:pPr>
          <w:hyperlink w:anchor="_Toc211936333" w:history="1">
            <w:r w:rsidRPr="00EE7EEA">
              <w:rPr>
                <w:rStyle w:val="ab"/>
              </w:rPr>
              <w:t>2.8.</w:t>
            </w:r>
            <w:r>
              <w:rPr>
                <w:rFonts w:asciiTheme="minorHAnsi" w:eastAsiaTheme="minorEastAsia" w:hAnsiTheme="minorHAnsi" w:cstheme="minorBidi"/>
                <w:sz w:val="21"/>
                <w:szCs w:val="24"/>
                <w14:ligatures w14:val="standardContextual"/>
              </w:rPr>
              <w:tab/>
            </w:r>
            <w:r w:rsidRPr="00EE7EEA">
              <w:rPr>
                <w:rStyle w:val="ab"/>
              </w:rPr>
              <w:t>試験結果の確認</w:t>
            </w:r>
            <w:r>
              <w:rPr>
                <w:webHidden/>
              </w:rPr>
              <w:tab/>
            </w:r>
            <w:r>
              <w:rPr>
                <w:webHidden/>
              </w:rPr>
              <w:fldChar w:fldCharType="begin"/>
            </w:r>
            <w:r>
              <w:rPr>
                <w:webHidden/>
              </w:rPr>
              <w:instrText xml:space="preserve"> PAGEREF _Toc211936333 \h </w:instrText>
            </w:r>
            <w:r>
              <w:rPr>
                <w:webHidden/>
              </w:rPr>
            </w:r>
            <w:r>
              <w:rPr>
                <w:webHidden/>
              </w:rPr>
              <w:fldChar w:fldCharType="separate"/>
            </w:r>
            <w:r>
              <w:rPr>
                <w:webHidden/>
              </w:rPr>
              <w:t>14</w:t>
            </w:r>
            <w:r>
              <w:rPr>
                <w:webHidden/>
              </w:rPr>
              <w:fldChar w:fldCharType="end"/>
            </w:r>
          </w:hyperlink>
        </w:p>
        <w:p w14:paraId="55FC2C50" w14:textId="7C9E6282" w:rsidR="000B704A" w:rsidRDefault="000B704A">
          <w:pPr>
            <w:pStyle w:val="21"/>
            <w:rPr>
              <w:rFonts w:asciiTheme="minorHAnsi" w:eastAsiaTheme="minorEastAsia" w:hAnsiTheme="minorHAnsi" w:cstheme="minorBidi"/>
              <w:sz w:val="21"/>
              <w:szCs w:val="24"/>
              <w14:ligatures w14:val="standardContextual"/>
            </w:rPr>
          </w:pPr>
          <w:hyperlink w:anchor="_Toc211936334" w:history="1">
            <w:r w:rsidRPr="00EE7EEA">
              <w:rPr>
                <w:rStyle w:val="ab"/>
              </w:rPr>
              <w:t>2.9.</w:t>
            </w:r>
            <w:r>
              <w:rPr>
                <w:rFonts w:asciiTheme="minorHAnsi" w:eastAsiaTheme="minorEastAsia" w:hAnsiTheme="minorHAnsi" w:cstheme="minorBidi"/>
                <w:sz w:val="21"/>
                <w:szCs w:val="24"/>
                <w14:ligatures w14:val="standardContextual"/>
              </w:rPr>
              <w:tab/>
            </w:r>
            <w:r w:rsidRPr="00EE7EEA">
              <w:rPr>
                <w:rStyle w:val="ab"/>
              </w:rPr>
              <w:t>合否判定の申請</w:t>
            </w:r>
            <w:r>
              <w:rPr>
                <w:webHidden/>
              </w:rPr>
              <w:tab/>
            </w:r>
            <w:r>
              <w:rPr>
                <w:webHidden/>
              </w:rPr>
              <w:fldChar w:fldCharType="begin"/>
            </w:r>
            <w:r>
              <w:rPr>
                <w:webHidden/>
              </w:rPr>
              <w:instrText xml:space="preserve"> PAGEREF _Toc211936334 \h </w:instrText>
            </w:r>
            <w:r>
              <w:rPr>
                <w:webHidden/>
              </w:rPr>
            </w:r>
            <w:r>
              <w:rPr>
                <w:webHidden/>
              </w:rPr>
              <w:fldChar w:fldCharType="separate"/>
            </w:r>
            <w:r>
              <w:rPr>
                <w:webHidden/>
              </w:rPr>
              <w:t>16</w:t>
            </w:r>
            <w:r>
              <w:rPr>
                <w:webHidden/>
              </w:rPr>
              <w:fldChar w:fldCharType="end"/>
            </w:r>
          </w:hyperlink>
        </w:p>
        <w:p w14:paraId="463CD7B2" w14:textId="2A740AA5" w:rsidR="000B704A" w:rsidRDefault="000B704A">
          <w:pPr>
            <w:pStyle w:val="21"/>
            <w:rPr>
              <w:rFonts w:asciiTheme="minorHAnsi" w:eastAsiaTheme="minorEastAsia" w:hAnsiTheme="minorHAnsi" w:cstheme="minorBidi"/>
              <w:sz w:val="21"/>
              <w:szCs w:val="24"/>
              <w14:ligatures w14:val="standardContextual"/>
            </w:rPr>
          </w:pPr>
          <w:hyperlink w:anchor="_Toc211936335" w:history="1">
            <w:r w:rsidRPr="00EE7EEA">
              <w:rPr>
                <w:rStyle w:val="ab"/>
              </w:rPr>
              <w:t>2.10.</w:t>
            </w:r>
            <w:r>
              <w:rPr>
                <w:rFonts w:asciiTheme="minorHAnsi" w:eastAsiaTheme="minorEastAsia" w:hAnsiTheme="minorHAnsi" w:cstheme="minorBidi"/>
                <w:sz w:val="21"/>
                <w:szCs w:val="24"/>
                <w14:ligatures w14:val="standardContextual"/>
              </w:rPr>
              <w:tab/>
            </w:r>
            <w:r w:rsidRPr="00EE7EEA">
              <w:rPr>
                <w:rStyle w:val="ab"/>
              </w:rPr>
              <w:t>合否結果の通知</w:t>
            </w:r>
            <w:r>
              <w:rPr>
                <w:webHidden/>
              </w:rPr>
              <w:tab/>
            </w:r>
            <w:r>
              <w:rPr>
                <w:webHidden/>
              </w:rPr>
              <w:fldChar w:fldCharType="begin"/>
            </w:r>
            <w:r>
              <w:rPr>
                <w:webHidden/>
              </w:rPr>
              <w:instrText xml:space="preserve"> PAGEREF _Toc211936335 \h </w:instrText>
            </w:r>
            <w:r>
              <w:rPr>
                <w:webHidden/>
              </w:rPr>
            </w:r>
            <w:r>
              <w:rPr>
                <w:webHidden/>
              </w:rPr>
              <w:fldChar w:fldCharType="separate"/>
            </w:r>
            <w:r>
              <w:rPr>
                <w:webHidden/>
              </w:rPr>
              <w:t>17</w:t>
            </w:r>
            <w:r>
              <w:rPr>
                <w:webHidden/>
              </w:rPr>
              <w:fldChar w:fldCharType="end"/>
            </w:r>
          </w:hyperlink>
        </w:p>
        <w:p w14:paraId="272BB151" w14:textId="7E8654D7" w:rsidR="000B704A" w:rsidRDefault="000B704A">
          <w:pPr>
            <w:pStyle w:val="21"/>
            <w:rPr>
              <w:rFonts w:asciiTheme="minorHAnsi" w:eastAsiaTheme="minorEastAsia" w:hAnsiTheme="minorHAnsi" w:cstheme="minorBidi"/>
              <w:sz w:val="21"/>
              <w:szCs w:val="24"/>
              <w14:ligatures w14:val="standardContextual"/>
            </w:rPr>
          </w:pPr>
          <w:hyperlink w:anchor="_Toc211936336" w:history="1">
            <w:r w:rsidRPr="00EE7EEA">
              <w:rPr>
                <w:rStyle w:val="ab"/>
              </w:rPr>
              <w:t>2.11.</w:t>
            </w:r>
            <w:r>
              <w:rPr>
                <w:rFonts w:asciiTheme="minorHAnsi" w:eastAsiaTheme="minorEastAsia" w:hAnsiTheme="minorHAnsi" w:cstheme="minorBidi"/>
                <w:sz w:val="21"/>
                <w:szCs w:val="24"/>
                <w14:ligatures w14:val="standardContextual"/>
              </w:rPr>
              <w:tab/>
            </w:r>
            <w:r w:rsidRPr="00EE7EEA">
              <w:rPr>
                <w:rStyle w:val="ab"/>
              </w:rPr>
              <w:t>結果受領、掲載同意</w:t>
            </w:r>
            <w:r>
              <w:rPr>
                <w:webHidden/>
              </w:rPr>
              <w:tab/>
            </w:r>
            <w:r>
              <w:rPr>
                <w:webHidden/>
              </w:rPr>
              <w:fldChar w:fldCharType="begin"/>
            </w:r>
            <w:r>
              <w:rPr>
                <w:webHidden/>
              </w:rPr>
              <w:instrText xml:space="preserve"> PAGEREF _Toc211936336 \h </w:instrText>
            </w:r>
            <w:r>
              <w:rPr>
                <w:webHidden/>
              </w:rPr>
            </w:r>
            <w:r>
              <w:rPr>
                <w:webHidden/>
              </w:rPr>
              <w:fldChar w:fldCharType="separate"/>
            </w:r>
            <w:r>
              <w:rPr>
                <w:webHidden/>
              </w:rPr>
              <w:t>17</w:t>
            </w:r>
            <w:r>
              <w:rPr>
                <w:webHidden/>
              </w:rPr>
              <w:fldChar w:fldCharType="end"/>
            </w:r>
          </w:hyperlink>
        </w:p>
        <w:p w14:paraId="523E283F" w14:textId="5D46F76B" w:rsidR="000B704A" w:rsidRDefault="000B704A">
          <w:pPr>
            <w:pStyle w:val="12"/>
            <w:rPr>
              <w:rFonts w:asciiTheme="minorHAnsi" w:eastAsiaTheme="minorEastAsia" w:hAnsiTheme="minorHAnsi" w:cstheme="minorBidi"/>
              <w:sz w:val="21"/>
              <w:szCs w:val="24"/>
              <w14:ligatures w14:val="standardContextual"/>
            </w:rPr>
          </w:pPr>
          <w:hyperlink w:anchor="_Toc211936337" w:history="1">
            <w:r w:rsidRPr="00EE7EEA">
              <w:rPr>
                <w:rStyle w:val="ab"/>
                <w:b/>
                <w:bCs/>
              </w:rPr>
              <w:t>3.</w:t>
            </w:r>
            <w:r>
              <w:rPr>
                <w:rFonts w:asciiTheme="minorHAnsi" w:eastAsiaTheme="minorEastAsia" w:hAnsiTheme="minorHAnsi" w:cstheme="minorBidi"/>
                <w:sz w:val="21"/>
                <w:szCs w:val="24"/>
                <w14:ligatures w14:val="standardContextual"/>
              </w:rPr>
              <w:tab/>
            </w:r>
            <w:r w:rsidRPr="00EE7EEA">
              <w:rPr>
                <w:rStyle w:val="ab"/>
                <w:b/>
                <w:bCs/>
              </w:rPr>
              <w:t>地方公共団体による適合確認試験の実施事項</w:t>
            </w:r>
            <w:r>
              <w:rPr>
                <w:webHidden/>
              </w:rPr>
              <w:tab/>
            </w:r>
            <w:r>
              <w:rPr>
                <w:webHidden/>
              </w:rPr>
              <w:fldChar w:fldCharType="begin"/>
            </w:r>
            <w:r>
              <w:rPr>
                <w:webHidden/>
              </w:rPr>
              <w:instrText xml:space="preserve"> PAGEREF _Toc211936337 \h </w:instrText>
            </w:r>
            <w:r>
              <w:rPr>
                <w:webHidden/>
              </w:rPr>
            </w:r>
            <w:r>
              <w:rPr>
                <w:webHidden/>
              </w:rPr>
              <w:fldChar w:fldCharType="separate"/>
            </w:r>
            <w:r>
              <w:rPr>
                <w:webHidden/>
              </w:rPr>
              <w:t>19</w:t>
            </w:r>
            <w:r>
              <w:rPr>
                <w:webHidden/>
              </w:rPr>
              <w:fldChar w:fldCharType="end"/>
            </w:r>
          </w:hyperlink>
        </w:p>
        <w:p w14:paraId="359ADF17" w14:textId="28D7D133" w:rsidR="000B704A" w:rsidRDefault="000B704A">
          <w:pPr>
            <w:pStyle w:val="21"/>
            <w:rPr>
              <w:rFonts w:asciiTheme="minorHAnsi" w:eastAsiaTheme="minorEastAsia" w:hAnsiTheme="minorHAnsi" w:cstheme="minorBidi"/>
              <w:sz w:val="21"/>
              <w:szCs w:val="24"/>
              <w14:ligatures w14:val="standardContextual"/>
            </w:rPr>
          </w:pPr>
          <w:hyperlink w:anchor="_Toc211936338" w:history="1">
            <w:r w:rsidRPr="00EE7EEA">
              <w:rPr>
                <w:rStyle w:val="ab"/>
              </w:rPr>
              <w:t>3.1.</w:t>
            </w:r>
            <w:r>
              <w:rPr>
                <w:rFonts w:asciiTheme="minorHAnsi" w:eastAsiaTheme="minorEastAsia" w:hAnsiTheme="minorHAnsi" w:cstheme="minorBidi"/>
                <w:sz w:val="21"/>
                <w:szCs w:val="24"/>
                <w14:ligatures w14:val="standardContextual"/>
              </w:rPr>
              <w:tab/>
            </w:r>
            <w:r w:rsidRPr="00EE7EEA">
              <w:rPr>
                <w:rStyle w:val="ab"/>
              </w:rPr>
              <w:t>受験申請</w:t>
            </w:r>
            <w:r>
              <w:rPr>
                <w:webHidden/>
              </w:rPr>
              <w:tab/>
            </w:r>
            <w:r>
              <w:rPr>
                <w:webHidden/>
              </w:rPr>
              <w:fldChar w:fldCharType="begin"/>
            </w:r>
            <w:r>
              <w:rPr>
                <w:webHidden/>
              </w:rPr>
              <w:instrText xml:space="preserve"> PAGEREF _Toc211936338 \h </w:instrText>
            </w:r>
            <w:r>
              <w:rPr>
                <w:webHidden/>
              </w:rPr>
            </w:r>
            <w:r>
              <w:rPr>
                <w:webHidden/>
              </w:rPr>
              <w:fldChar w:fldCharType="separate"/>
            </w:r>
            <w:r>
              <w:rPr>
                <w:webHidden/>
              </w:rPr>
              <w:t>19</w:t>
            </w:r>
            <w:r>
              <w:rPr>
                <w:webHidden/>
              </w:rPr>
              <w:fldChar w:fldCharType="end"/>
            </w:r>
          </w:hyperlink>
        </w:p>
        <w:p w14:paraId="116D45E8" w14:textId="4DD376EE" w:rsidR="000B704A" w:rsidRDefault="000B704A">
          <w:pPr>
            <w:pStyle w:val="21"/>
            <w:rPr>
              <w:rFonts w:asciiTheme="minorHAnsi" w:eastAsiaTheme="minorEastAsia" w:hAnsiTheme="minorHAnsi" w:cstheme="minorBidi"/>
              <w:sz w:val="21"/>
              <w:szCs w:val="24"/>
              <w14:ligatures w14:val="standardContextual"/>
            </w:rPr>
          </w:pPr>
          <w:hyperlink w:anchor="_Toc211936339" w:history="1">
            <w:r w:rsidRPr="00EE7EEA">
              <w:rPr>
                <w:rStyle w:val="ab"/>
              </w:rPr>
              <w:t>3.2.</w:t>
            </w:r>
            <w:r>
              <w:rPr>
                <w:rFonts w:asciiTheme="minorHAnsi" w:eastAsiaTheme="minorEastAsia" w:hAnsiTheme="minorHAnsi" w:cstheme="minorBidi"/>
                <w:sz w:val="21"/>
                <w:szCs w:val="24"/>
                <w14:ligatures w14:val="standardContextual"/>
              </w:rPr>
              <w:tab/>
            </w:r>
            <w:r w:rsidRPr="00EE7EEA">
              <w:rPr>
                <w:rStyle w:val="ab"/>
              </w:rPr>
              <w:t>登録メールの通知</w:t>
            </w:r>
            <w:r>
              <w:rPr>
                <w:webHidden/>
              </w:rPr>
              <w:tab/>
            </w:r>
            <w:r>
              <w:rPr>
                <w:webHidden/>
              </w:rPr>
              <w:fldChar w:fldCharType="begin"/>
            </w:r>
            <w:r>
              <w:rPr>
                <w:webHidden/>
              </w:rPr>
              <w:instrText xml:space="preserve"> PAGEREF _Toc211936339 \h </w:instrText>
            </w:r>
            <w:r>
              <w:rPr>
                <w:webHidden/>
              </w:rPr>
            </w:r>
            <w:r>
              <w:rPr>
                <w:webHidden/>
              </w:rPr>
              <w:fldChar w:fldCharType="separate"/>
            </w:r>
            <w:r>
              <w:rPr>
                <w:webHidden/>
              </w:rPr>
              <w:t>21</w:t>
            </w:r>
            <w:r>
              <w:rPr>
                <w:webHidden/>
              </w:rPr>
              <w:fldChar w:fldCharType="end"/>
            </w:r>
          </w:hyperlink>
        </w:p>
        <w:p w14:paraId="281F92E0" w14:textId="7230F8BF" w:rsidR="000B704A" w:rsidRDefault="000B704A">
          <w:pPr>
            <w:pStyle w:val="21"/>
            <w:rPr>
              <w:rFonts w:asciiTheme="minorHAnsi" w:eastAsiaTheme="minorEastAsia" w:hAnsiTheme="minorHAnsi" w:cstheme="minorBidi"/>
              <w:sz w:val="21"/>
              <w:szCs w:val="24"/>
              <w14:ligatures w14:val="standardContextual"/>
            </w:rPr>
          </w:pPr>
          <w:hyperlink w:anchor="_Toc211936340" w:history="1">
            <w:r w:rsidRPr="00EE7EEA">
              <w:rPr>
                <w:rStyle w:val="ab"/>
              </w:rPr>
              <w:t>3.3.</w:t>
            </w:r>
            <w:r>
              <w:rPr>
                <w:rFonts w:asciiTheme="minorHAnsi" w:eastAsiaTheme="minorEastAsia" w:hAnsiTheme="minorHAnsi" w:cstheme="minorBidi"/>
                <w:sz w:val="21"/>
                <w:szCs w:val="24"/>
                <w14:ligatures w14:val="standardContextual"/>
              </w:rPr>
              <w:tab/>
            </w:r>
            <w:r w:rsidRPr="00EE7EEA">
              <w:rPr>
                <w:rStyle w:val="ab"/>
              </w:rPr>
              <w:t>登録通知の受領</w:t>
            </w:r>
            <w:r>
              <w:rPr>
                <w:webHidden/>
              </w:rPr>
              <w:tab/>
            </w:r>
            <w:r>
              <w:rPr>
                <w:webHidden/>
              </w:rPr>
              <w:fldChar w:fldCharType="begin"/>
            </w:r>
            <w:r>
              <w:rPr>
                <w:webHidden/>
              </w:rPr>
              <w:instrText xml:space="preserve"> PAGEREF _Toc211936340 \h </w:instrText>
            </w:r>
            <w:r>
              <w:rPr>
                <w:webHidden/>
              </w:rPr>
            </w:r>
            <w:r>
              <w:rPr>
                <w:webHidden/>
              </w:rPr>
              <w:fldChar w:fldCharType="separate"/>
            </w:r>
            <w:r>
              <w:rPr>
                <w:webHidden/>
              </w:rPr>
              <w:t>21</w:t>
            </w:r>
            <w:r>
              <w:rPr>
                <w:webHidden/>
              </w:rPr>
              <w:fldChar w:fldCharType="end"/>
            </w:r>
          </w:hyperlink>
        </w:p>
        <w:p w14:paraId="5E525AB0" w14:textId="7BE8CA4F" w:rsidR="000B704A" w:rsidRDefault="000B704A">
          <w:pPr>
            <w:pStyle w:val="21"/>
            <w:rPr>
              <w:rFonts w:asciiTheme="minorHAnsi" w:eastAsiaTheme="minorEastAsia" w:hAnsiTheme="minorHAnsi" w:cstheme="minorBidi"/>
              <w:sz w:val="21"/>
              <w:szCs w:val="24"/>
              <w14:ligatures w14:val="standardContextual"/>
            </w:rPr>
          </w:pPr>
          <w:hyperlink w:anchor="_Toc211936341" w:history="1">
            <w:r w:rsidRPr="00EE7EEA">
              <w:rPr>
                <w:rStyle w:val="ab"/>
              </w:rPr>
              <w:t>3.4.</w:t>
            </w:r>
            <w:r>
              <w:rPr>
                <w:rFonts w:asciiTheme="minorHAnsi" w:eastAsiaTheme="minorEastAsia" w:hAnsiTheme="minorHAnsi" w:cstheme="minorBidi"/>
                <w:sz w:val="21"/>
                <w:szCs w:val="24"/>
                <w14:ligatures w14:val="standardContextual"/>
              </w:rPr>
              <w:tab/>
            </w:r>
            <w:r w:rsidRPr="00EE7EEA">
              <w:rPr>
                <w:rStyle w:val="ab"/>
              </w:rPr>
              <w:t>一部機能経過措置の情報確認</w:t>
            </w:r>
            <w:r>
              <w:rPr>
                <w:webHidden/>
              </w:rPr>
              <w:tab/>
            </w:r>
            <w:r>
              <w:rPr>
                <w:webHidden/>
              </w:rPr>
              <w:fldChar w:fldCharType="begin"/>
            </w:r>
            <w:r>
              <w:rPr>
                <w:webHidden/>
              </w:rPr>
              <w:instrText xml:space="preserve"> PAGEREF _Toc211936341 \h </w:instrText>
            </w:r>
            <w:r>
              <w:rPr>
                <w:webHidden/>
              </w:rPr>
            </w:r>
            <w:r>
              <w:rPr>
                <w:webHidden/>
              </w:rPr>
              <w:fldChar w:fldCharType="separate"/>
            </w:r>
            <w:r>
              <w:rPr>
                <w:webHidden/>
              </w:rPr>
              <w:t>21</w:t>
            </w:r>
            <w:r>
              <w:rPr>
                <w:webHidden/>
              </w:rPr>
              <w:fldChar w:fldCharType="end"/>
            </w:r>
          </w:hyperlink>
        </w:p>
        <w:p w14:paraId="186DFE70" w14:textId="7FFBA66C" w:rsidR="000B704A" w:rsidRDefault="000B704A">
          <w:pPr>
            <w:pStyle w:val="21"/>
            <w:rPr>
              <w:rFonts w:asciiTheme="minorHAnsi" w:eastAsiaTheme="minorEastAsia" w:hAnsiTheme="minorHAnsi" w:cstheme="minorBidi"/>
              <w:sz w:val="21"/>
              <w:szCs w:val="24"/>
              <w14:ligatures w14:val="standardContextual"/>
            </w:rPr>
          </w:pPr>
          <w:hyperlink w:anchor="_Toc211936342" w:history="1">
            <w:r w:rsidRPr="00EE7EEA">
              <w:rPr>
                <w:rStyle w:val="ab"/>
              </w:rPr>
              <w:t>3.5.</w:t>
            </w:r>
            <w:r>
              <w:rPr>
                <w:rFonts w:asciiTheme="minorHAnsi" w:eastAsiaTheme="minorEastAsia" w:hAnsiTheme="minorHAnsi" w:cstheme="minorBidi"/>
                <w:sz w:val="21"/>
                <w:szCs w:val="24"/>
                <w14:ligatures w14:val="standardContextual"/>
              </w:rPr>
              <w:tab/>
            </w:r>
            <w:r w:rsidRPr="00EE7EEA">
              <w:rPr>
                <w:rStyle w:val="ab"/>
              </w:rPr>
              <w:t>グループの選択</w:t>
            </w:r>
            <w:r>
              <w:rPr>
                <w:webHidden/>
              </w:rPr>
              <w:tab/>
            </w:r>
            <w:r>
              <w:rPr>
                <w:webHidden/>
              </w:rPr>
              <w:fldChar w:fldCharType="begin"/>
            </w:r>
            <w:r>
              <w:rPr>
                <w:webHidden/>
              </w:rPr>
              <w:instrText xml:space="preserve"> PAGEREF _Toc211936342 \h </w:instrText>
            </w:r>
            <w:r>
              <w:rPr>
                <w:webHidden/>
              </w:rPr>
            </w:r>
            <w:r>
              <w:rPr>
                <w:webHidden/>
              </w:rPr>
              <w:fldChar w:fldCharType="separate"/>
            </w:r>
            <w:r>
              <w:rPr>
                <w:webHidden/>
              </w:rPr>
              <w:t>21</w:t>
            </w:r>
            <w:r>
              <w:rPr>
                <w:webHidden/>
              </w:rPr>
              <w:fldChar w:fldCharType="end"/>
            </w:r>
          </w:hyperlink>
        </w:p>
        <w:p w14:paraId="4EC6C2C3" w14:textId="69F4A216" w:rsidR="000B704A" w:rsidRDefault="000B704A">
          <w:pPr>
            <w:pStyle w:val="21"/>
            <w:rPr>
              <w:rFonts w:asciiTheme="minorHAnsi" w:eastAsiaTheme="minorEastAsia" w:hAnsiTheme="minorHAnsi" w:cstheme="minorBidi"/>
              <w:sz w:val="21"/>
              <w:szCs w:val="24"/>
              <w14:ligatures w14:val="standardContextual"/>
            </w:rPr>
          </w:pPr>
          <w:hyperlink w:anchor="_Toc211936343" w:history="1">
            <w:r w:rsidRPr="00EE7EEA">
              <w:rPr>
                <w:rStyle w:val="ab"/>
              </w:rPr>
              <w:t>3.6.</w:t>
            </w:r>
            <w:r>
              <w:rPr>
                <w:rFonts w:asciiTheme="minorHAnsi" w:eastAsiaTheme="minorEastAsia" w:hAnsiTheme="minorHAnsi" w:cstheme="minorBidi"/>
                <w:sz w:val="21"/>
                <w:szCs w:val="24"/>
                <w14:ligatures w14:val="standardContextual"/>
              </w:rPr>
              <w:tab/>
            </w:r>
            <w:r w:rsidRPr="00EE7EEA">
              <w:rPr>
                <w:rStyle w:val="ab"/>
              </w:rPr>
              <w:t>試験データの作成</w:t>
            </w:r>
            <w:r>
              <w:rPr>
                <w:webHidden/>
              </w:rPr>
              <w:tab/>
            </w:r>
            <w:r>
              <w:rPr>
                <w:webHidden/>
              </w:rPr>
              <w:fldChar w:fldCharType="begin"/>
            </w:r>
            <w:r>
              <w:rPr>
                <w:webHidden/>
              </w:rPr>
              <w:instrText xml:space="preserve"> PAGEREF _Toc211936343 \h </w:instrText>
            </w:r>
            <w:r>
              <w:rPr>
                <w:webHidden/>
              </w:rPr>
            </w:r>
            <w:r>
              <w:rPr>
                <w:webHidden/>
              </w:rPr>
              <w:fldChar w:fldCharType="separate"/>
            </w:r>
            <w:r>
              <w:rPr>
                <w:webHidden/>
              </w:rPr>
              <w:t>21</w:t>
            </w:r>
            <w:r>
              <w:rPr>
                <w:webHidden/>
              </w:rPr>
              <w:fldChar w:fldCharType="end"/>
            </w:r>
          </w:hyperlink>
        </w:p>
        <w:p w14:paraId="3A2A95E5" w14:textId="013254AD" w:rsidR="000B704A" w:rsidRDefault="000B704A">
          <w:pPr>
            <w:pStyle w:val="21"/>
            <w:rPr>
              <w:rFonts w:asciiTheme="minorHAnsi" w:eastAsiaTheme="minorEastAsia" w:hAnsiTheme="minorHAnsi" w:cstheme="minorBidi"/>
              <w:sz w:val="21"/>
              <w:szCs w:val="24"/>
              <w14:ligatures w14:val="standardContextual"/>
            </w:rPr>
          </w:pPr>
          <w:hyperlink w:anchor="_Toc211936344" w:history="1">
            <w:r w:rsidRPr="00EE7EEA">
              <w:rPr>
                <w:rStyle w:val="ab"/>
              </w:rPr>
              <w:t>3.7.</w:t>
            </w:r>
            <w:r>
              <w:rPr>
                <w:rFonts w:asciiTheme="minorHAnsi" w:eastAsiaTheme="minorEastAsia" w:hAnsiTheme="minorHAnsi" w:cstheme="minorBidi"/>
                <w:sz w:val="21"/>
                <w:szCs w:val="24"/>
                <w14:ligatures w14:val="standardContextual"/>
              </w:rPr>
              <w:tab/>
            </w:r>
            <w:r w:rsidRPr="00EE7EEA">
              <w:rPr>
                <w:rStyle w:val="ab"/>
              </w:rPr>
              <w:t>試験データの格納</w:t>
            </w:r>
            <w:r>
              <w:rPr>
                <w:webHidden/>
              </w:rPr>
              <w:tab/>
            </w:r>
            <w:r>
              <w:rPr>
                <w:webHidden/>
              </w:rPr>
              <w:fldChar w:fldCharType="begin"/>
            </w:r>
            <w:r>
              <w:rPr>
                <w:webHidden/>
              </w:rPr>
              <w:instrText xml:space="preserve"> PAGEREF _Toc211936344 \h </w:instrText>
            </w:r>
            <w:r>
              <w:rPr>
                <w:webHidden/>
              </w:rPr>
            </w:r>
            <w:r>
              <w:rPr>
                <w:webHidden/>
              </w:rPr>
              <w:fldChar w:fldCharType="separate"/>
            </w:r>
            <w:r>
              <w:rPr>
                <w:webHidden/>
              </w:rPr>
              <w:t>21</w:t>
            </w:r>
            <w:r>
              <w:rPr>
                <w:webHidden/>
              </w:rPr>
              <w:fldChar w:fldCharType="end"/>
            </w:r>
          </w:hyperlink>
        </w:p>
        <w:p w14:paraId="0EC550FB" w14:textId="75BD349A" w:rsidR="000B704A" w:rsidRDefault="000B704A">
          <w:pPr>
            <w:pStyle w:val="21"/>
            <w:rPr>
              <w:rFonts w:asciiTheme="minorHAnsi" w:eastAsiaTheme="minorEastAsia" w:hAnsiTheme="minorHAnsi" w:cstheme="minorBidi"/>
              <w:sz w:val="21"/>
              <w:szCs w:val="24"/>
              <w14:ligatures w14:val="standardContextual"/>
            </w:rPr>
          </w:pPr>
          <w:hyperlink w:anchor="_Toc211936345" w:history="1">
            <w:r w:rsidRPr="00EE7EEA">
              <w:rPr>
                <w:rStyle w:val="ab"/>
              </w:rPr>
              <w:t>3.8.</w:t>
            </w:r>
            <w:r>
              <w:rPr>
                <w:rFonts w:asciiTheme="minorHAnsi" w:eastAsiaTheme="minorEastAsia" w:hAnsiTheme="minorHAnsi" w:cstheme="minorBidi"/>
                <w:sz w:val="21"/>
                <w:szCs w:val="24"/>
                <w14:ligatures w14:val="standardContextual"/>
              </w:rPr>
              <w:tab/>
            </w:r>
            <w:r w:rsidRPr="00EE7EEA">
              <w:rPr>
                <w:rStyle w:val="ab"/>
              </w:rPr>
              <w:t>試験結果の確認</w:t>
            </w:r>
            <w:r>
              <w:rPr>
                <w:webHidden/>
              </w:rPr>
              <w:tab/>
            </w:r>
            <w:r>
              <w:rPr>
                <w:webHidden/>
              </w:rPr>
              <w:fldChar w:fldCharType="begin"/>
            </w:r>
            <w:r>
              <w:rPr>
                <w:webHidden/>
              </w:rPr>
              <w:instrText xml:space="preserve"> PAGEREF _Toc211936345 \h </w:instrText>
            </w:r>
            <w:r>
              <w:rPr>
                <w:webHidden/>
              </w:rPr>
            </w:r>
            <w:r>
              <w:rPr>
                <w:webHidden/>
              </w:rPr>
              <w:fldChar w:fldCharType="separate"/>
            </w:r>
            <w:r>
              <w:rPr>
                <w:webHidden/>
              </w:rPr>
              <w:t>21</w:t>
            </w:r>
            <w:r>
              <w:rPr>
                <w:webHidden/>
              </w:rPr>
              <w:fldChar w:fldCharType="end"/>
            </w:r>
          </w:hyperlink>
        </w:p>
        <w:p w14:paraId="42C0580B" w14:textId="3E415E25" w:rsidR="000B704A" w:rsidRDefault="000B704A">
          <w:pPr>
            <w:pStyle w:val="21"/>
            <w:rPr>
              <w:rFonts w:asciiTheme="minorHAnsi" w:eastAsiaTheme="minorEastAsia" w:hAnsiTheme="minorHAnsi" w:cstheme="minorBidi"/>
              <w:sz w:val="21"/>
              <w:szCs w:val="24"/>
              <w14:ligatures w14:val="standardContextual"/>
            </w:rPr>
          </w:pPr>
          <w:hyperlink w:anchor="_Toc211936346" w:history="1">
            <w:r w:rsidRPr="00EE7EEA">
              <w:rPr>
                <w:rStyle w:val="ab"/>
              </w:rPr>
              <w:t>3.9.</w:t>
            </w:r>
            <w:r>
              <w:rPr>
                <w:rFonts w:asciiTheme="minorHAnsi" w:eastAsiaTheme="minorEastAsia" w:hAnsiTheme="minorHAnsi" w:cstheme="minorBidi"/>
                <w:sz w:val="21"/>
                <w:szCs w:val="24"/>
                <w14:ligatures w14:val="standardContextual"/>
              </w:rPr>
              <w:tab/>
            </w:r>
            <w:r w:rsidRPr="00EE7EEA">
              <w:rPr>
                <w:rStyle w:val="ab"/>
              </w:rPr>
              <w:t>合否判定の申請</w:t>
            </w:r>
            <w:r>
              <w:rPr>
                <w:webHidden/>
              </w:rPr>
              <w:tab/>
            </w:r>
            <w:r>
              <w:rPr>
                <w:webHidden/>
              </w:rPr>
              <w:fldChar w:fldCharType="begin"/>
            </w:r>
            <w:r>
              <w:rPr>
                <w:webHidden/>
              </w:rPr>
              <w:instrText xml:space="preserve"> PAGEREF _Toc211936346 \h </w:instrText>
            </w:r>
            <w:r>
              <w:rPr>
                <w:webHidden/>
              </w:rPr>
            </w:r>
            <w:r>
              <w:rPr>
                <w:webHidden/>
              </w:rPr>
              <w:fldChar w:fldCharType="separate"/>
            </w:r>
            <w:r>
              <w:rPr>
                <w:webHidden/>
              </w:rPr>
              <w:t>21</w:t>
            </w:r>
            <w:r>
              <w:rPr>
                <w:webHidden/>
              </w:rPr>
              <w:fldChar w:fldCharType="end"/>
            </w:r>
          </w:hyperlink>
        </w:p>
        <w:p w14:paraId="67FE73F0" w14:textId="7354859E" w:rsidR="000B704A" w:rsidRDefault="000B704A">
          <w:pPr>
            <w:pStyle w:val="21"/>
            <w:rPr>
              <w:rFonts w:asciiTheme="minorHAnsi" w:eastAsiaTheme="minorEastAsia" w:hAnsiTheme="minorHAnsi" w:cstheme="minorBidi"/>
              <w:sz w:val="21"/>
              <w:szCs w:val="24"/>
              <w14:ligatures w14:val="standardContextual"/>
            </w:rPr>
          </w:pPr>
          <w:hyperlink w:anchor="_Toc211936347" w:history="1">
            <w:r w:rsidRPr="00EE7EEA">
              <w:rPr>
                <w:rStyle w:val="ab"/>
              </w:rPr>
              <w:t>3.10.</w:t>
            </w:r>
            <w:r>
              <w:rPr>
                <w:rFonts w:asciiTheme="minorHAnsi" w:eastAsiaTheme="minorEastAsia" w:hAnsiTheme="minorHAnsi" w:cstheme="minorBidi"/>
                <w:sz w:val="21"/>
                <w:szCs w:val="24"/>
                <w14:ligatures w14:val="standardContextual"/>
              </w:rPr>
              <w:tab/>
            </w:r>
            <w:r w:rsidRPr="00EE7EEA">
              <w:rPr>
                <w:rStyle w:val="ab"/>
              </w:rPr>
              <w:t>合否結果の通知</w:t>
            </w:r>
            <w:r>
              <w:rPr>
                <w:webHidden/>
              </w:rPr>
              <w:tab/>
            </w:r>
            <w:r>
              <w:rPr>
                <w:webHidden/>
              </w:rPr>
              <w:fldChar w:fldCharType="begin"/>
            </w:r>
            <w:r>
              <w:rPr>
                <w:webHidden/>
              </w:rPr>
              <w:instrText xml:space="preserve"> PAGEREF _Toc211936347 \h </w:instrText>
            </w:r>
            <w:r>
              <w:rPr>
                <w:webHidden/>
              </w:rPr>
            </w:r>
            <w:r>
              <w:rPr>
                <w:webHidden/>
              </w:rPr>
              <w:fldChar w:fldCharType="separate"/>
            </w:r>
            <w:r>
              <w:rPr>
                <w:webHidden/>
              </w:rPr>
              <w:t>21</w:t>
            </w:r>
            <w:r>
              <w:rPr>
                <w:webHidden/>
              </w:rPr>
              <w:fldChar w:fldCharType="end"/>
            </w:r>
          </w:hyperlink>
        </w:p>
        <w:p w14:paraId="27B2A524" w14:textId="141A5514" w:rsidR="000B704A" w:rsidRDefault="000B704A">
          <w:pPr>
            <w:pStyle w:val="21"/>
            <w:rPr>
              <w:rFonts w:asciiTheme="minorHAnsi" w:eastAsiaTheme="minorEastAsia" w:hAnsiTheme="minorHAnsi" w:cstheme="minorBidi"/>
              <w:sz w:val="21"/>
              <w:szCs w:val="24"/>
              <w14:ligatures w14:val="standardContextual"/>
            </w:rPr>
          </w:pPr>
          <w:hyperlink w:anchor="_Toc211936348" w:history="1">
            <w:r w:rsidRPr="00EE7EEA">
              <w:rPr>
                <w:rStyle w:val="ab"/>
              </w:rPr>
              <w:t>3.11.</w:t>
            </w:r>
            <w:r>
              <w:rPr>
                <w:rFonts w:asciiTheme="minorHAnsi" w:eastAsiaTheme="minorEastAsia" w:hAnsiTheme="minorHAnsi" w:cstheme="minorBidi"/>
                <w:sz w:val="21"/>
                <w:szCs w:val="24"/>
                <w14:ligatures w14:val="standardContextual"/>
              </w:rPr>
              <w:tab/>
            </w:r>
            <w:r w:rsidRPr="00EE7EEA">
              <w:rPr>
                <w:rStyle w:val="ab"/>
              </w:rPr>
              <w:t>結果確認</w:t>
            </w:r>
            <w:r>
              <w:rPr>
                <w:webHidden/>
              </w:rPr>
              <w:tab/>
            </w:r>
            <w:r>
              <w:rPr>
                <w:webHidden/>
              </w:rPr>
              <w:fldChar w:fldCharType="begin"/>
            </w:r>
            <w:r>
              <w:rPr>
                <w:webHidden/>
              </w:rPr>
              <w:instrText xml:space="preserve"> PAGEREF _Toc211936348 \h </w:instrText>
            </w:r>
            <w:r>
              <w:rPr>
                <w:webHidden/>
              </w:rPr>
            </w:r>
            <w:r>
              <w:rPr>
                <w:webHidden/>
              </w:rPr>
              <w:fldChar w:fldCharType="separate"/>
            </w:r>
            <w:r>
              <w:rPr>
                <w:webHidden/>
              </w:rPr>
              <w:t>21</w:t>
            </w:r>
            <w:r>
              <w:rPr>
                <w:webHidden/>
              </w:rPr>
              <w:fldChar w:fldCharType="end"/>
            </w:r>
          </w:hyperlink>
        </w:p>
        <w:p w14:paraId="0B761F96" w14:textId="6BD8AD9C" w:rsidR="000B704A" w:rsidRDefault="000B704A">
          <w:pPr>
            <w:pStyle w:val="12"/>
            <w:rPr>
              <w:rFonts w:asciiTheme="minorHAnsi" w:eastAsiaTheme="minorEastAsia" w:hAnsiTheme="minorHAnsi" w:cstheme="minorBidi"/>
              <w:sz w:val="21"/>
              <w:szCs w:val="24"/>
              <w14:ligatures w14:val="standardContextual"/>
            </w:rPr>
          </w:pPr>
          <w:hyperlink w:anchor="_Toc211936349" w:history="1">
            <w:r w:rsidRPr="00EE7EEA">
              <w:rPr>
                <w:rStyle w:val="ab"/>
                <w:b/>
                <w:bCs/>
              </w:rPr>
              <w:t>4.</w:t>
            </w:r>
            <w:r>
              <w:rPr>
                <w:rFonts w:asciiTheme="minorHAnsi" w:eastAsiaTheme="minorEastAsia" w:hAnsiTheme="minorHAnsi" w:cstheme="minorBidi"/>
                <w:sz w:val="21"/>
                <w:szCs w:val="24"/>
                <w14:ligatures w14:val="standardContextual"/>
              </w:rPr>
              <w:tab/>
            </w:r>
            <w:r w:rsidRPr="00EE7EEA">
              <w:rPr>
                <w:rStyle w:val="ab"/>
                <w:b/>
                <w:bCs/>
              </w:rPr>
              <w:t>適合確認試験の対象</w:t>
            </w:r>
            <w:r>
              <w:rPr>
                <w:webHidden/>
              </w:rPr>
              <w:tab/>
            </w:r>
            <w:r>
              <w:rPr>
                <w:webHidden/>
              </w:rPr>
              <w:fldChar w:fldCharType="begin"/>
            </w:r>
            <w:r>
              <w:rPr>
                <w:webHidden/>
              </w:rPr>
              <w:instrText xml:space="preserve"> PAGEREF _Toc211936349 \h </w:instrText>
            </w:r>
            <w:r>
              <w:rPr>
                <w:webHidden/>
              </w:rPr>
            </w:r>
            <w:r>
              <w:rPr>
                <w:webHidden/>
              </w:rPr>
              <w:fldChar w:fldCharType="separate"/>
            </w:r>
            <w:r>
              <w:rPr>
                <w:webHidden/>
              </w:rPr>
              <w:t>22</w:t>
            </w:r>
            <w:r>
              <w:rPr>
                <w:webHidden/>
              </w:rPr>
              <w:fldChar w:fldCharType="end"/>
            </w:r>
          </w:hyperlink>
        </w:p>
        <w:p w14:paraId="4DA6783C" w14:textId="1597F6E3" w:rsidR="000B704A" w:rsidRDefault="000B704A">
          <w:pPr>
            <w:pStyle w:val="21"/>
            <w:rPr>
              <w:rFonts w:asciiTheme="minorHAnsi" w:eastAsiaTheme="minorEastAsia" w:hAnsiTheme="minorHAnsi" w:cstheme="minorBidi"/>
              <w:sz w:val="21"/>
              <w:szCs w:val="24"/>
              <w14:ligatures w14:val="standardContextual"/>
            </w:rPr>
          </w:pPr>
          <w:hyperlink w:anchor="_Toc211936350" w:history="1">
            <w:r w:rsidRPr="00EE7EEA">
              <w:rPr>
                <w:rStyle w:val="ab"/>
              </w:rPr>
              <w:t>4.1.</w:t>
            </w:r>
            <w:r>
              <w:rPr>
                <w:rFonts w:asciiTheme="minorHAnsi" w:eastAsiaTheme="minorEastAsia" w:hAnsiTheme="minorHAnsi" w:cstheme="minorBidi"/>
                <w:sz w:val="21"/>
                <w:szCs w:val="24"/>
                <w14:ligatures w14:val="standardContextual"/>
              </w:rPr>
              <w:tab/>
            </w:r>
            <w:r w:rsidRPr="00EE7EEA">
              <w:rPr>
                <w:rStyle w:val="ab"/>
              </w:rPr>
              <w:t>基本データリスト</w:t>
            </w:r>
            <w:r>
              <w:rPr>
                <w:webHidden/>
              </w:rPr>
              <w:tab/>
            </w:r>
            <w:r>
              <w:rPr>
                <w:webHidden/>
              </w:rPr>
              <w:fldChar w:fldCharType="begin"/>
            </w:r>
            <w:r>
              <w:rPr>
                <w:webHidden/>
              </w:rPr>
              <w:instrText xml:space="preserve"> PAGEREF _Toc211936350 \h </w:instrText>
            </w:r>
            <w:r>
              <w:rPr>
                <w:webHidden/>
              </w:rPr>
            </w:r>
            <w:r>
              <w:rPr>
                <w:webHidden/>
              </w:rPr>
              <w:fldChar w:fldCharType="separate"/>
            </w:r>
            <w:r>
              <w:rPr>
                <w:webHidden/>
              </w:rPr>
              <w:t>22</w:t>
            </w:r>
            <w:r>
              <w:rPr>
                <w:webHidden/>
              </w:rPr>
              <w:fldChar w:fldCharType="end"/>
            </w:r>
          </w:hyperlink>
        </w:p>
        <w:p w14:paraId="065F7F3A" w14:textId="19640EAC" w:rsidR="000B704A" w:rsidRDefault="000B704A">
          <w:pPr>
            <w:pStyle w:val="21"/>
            <w:rPr>
              <w:rFonts w:asciiTheme="minorHAnsi" w:eastAsiaTheme="minorEastAsia" w:hAnsiTheme="minorHAnsi" w:cstheme="minorBidi"/>
              <w:sz w:val="21"/>
              <w:szCs w:val="24"/>
              <w14:ligatures w14:val="standardContextual"/>
            </w:rPr>
          </w:pPr>
          <w:hyperlink w:anchor="_Toc211936351" w:history="1">
            <w:r w:rsidRPr="00EE7EEA">
              <w:rPr>
                <w:rStyle w:val="ab"/>
              </w:rPr>
              <w:t>4.2.</w:t>
            </w:r>
            <w:r>
              <w:rPr>
                <w:rFonts w:asciiTheme="minorHAnsi" w:eastAsiaTheme="minorEastAsia" w:hAnsiTheme="minorHAnsi" w:cstheme="minorBidi"/>
                <w:sz w:val="21"/>
                <w:szCs w:val="24"/>
                <w14:ligatures w14:val="standardContextual"/>
              </w:rPr>
              <w:tab/>
            </w:r>
            <w:r w:rsidRPr="00EE7EEA">
              <w:rPr>
                <w:rStyle w:val="ab"/>
              </w:rPr>
              <w:t>機能別連携仕様</w:t>
            </w:r>
            <w:r>
              <w:rPr>
                <w:webHidden/>
              </w:rPr>
              <w:tab/>
            </w:r>
            <w:r>
              <w:rPr>
                <w:webHidden/>
              </w:rPr>
              <w:fldChar w:fldCharType="begin"/>
            </w:r>
            <w:r>
              <w:rPr>
                <w:webHidden/>
              </w:rPr>
              <w:instrText xml:space="preserve"> PAGEREF _Toc211936351 \h </w:instrText>
            </w:r>
            <w:r>
              <w:rPr>
                <w:webHidden/>
              </w:rPr>
            </w:r>
            <w:r>
              <w:rPr>
                <w:webHidden/>
              </w:rPr>
              <w:fldChar w:fldCharType="separate"/>
            </w:r>
            <w:r>
              <w:rPr>
                <w:webHidden/>
              </w:rPr>
              <w:t>22</w:t>
            </w:r>
            <w:r>
              <w:rPr>
                <w:webHidden/>
              </w:rPr>
              <w:fldChar w:fldCharType="end"/>
            </w:r>
          </w:hyperlink>
        </w:p>
        <w:p w14:paraId="18A076FD" w14:textId="720BCABE" w:rsidR="000B704A" w:rsidRDefault="000B704A">
          <w:pPr>
            <w:pStyle w:val="21"/>
            <w:rPr>
              <w:rFonts w:asciiTheme="minorHAnsi" w:eastAsiaTheme="minorEastAsia" w:hAnsiTheme="minorHAnsi" w:cstheme="minorBidi"/>
              <w:sz w:val="21"/>
              <w:szCs w:val="24"/>
              <w14:ligatures w14:val="standardContextual"/>
            </w:rPr>
          </w:pPr>
          <w:hyperlink w:anchor="_Toc211936352" w:history="1">
            <w:r w:rsidRPr="00EE7EEA">
              <w:rPr>
                <w:rStyle w:val="ab"/>
              </w:rPr>
              <w:t>4.3.</w:t>
            </w:r>
            <w:r>
              <w:rPr>
                <w:rFonts w:asciiTheme="minorHAnsi" w:eastAsiaTheme="minorEastAsia" w:hAnsiTheme="minorHAnsi" w:cstheme="minorBidi"/>
                <w:sz w:val="21"/>
                <w:szCs w:val="24"/>
                <w14:ligatures w14:val="standardContextual"/>
              </w:rPr>
              <w:tab/>
            </w:r>
            <w:r w:rsidRPr="00EE7EEA">
              <w:rPr>
                <w:rStyle w:val="ab"/>
              </w:rPr>
              <w:t>共通機能</w:t>
            </w:r>
            <w:r>
              <w:rPr>
                <w:webHidden/>
              </w:rPr>
              <w:tab/>
            </w:r>
            <w:r>
              <w:rPr>
                <w:webHidden/>
              </w:rPr>
              <w:fldChar w:fldCharType="begin"/>
            </w:r>
            <w:r>
              <w:rPr>
                <w:webHidden/>
              </w:rPr>
              <w:instrText xml:space="preserve"> PAGEREF _Toc211936352 \h </w:instrText>
            </w:r>
            <w:r>
              <w:rPr>
                <w:webHidden/>
              </w:rPr>
            </w:r>
            <w:r>
              <w:rPr>
                <w:webHidden/>
              </w:rPr>
              <w:fldChar w:fldCharType="separate"/>
            </w:r>
            <w:r>
              <w:rPr>
                <w:webHidden/>
              </w:rPr>
              <w:t>22</w:t>
            </w:r>
            <w:r>
              <w:rPr>
                <w:webHidden/>
              </w:rPr>
              <w:fldChar w:fldCharType="end"/>
            </w:r>
          </w:hyperlink>
        </w:p>
        <w:p w14:paraId="5F01941C" w14:textId="12726095" w:rsidR="000B704A" w:rsidRDefault="000B704A">
          <w:pPr>
            <w:pStyle w:val="21"/>
            <w:rPr>
              <w:rFonts w:asciiTheme="minorHAnsi" w:eastAsiaTheme="minorEastAsia" w:hAnsiTheme="minorHAnsi" w:cstheme="minorBidi"/>
              <w:sz w:val="21"/>
              <w:szCs w:val="24"/>
              <w14:ligatures w14:val="standardContextual"/>
            </w:rPr>
          </w:pPr>
          <w:hyperlink w:anchor="_Toc211936353" w:history="1">
            <w:r w:rsidRPr="00EE7EEA">
              <w:rPr>
                <w:rStyle w:val="ab"/>
              </w:rPr>
              <w:t>4.4.</w:t>
            </w:r>
            <w:r>
              <w:rPr>
                <w:rFonts w:asciiTheme="minorHAnsi" w:eastAsiaTheme="minorEastAsia" w:hAnsiTheme="minorHAnsi" w:cstheme="minorBidi"/>
                <w:sz w:val="21"/>
                <w:szCs w:val="24"/>
                <w14:ligatures w14:val="standardContextual"/>
              </w:rPr>
              <w:tab/>
            </w:r>
            <w:r w:rsidRPr="00EE7EEA">
              <w:rPr>
                <w:rStyle w:val="ab"/>
              </w:rPr>
              <w:t>パッケージ</w:t>
            </w:r>
            <w:r>
              <w:rPr>
                <w:webHidden/>
              </w:rPr>
              <w:tab/>
            </w:r>
            <w:r>
              <w:rPr>
                <w:webHidden/>
              </w:rPr>
              <w:fldChar w:fldCharType="begin"/>
            </w:r>
            <w:r>
              <w:rPr>
                <w:webHidden/>
              </w:rPr>
              <w:instrText xml:space="preserve"> PAGEREF _Toc211936353 \h </w:instrText>
            </w:r>
            <w:r>
              <w:rPr>
                <w:webHidden/>
              </w:rPr>
            </w:r>
            <w:r>
              <w:rPr>
                <w:webHidden/>
              </w:rPr>
              <w:fldChar w:fldCharType="separate"/>
            </w:r>
            <w:r>
              <w:rPr>
                <w:webHidden/>
              </w:rPr>
              <w:t>22</w:t>
            </w:r>
            <w:r>
              <w:rPr>
                <w:webHidden/>
              </w:rPr>
              <w:fldChar w:fldCharType="end"/>
            </w:r>
          </w:hyperlink>
        </w:p>
        <w:p w14:paraId="5A9BEBF5" w14:textId="37558E51" w:rsidR="000B704A" w:rsidRDefault="000B704A">
          <w:pPr>
            <w:pStyle w:val="21"/>
            <w:rPr>
              <w:rFonts w:asciiTheme="minorHAnsi" w:eastAsiaTheme="minorEastAsia" w:hAnsiTheme="minorHAnsi" w:cstheme="minorBidi"/>
              <w:sz w:val="21"/>
              <w:szCs w:val="24"/>
              <w14:ligatures w14:val="standardContextual"/>
            </w:rPr>
          </w:pPr>
          <w:hyperlink w:anchor="_Toc211936354" w:history="1">
            <w:r w:rsidRPr="00EE7EEA">
              <w:rPr>
                <w:rStyle w:val="ab"/>
              </w:rPr>
              <w:t>4.5.</w:t>
            </w:r>
            <w:r>
              <w:rPr>
                <w:rFonts w:asciiTheme="minorHAnsi" w:eastAsiaTheme="minorEastAsia" w:hAnsiTheme="minorHAnsi" w:cstheme="minorBidi"/>
                <w:sz w:val="21"/>
                <w:szCs w:val="24"/>
                <w14:ligatures w14:val="standardContextual"/>
              </w:rPr>
              <w:tab/>
            </w:r>
            <w:r w:rsidRPr="00EE7EEA">
              <w:rPr>
                <w:rStyle w:val="ab"/>
              </w:rPr>
              <w:t>サブユニット</w:t>
            </w:r>
            <w:r>
              <w:rPr>
                <w:webHidden/>
              </w:rPr>
              <w:tab/>
            </w:r>
            <w:r>
              <w:rPr>
                <w:webHidden/>
              </w:rPr>
              <w:fldChar w:fldCharType="begin"/>
            </w:r>
            <w:r>
              <w:rPr>
                <w:webHidden/>
              </w:rPr>
              <w:instrText xml:space="preserve"> PAGEREF _Toc211936354 \h </w:instrText>
            </w:r>
            <w:r>
              <w:rPr>
                <w:webHidden/>
              </w:rPr>
            </w:r>
            <w:r>
              <w:rPr>
                <w:webHidden/>
              </w:rPr>
              <w:fldChar w:fldCharType="separate"/>
            </w:r>
            <w:r>
              <w:rPr>
                <w:webHidden/>
              </w:rPr>
              <w:t>23</w:t>
            </w:r>
            <w:r>
              <w:rPr>
                <w:webHidden/>
              </w:rPr>
              <w:fldChar w:fldCharType="end"/>
            </w:r>
          </w:hyperlink>
        </w:p>
        <w:p w14:paraId="2AB80486" w14:textId="3587D737" w:rsidR="000B704A" w:rsidRDefault="000B704A">
          <w:pPr>
            <w:pStyle w:val="21"/>
            <w:rPr>
              <w:rFonts w:asciiTheme="minorHAnsi" w:eastAsiaTheme="minorEastAsia" w:hAnsiTheme="minorHAnsi" w:cstheme="minorBidi"/>
              <w:sz w:val="21"/>
              <w:szCs w:val="24"/>
              <w14:ligatures w14:val="standardContextual"/>
            </w:rPr>
          </w:pPr>
          <w:hyperlink w:anchor="_Toc211936355" w:history="1">
            <w:r w:rsidRPr="00EE7EEA">
              <w:rPr>
                <w:rStyle w:val="ab"/>
              </w:rPr>
              <w:t>4.6.</w:t>
            </w:r>
            <w:r>
              <w:rPr>
                <w:rFonts w:asciiTheme="minorHAnsi" w:eastAsiaTheme="minorEastAsia" w:hAnsiTheme="minorHAnsi" w:cstheme="minorBidi"/>
                <w:sz w:val="21"/>
                <w:szCs w:val="24"/>
                <w14:ligatures w14:val="standardContextual"/>
              </w:rPr>
              <w:tab/>
            </w:r>
            <w:r w:rsidRPr="00EE7EEA">
              <w:rPr>
                <w:rStyle w:val="ab"/>
              </w:rPr>
              <w:t>統合収滞納管理機能</w:t>
            </w:r>
            <w:r>
              <w:rPr>
                <w:webHidden/>
              </w:rPr>
              <w:tab/>
            </w:r>
            <w:r>
              <w:rPr>
                <w:webHidden/>
              </w:rPr>
              <w:fldChar w:fldCharType="begin"/>
            </w:r>
            <w:r>
              <w:rPr>
                <w:webHidden/>
              </w:rPr>
              <w:instrText xml:space="preserve"> PAGEREF _Toc211936355 \h </w:instrText>
            </w:r>
            <w:r>
              <w:rPr>
                <w:webHidden/>
              </w:rPr>
            </w:r>
            <w:r>
              <w:rPr>
                <w:webHidden/>
              </w:rPr>
              <w:fldChar w:fldCharType="separate"/>
            </w:r>
            <w:r>
              <w:rPr>
                <w:webHidden/>
              </w:rPr>
              <w:t>23</w:t>
            </w:r>
            <w:r>
              <w:rPr>
                <w:webHidden/>
              </w:rPr>
              <w:fldChar w:fldCharType="end"/>
            </w:r>
          </w:hyperlink>
        </w:p>
        <w:p w14:paraId="70925F72" w14:textId="4AA8B63B" w:rsidR="000B704A" w:rsidRDefault="000B704A">
          <w:pPr>
            <w:pStyle w:val="21"/>
            <w:rPr>
              <w:rFonts w:asciiTheme="minorHAnsi" w:eastAsiaTheme="minorEastAsia" w:hAnsiTheme="minorHAnsi" w:cstheme="minorBidi"/>
              <w:sz w:val="21"/>
              <w:szCs w:val="24"/>
              <w14:ligatures w14:val="standardContextual"/>
            </w:rPr>
          </w:pPr>
          <w:hyperlink w:anchor="_Toc211936356" w:history="1">
            <w:r w:rsidRPr="00EE7EEA">
              <w:rPr>
                <w:rStyle w:val="ab"/>
              </w:rPr>
              <w:t>4.7.</w:t>
            </w:r>
            <w:r>
              <w:rPr>
                <w:rFonts w:asciiTheme="minorHAnsi" w:eastAsiaTheme="minorEastAsia" w:hAnsiTheme="minorHAnsi" w:cstheme="minorBidi"/>
                <w:sz w:val="21"/>
                <w:szCs w:val="24"/>
                <w14:ligatures w14:val="standardContextual"/>
              </w:rPr>
              <w:tab/>
            </w:r>
            <w:r w:rsidRPr="00EE7EEA">
              <w:rPr>
                <w:rStyle w:val="ab"/>
              </w:rPr>
              <w:t>選挙（共通）、地方税（共通）</w:t>
            </w:r>
            <w:r>
              <w:rPr>
                <w:webHidden/>
              </w:rPr>
              <w:tab/>
            </w:r>
            <w:r>
              <w:rPr>
                <w:webHidden/>
              </w:rPr>
              <w:fldChar w:fldCharType="begin"/>
            </w:r>
            <w:r>
              <w:rPr>
                <w:webHidden/>
              </w:rPr>
              <w:instrText xml:space="preserve"> PAGEREF _Toc211936356 \h </w:instrText>
            </w:r>
            <w:r>
              <w:rPr>
                <w:webHidden/>
              </w:rPr>
            </w:r>
            <w:r>
              <w:rPr>
                <w:webHidden/>
              </w:rPr>
              <w:fldChar w:fldCharType="separate"/>
            </w:r>
            <w:r>
              <w:rPr>
                <w:webHidden/>
              </w:rPr>
              <w:t>23</w:t>
            </w:r>
            <w:r>
              <w:rPr>
                <w:webHidden/>
              </w:rPr>
              <w:fldChar w:fldCharType="end"/>
            </w:r>
          </w:hyperlink>
        </w:p>
        <w:p w14:paraId="3A647F4B" w14:textId="23B143F8" w:rsidR="000B704A" w:rsidRDefault="000B704A">
          <w:pPr>
            <w:pStyle w:val="21"/>
            <w:rPr>
              <w:rFonts w:asciiTheme="minorHAnsi" w:eastAsiaTheme="minorEastAsia" w:hAnsiTheme="minorHAnsi" w:cstheme="minorBidi"/>
              <w:sz w:val="21"/>
              <w:szCs w:val="24"/>
              <w14:ligatures w14:val="standardContextual"/>
            </w:rPr>
          </w:pPr>
          <w:hyperlink w:anchor="_Toc211936357" w:history="1">
            <w:r w:rsidRPr="00EE7EEA">
              <w:rPr>
                <w:rStyle w:val="ab"/>
              </w:rPr>
              <w:t>4.8.</w:t>
            </w:r>
            <w:r>
              <w:rPr>
                <w:rFonts w:asciiTheme="minorHAnsi" w:eastAsiaTheme="minorEastAsia" w:hAnsiTheme="minorHAnsi" w:cstheme="minorBidi"/>
                <w:sz w:val="21"/>
                <w:szCs w:val="24"/>
                <w14:ligatures w14:val="standardContextual"/>
              </w:rPr>
              <w:tab/>
            </w:r>
            <w:r w:rsidRPr="00EE7EEA">
              <w:rPr>
                <w:rStyle w:val="ab"/>
              </w:rPr>
              <w:t>切り出し機能</w:t>
            </w:r>
            <w:r>
              <w:rPr>
                <w:webHidden/>
              </w:rPr>
              <w:tab/>
            </w:r>
            <w:r>
              <w:rPr>
                <w:webHidden/>
              </w:rPr>
              <w:fldChar w:fldCharType="begin"/>
            </w:r>
            <w:r>
              <w:rPr>
                <w:webHidden/>
              </w:rPr>
              <w:instrText xml:space="preserve"> PAGEREF _Toc211936357 \h </w:instrText>
            </w:r>
            <w:r>
              <w:rPr>
                <w:webHidden/>
              </w:rPr>
            </w:r>
            <w:r>
              <w:rPr>
                <w:webHidden/>
              </w:rPr>
              <w:fldChar w:fldCharType="separate"/>
            </w:r>
            <w:r>
              <w:rPr>
                <w:webHidden/>
              </w:rPr>
              <w:t>23</w:t>
            </w:r>
            <w:r>
              <w:rPr>
                <w:webHidden/>
              </w:rPr>
              <w:fldChar w:fldCharType="end"/>
            </w:r>
          </w:hyperlink>
        </w:p>
        <w:p w14:paraId="3C7422DC" w14:textId="4A35F736" w:rsidR="000B704A" w:rsidRDefault="000B704A">
          <w:pPr>
            <w:pStyle w:val="21"/>
            <w:rPr>
              <w:rFonts w:asciiTheme="minorHAnsi" w:eastAsiaTheme="minorEastAsia" w:hAnsiTheme="minorHAnsi" w:cstheme="minorBidi"/>
              <w:sz w:val="21"/>
              <w:szCs w:val="24"/>
              <w14:ligatures w14:val="standardContextual"/>
            </w:rPr>
          </w:pPr>
          <w:hyperlink w:anchor="_Toc211936358" w:history="1">
            <w:r w:rsidRPr="00EE7EEA">
              <w:rPr>
                <w:rStyle w:val="ab"/>
              </w:rPr>
              <w:t>4.9.</w:t>
            </w:r>
            <w:r>
              <w:rPr>
                <w:rFonts w:asciiTheme="minorHAnsi" w:eastAsiaTheme="minorEastAsia" w:hAnsiTheme="minorHAnsi" w:cstheme="minorBidi"/>
                <w:sz w:val="21"/>
                <w:szCs w:val="24"/>
                <w14:ligatures w14:val="standardContextual"/>
              </w:rPr>
              <w:tab/>
            </w:r>
            <w:r w:rsidRPr="00EE7EEA">
              <w:rPr>
                <w:rStyle w:val="ab"/>
              </w:rPr>
              <w:t>一部機能経過措置</w:t>
            </w:r>
            <w:r>
              <w:rPr>
                <w:webHidden/>
              </w:rPr>
              <w:tab/>
            </w:r>
            <w:r>
              <w:rPr>
                <w:webHidden/>
              </w:rPr>
              <w:fldChar w:fldCharType="begin"/>
            </w:r>
            <w:r>
              <w:rPr>
                <w:webHidden/>
              </w:rPr>
              <w:instrText xml:space="preserve"> PAGEREF _Toc211936358 \h </w:instrText>
            </w:r>
            <w:r>
              <w:rPr>
                <w:webHidden/>
              </w:rPr>
            </w:r>
            <w:r>
              <w:rPr>
                <w:webHidden/>
              </w:rPr>
              <w:fldChar w:fldCharType="separate"/>
            </w:r>
            <w:r>
              <w:rPr>
                <w:webHidden/>
              </w:rPr>
              <w:t>24</w:t>
            </w:r>
            <w:r>
              <w:rPr>
                <w:webHidden/>
              </w:rPr>
              <w:fldChar w:fldCharType="end"/>
            </w:r>
          </w:hyperlink>
        </w:p>
        <w:p w14:paraId="4E6A17C1" w14:textId="73A12602" w:rsidR="000B704A" w:rsidRDefault="000B704A">
          <w:pPr>
            <w:pStyle w:val="12"/>
            <w:rPr>
              <w:rFonts w:asciiTheme="minorHAnsi" w:eastAsiaTheme="minorEastAsia" w:hAnsiTheme="minorHAnsi" w:cstheme="minorBidi"/>
              <w:sz w:val="21"/>
              <w:szCs w:val="24"/>
              <w14:ligatures w14:val="standardContextual"/>
            </w:rPr>
          </w:pPr>
          <w:hyperlink w:anchor="_Toc211936359" w:history="1">
            <w:r w:rsidRPr="00EE7EEA">
              <w:rPr>
                <w:rStyle w:val="ab"/>
                <w:b/>
                <w:bCs/>
              </w:rPr>
              <w:t>5.</w:t>
            </w:r>
            <w:r>
              <w:rPr>
                <w:rFonts w:asciiTheme="minorHAnsi" w:eastAsiaTheme="minorEastAsia" w:hAnsiTheme="minorHAnsi" w:cstheme="minorBidi"/>
                <w:sz w:val="21"/>
                <w:szCs w:val="24"/>
                <w14:ligatures w14:val="standardContextual"/>
              </w:rPr>
              <w:tab/>
            </w:r>
            <w:r w:rsidRPr="00EE7EEA">
              <w:rPr>
                <w:rStyle w:val="ab"/>
                <w:b/>
                <w:bCs/>
              </w:rPr>
              <w:t>適合システムの公表</w:t>
            </w:r>
            <w:r>
              <w:rPr>
                <w:webHidden/>
              </w:rPr>
              <w:tab/>
            </w:r>
            <w:r>
              <w:rPr>
                <w:webHidden/>
              </w:rPr>
              <w:fldChar w:fldCharType="begin"/>
            </w:r>
            <w:r>
              <w:rPr>
                <w:webHidden/>
              </w:rPr>
              <w:instrText xml:space="preserve"> PAGEREF _Toc211936359 \h </w:instrText>
            </w:r>
            <w:r>
              <w:rPr>
                <w:webHidden/>
              </w:rPr>
            </w:r>
            <w:r>
              <w:rPr>
                <w:webHidden/>
              </w:rPr>
              <w:fldChar w:fldCharType="separate"/>
            </w:r>
            <w:r>
              <w:rPr>
                <w:webHidden/>
              </w:rPr>
              <w:t>25</w:t>
            </w:r>
            <w:r>
              <w:rPr>
                <w:webHidden/>
              </w:rPr>
              <w:fldChar w:fldCharType="end"/>
            </w:r>
          </w:hyperlink>
        </w:p>
        <w:p w14:paraId="571E2C0A" w14:textId="025B2B63" w:rsidR="000B704A" w:rsidRDefault="000B704A">
          <w:pPr>
            <w:pStyle w:val="21"/>
            <w:rPr>
              <w:rFonts w:asciiTheme="minorHAnsi" w:eastAsiaTheme="minorEastAsia" w:hAnsiTheme="minorHAnsi" w:cstheme="minorBidi"/>
              <w:sz w:val="21"/>
              <w:szCs w:val="24"/>
              <w14:ligatures w14:val="standardContextual"/>
            </w:rPr>
          </w:pPr>
          <w:hyperlink w:anchor="_Toc211936360" w:history="1">
            <w:r w:rsidRPr="00EE7EEA">
              <w:rPr>
                <w:rStyle w:val="ab"/>
              </w:rPr>
              <w:t>5.1.</w:t>
            </w:r>
            <w:r>
              <w:rPr>
                <w:rFonts w:asciiTheme="minorHAnsi" w:eastAsiaTheme="minorEastAsia" w:hAnsiTheme="minorHAnsi" w:cstheme="minorBidi"/>
                <w:sz w:val="21"/>
                <w:szCs w:val="24"/>
                <w14:ligatures w14:val="standardContextual"/>
              </w:rPr>
              <w:tab/>
            </w:r>
            <w:r w:rsidRPr="00EE7EEA">
              <w:rPr>
                <w:rStyle w:val="ab"/>
              </w:rPr>
              <w:t>適合システム</w:t>
            </w:r>
            <w:r>
              <w:rPr>
                <w:webHidden/>
              </w:rPr>
              <w:tab/>
            </w:r>
            <w:r>
              <w:rPr>
                <w:webHidden/>
              </w:rPr>
              <w:fldChar w:fldCharType="begin"/>
            </w:r>
            <w:r>
              <w:rPr>
                <w:webHidden/>
              </w:rPr>
              <w:instrText xml:space="preserve"> PAGEREF _Toc211936360 \h </w:instrText>
            </w:r>
            <w:r>
              <w:rPr>
                <w:webHidden/>
              </w:rPr>
            </w:r>
            <w:r>
              <w:rPr>
                <w:webHidden/>
              </w:rPr>
              <w:fldChar w:fldCharType="separate"/>
            </w:r>
            <w:r>
              <w:rPr>
                <w:webHidden/>
              </w:rPr>
              <w:t>25</w:t>
            </w:r>
            <w:r>
              <w:rPr>
                <w:webHidden/>
              </w:rPr>
              <w:fldChar w:fldCharType="end"/>
            </w:r>
          </w:hyperlink>
        </w:p>
        <w:p w14:paraId="3B8C6F2C" w14:textId="45080869" w:rsidR="000B704A" w:rsidRDefault="000B704A">
          <w:pPr>
            <w:pStyle w:val="31"/>
            <w:ind w:left="440"/>
            <w:rPr>
              <w:rFonts w:asciiTheme="minorHAnsi" w:hAnsiTheme="minorHAnsi" w:cstheme="minorBidi"/>
              <w:sz w:val="21"/>
              <w:szCs w:val="24"/>
              <w14:ligatures w14:val="standardContextual"/>
            </w:rPr>
          </w:pPr>
          <w:hyperlink w:anchor="_Toc211936361" w:history="1">
            <w:r w:rsidRPr="00EE7EEA">
              <w:rPr>
                <w:rStyle w:val="ab"/>
              </w:rPr>
              <w:t>5.1.1.</w:t>
            </w:r>
            <w:r>
              <w:rPr>
                <w:rFonts w:asciiTheme="minorHAnsi" w:hAnsiTheme="minorHAnsi" w:cstheme="minorBidi"/>
                <w:sz w:val="21"/>
                <w:szCs w:val="24"/>
                <w14:ligatures w14:val="standardContextual"/>
              </w:rPr>
              <w:tab/>
            </w:r>
            <w:r w:rsidRPr="0033047D">
              <w:rPr>
                <w:rStyle w:val="ab"/>
                <w:rFonts w:ascii="ＭＳ ゴシック" w:eastAsia="ＭＳ ゴシック" w:hAnsi="ＭＳ ゴシック"/>
              </w:rPr>
              <w:t>適合システム一覧表示</w:t>
            </w:r>
            <w:r>
              <w:rPr>
                <w:webHidden/>
              </w:rPr>
              <w:tab/>
            </w:r>
            <w:r>
              <w:rPr>
                <w:webHidden/>
              </w:rPr>
              <w:fldChar w:fldCharType="begin"/>
            </w:r>
            <w:r>
              <w:rPr>
                <w:webHidden/>
              </w:rPr>
              <w:instrText xml:space="preserve"> PAGEREF _Toc211936361 \h </w:instrText>
            </w:r>
            <w:r>
              <w:rPr>
                <w:webHidden/>
              </w:rPr>
            </w:r>
            <w:r>
              <w:rPr>
                <w:webHidden/>
              </w:rPr>
              <w:fldChar w:fldCharType="separate"/>
            </w:r>
            <w:r>
              <w:rPr>
                <w:webHidden/>
              </w:rPr>
              <w:t>25</w:t>
            </w:r>
            <w:r>
              <w:rPr>
                <w:webHidden/>
              </w:rPr>
              <w:fldChar w:fldCharType="end"/>
            </w:r>
          </w:hyperlink>
        </w:p>
        <w:p w14:paraId="1591C846" w14:textId="4B5F046D" w:rsidR="000B704A" w:rsidRDefault="000B704A">
          <w:pPr>
            <w:pStyle w:val="21"/>
            <w:rPr>
              <w:rFonts w:asciiTheme="minorHAnsi" w:eastAsiaTheme="minorEastAsia" w:hAnsiTheme="minorHAnsi" w:cstheme="minorBidi"/>
              <w:sz w:val="21"/>
              <w:szCs w:val="24"/>
              <w14:ligatures w14:val="standardContextual"/>
            </w:rPr>
          </w:pPr>
          <w:hyperlink w:anchor="_Toc211936362" w:history="1">
            <w:r w:rsidRPr="00EE7EEA">
              <w:rPr>
                <w:rStyle w:val="ab"/>
              </w:rPr>
              <w:t>5.2.</w:t>
            </w:r>
            <w:r>
              <w:rPr>
                <w:rFonts w:asciiTheme="minorHAnsi" w:eastAsiaTheme="minorEastAsia" w:hAnsiTheme="minorHAnsi" w:cstheme="minorBidi"/>
                <w:sz w:val="21"/>
                <w:szCs w:val="24"/>
                <w14:ligatures w14:val="standardContextual"/>
              </w:rPr>
              <w:tab/>
            </w:r>
            <w:r w:rsidRPr="00EE7EEA">
              <w:rPr>
                <w:rStyle w:val="ab"/>
              </w:rPr>
              <w:t>適合システムの検索</w:t>
            </w:r>
            <w:r>
              <w:rPr>
                <w:webHidden/>
              </w:rPr>
              <w:tab/>
            </w:r>
            <w:r>
              <w:rPr>
                <w:webHidden/>
              </w:rPr>
              <w:fldChar w:fldCharType="begin"/>
            </w:r>
            <w:r>
              <w:rPr>
                <w:webHidden/>
              </w:rPr>
              <w:instrText xml:space="preserve"> PAGEREF _Toc211936362 \h </w:instrText>
            </w:r>
            <w:r>
              <w:rPr>
                <w:webHidden/>
              </w:rPr>
            </w:r>
            <w:r>
              <w:rPr>
                <w:webHidden/>
              </w:rPr>
              <w:fldChar w:fldCharType="separate"/>
            </w:r>
            <w:r>
              <w:rPr>
                <w:webHidden/>
              </w:rPr>
              <w:t>26</w:t>
            </w:r>
            <w:r>
              <w:rPr>
                <w:webHidden/>
              </w:rPr>
              <w:fldChar w:fldCharType="end"/>
            </w:r>
          </w:hyperlink>
        </w:p>
        <w:p w14:paraId="14BCDE61" w14:textId="1A1487CB" w:rsidR="000B704A" w:rsidRDefault="000B704A">
          <w:pPr>
            <w:pStyle w:val="21"/>
            <w:rPr>
              <w:rFonts w:asciiTheme="minorHAnsi" w:eastAsiaTheme="minorEastAsia" w:hAnsiTheme="minorHAnsi" w:cstheme="minorBidi"/>
              <w:sz w:val="21"/>
              <w:szCs w:val="24"/>
              <w14:ligatures w14:val="standardContextual"/>
            </w:rPr>
          </w:pPr>
          <w:hyperlink w:anchor="_Toc211936363" w:history="1">
            <w:r w:rsidRPr="00EE7EEA">
              <w:rPr>
                <w:rStyle w:val="ab"/>
              </w:rPr>
              <w:t>5.3.</w:t>
            </w:r>
            <w:r>
              <w:rPr>
                <w:rFonts w:asciiTheme="minorHAnsi" w:eastAsiaTheme="minorEastAsia" w:hAnsiTheme="minorHAnsi" w:cstheme="minorBidi"/>
                <w:sz w:val="21"/>
                <w:szCs w:val="24"/>
                <w14:ligatures w14:val="standardContextual"/>
              </w:rPr>
              <w:tab/>
            </w:r>
            <w:r w:rsidRPr="00EE7EEA">
              <w:rPr>
                <w:rStyle w:val="ab"/>
              </w:rPr>
              <w:t>試験結果詳細</w:t>
            </w:r>
            <w:r>
              <w:rPr>
                <w:webHidden/>
              </w:rPr>
              <w:tab/>
            </w:r>
            <w:r>
              <w:rPr>
                <w:webHidden/>
              </w:rPr>
              <w:fldChar w:fldCharType="begin"/>
            </w:r>
            <w:r>
              <w:rPr>
                <w:webHidden/>
              </w:rPr>
              <w:instrText xml:space="preserve"> PAGEREF _Toc211936363 \h </w:instrText>
            </w:r>
            <w:r>
              <w:rPr>
                <w:webHidden/>
              </w:rPr>
            </w:r>
            <w:r>
              <w:rPr>
                <w:webHidden/>
              </w:rPr>
              <w:fldChar w:fldCharType="separate"/>
            </w:r>
            <w:r>
              <w:rPr>
                <w:webHidden/>
              </w:rPr>
              <w:t>28</w:t>
            </w:r>
            <w:r>
              <w:rPr>
                <w:webHidden/>
              </w:rPr>
              <w:fldChar w:fldCharType="end"/>
            </w:r>
          </w:hyperlink>
        </w:p>
        <w:p w14:paraId="2CABE484" w14:textId="3B5C1BCB" w:rsidR="000B704A" w:rsidRDefault="000B704A">
          <w:pPr>
            <w:pStyle w:val="31"/>
            <w:ind w:left="440"/>
            <w:rPr>
              <w:rFonts w:asciiTheme="minorHAnsi" w:hAnsiTheme="minorHAnsi" w:cstheme="minorBidi"/>
              <w:sz w:val="21"/>
              <w:szCs w:val="24"/>
              <w14:ligatures w14:val="standardContextual"/>
            </w:rPr>
          </w:pPr>
          <w:hyperlink w:anchor="_Toc211936364" w:history="1">
            <w:r w:rsidRPr="00EE7EEA">
              <w:rPr>
                <w:rStyle w:val="ab"/>
              </w:rPr>
              <w:t>5.3.1.</w:t>
            </w:r>
            <w:r>
              <w:rPr>
                <w:rFonts w:asciiTheme="minorHAnsi" w:hAnsiTheme="minorHAnsi" w:cstheme="minorBidi"/>
                <w:sz w:val="21"/>
                <w:szCs w:val="24"/>
                <w14:ligatures w14:val="standardContextual"/>
              </w:rPr>
              <w:tab/>
            </w:r>
            <w:r w:rsidRPr="0033047D">
              <w:rPr>
                <w:rStyle w:val="ab"/>
                <w:rFonts w:ascii="ＭＳ ゴシック" w:eastAsia="ＭＳ ゴシック" w:hAnsi="ＭＳ ゴシック"/>
              </w:rPr>
              <w:t>試験対象グループの表示</w:t>
            </w:r>
            <w:r>
              <w:rPr>
                <w:webHidden/>
              </w:rPr>
              <w:tab/>
            </w:r>
            <w:r>
              <w:rPr>
                <w:webHidden/>
              </w:rPr>
              <w:fldChar w:fldCharType="begin"/>
            </w:r>
            <w:r>
              <w:rPr>
                <w:webHidden/>
              </w:rPr>
              <w:instrText xml:space="preserve"> PAGEREF _Toc211936364 \h </w:instrText>
            </w:r>
            <w:r>
              <w:rPr>
                <w:webHidden/>
              </w:rPr>
            </w:r>
            <w:r>
              <w:rPr>
                <w:webHidden/>
              </w:rPr>
              <w:fldChar w:fldCharType="separate"/>
            </w:r>
            <w:r>
              <w:rPr>
                <w:webHidden/>
              </w:rPr>
              <w:t>29</w:t>
            </w:r>
            <w:r>
              <w:rPr>
                <w:webHidden/>
              </w:rPr>
              <w:fldChar w:fldCharType="end"/>
            </w:r>
          </w:hyperlink>
        </w:p>
        <w:p w14:paraId="596A550C" w14:textId="256DDAC5" w:rsidR="000B704A" w:rsidRDefault="000B704A">
          <w:pPr>
            <w:pStyle w:val="21"/>
            <w:rPr>
              <w:rFonts w:asciiTheme="minorHAnsi" w:eastAsiaTheme="minorEastAsia" w:hAnsiTheme="minorHAnsi" w:cstheme="minorBidi"/>
              <w:sz w:val="21"/>
              <w:szCs w:val="24"/>
              <w14:ligatures w14:val="standardContextual"/>
            </w:rPr>
          </w:pPr>
          <w:hyperlink w:anchor="_Toc211936365" w:history="1">
            <w:r w:rsidRPr="00EE7EEA">
              <w:rPr>
                <w:rStyle w:val="ab"/>
              </w:rPr>
              <w:t>5.4.</w:t>
            </w:r>
            <w:r>
              <w:rPr>
                <w:rFonts w:asciiTheme="minorHAnsi" w:eastAsiaTheme="minorEastAsia" w:hAnsiTheme="minorHAnsi" w:cstheme="minorBidi"/>
                <w:sz w:val="21"/>
                <w:szCs w:val="24"/>
                <w14:ligatures w14:val="standardContextual"/>
              </w:rPr>
              <w:tab/>
            </w:r>
            <w:r w:rsidRPr="00EE7EEA">
              <w:rPr>
                <w:rStyle w:val="ab"/>
              </w:rPr>
              <w:t>その他運用上の留意事項等</w:t>
            </w:r>
            <w:r>
              <w:rPr>
                <w:webHidden/>
              </w:rPr>
              <w:tab/>
            </w:r>
            <w:r>
              <w:rPr>
                <w:webHidden/>
              </w:rPr>
              <w:fldChar w:fldCharType="begin"/>
            </w:r>
            <w:r>
              <w:rPr>
                <w:webHidden/>
              </w:rPr>
              <w:instrText xml:space="preserve"> PAGEREF _Toc211936365 \h </w:instrText>
            </w:r>
            <w:r>
              <w:rPr>
                <w:webHidden/>
              </w:rPr>
            </w:r>
            <w:r>
              <w:rPr>
                <w:webHidden/>
              </w:rPr>
              <w:fldChar w:fldCharType="separate"/>
            </w:r>
            <w:r>
              <w:rPr>
                <w:webHidden/>
              </w:rPr>
              <w:t>30</w:t>
            </w:r>
            <w:r>
              <w:rPr>
                <w:webHidden/>
              </w:rPr>
              <w:fldChar w:fldCharType="end"/>
            </w:r>
          </w:hyperlink>
        </w:p>
        <w:p w14:paraId="5F4D96EF" w14:textId="65A221E7" w:rsidR="000B704A" w:rsidRDefault="000B704A">
          <w:pPr>
            <w:pStyle w:val="12"/>
            <w:rPr>
              <w:rFonts w:asciiTheme="minorHAnsi" w:eastAsiaTheme="minorEastAsia" w:hAnsiTheme="minorHAnsi" w:cstheme="minorBidi"/>
              <w:sz w:val="21"/>
              <w:szCs w:val="24"/>
              <w14:ligatures w14:val="standardContextual"/>
            </w:rPr>
          </w:pPr>
          <w:hyperlink w:anchor="_Toc211936366" w:history="1">
            <w:r w:rsidRPr="00EE7EEA">
              <w:rPr>
                <w:rStyle w:val="ab"/>
                <w:b/>
                <w:bCs/>
              </w:rPr>
              <w:t>6.</w:t>
            </w:r>
            <w:r>
              <w:rPr>
                <w:rFonts w:asciiTheme="minorHAnsi" w:eastAsiaTheme="minorEastAsia" w:hAnsiTheme="minorHAnsi" w:cstheme="minorBidi"/>
                <w:sz w:val="21"/>
                <w:szCs w:val="24"/>
                <w14:ligatures w14:val="standardContextual"/>
              </w:rPr>
              <w:tab/>
            </w:r>
            <w:r w:rsidRPr="00EE7EEA">
              <w:rPr>
                <w:rStyle w:val="ab"/>
                <w:b/>
                <w:bCs/>
              </w:rPr>
              <w:t>用語説明</w:t>
            </w:r>
            <w:r>
              <w:rPr>
                <w:webHidden/>
              </w:rPr>
              <w:tab/>
            </w:r>
            <w:r>
              <w:rPr>
                <w:webHidden/>
              </w:rPr>
              <w:fldChar w:fldCharType="begin"/>
            </w:r>
            <w:r>
              <w:rPr>
                <w:webHidden/>
              </w:rPr>
              <w:instrText xml:space="preserve"> PAGEREF _Toc211936366 \h </w:instrText>
            </w:r>
            <w:r>
              <w:rPr>
                <w:webHidden/>
              </w:rPr>
            </w:r>
            <w:r>
              <w:rPr>
                <w:webHidden/>
              </w:rPr>
              <w:fldChar w:fldCharType="separate"/>
            </w:r>
            <w:r>
              <w:rPr>
                <w:webHidden/>
              </w:rPr>
              <w:t>31</w:t>
            </w:r>
            <w:r>
              <w:rPr>
                <w:webHidden/>
              </w:rPr>
              <w:fldChar w:fldCharType="end"/>
            </w:r>
          </w:hyperlink>
        </w:p>
        <w:p w14:paraId="57BBAE30" w14:textId="3EA4260B" w:rsidR="00C76A94" w:rsidRPr="00E712AF" w:rsidRDefault="0035789E" w:rsidP="001F67AA">
          <w:pPr>
            <w:rPr>
              <w:rFonts w:ascii="ＭＳ ゴシック" w:eastAsia="ＭＳ ゴシック" w:hAnsi="ＭＳ ゴシック"/>
            </w:rPr>
          </w:pPr>
          <w:r w:rsidRPr="00E712AF">
            <w:rPr>
              <w:rFonts w:ascii="ＭＳ ゴシック" w:eastAsia="ＭＳ ゴシック" w:hAnsi="ＭＳ ゴシック"/>
              <w:b/>
              <w:bCs/>
              <w:lang w:val="ja-JP"/>
            </w:rPr>
            <w:fldChar w:fldCharType="end"/>
          </w:r>
        </w:p>
      </w:sdtContent>
    </w:sdt>
    <w:p w14:paraId="27A45E48" w14:textId="77777777" w:rsidR="00B65BF7" w:rsidRDefault="00B65BF7" w:rsidP="00B65BF7"/>
    <w:p w14:paraId="07620E81" w14:textId="77777777" w:rsidR="00B65BF7" w:rsidRDefault="00B65BF7" w:rsidP="00B65BF7">
      <w:r>
        <w:rPr>
          <w:rFonts w:hint="eastAsia"/>
        </w:rPr>
        <w:t>【別添資料】</w:t>
      </w:r>
    </w:p>
    <w:p w14:paraId="095DACF0" w14:textId="29FCEFA7" w:rsidR="00A30358" w:rsidRPr="00692669" w:rsidRDefault="006139E8" w:rsidP="00B65BF7">
      <w:r w:rsidRPr="006139E8">
        <w:rPr>
          <w:rFonts w:hint="eastAsia"/>
        </w:rPr>
        <w:t>別添１）</w:t>
      </w:r>
      <w:r w:rsidR="00FC4DDA" w:rsidRPr="00692669">
        <w:rPr>
          <w:rFonts w:hint="eastAsia"/>
        </w:rPr>
        <w:t>試験データ作成の手引き</w:t>
      </w:r>
      <w:r w:rsidR="00341702" w:rsidRPr="00341702">
        <w:rPr>
          <w:rFonts w:hint="eastAsia"/>
        </w:rPr>
        <w:t xml:space="preserve"> </w:t>
      </w:r>
      <w:r w:rsidR="00341702">
        <w:rPr>
          <w:rFonts w:hint="eastAsia"/>
        </w:rPr>
        <w:t>（</w:t>
      </w:r>
      <w:r w:rsidR="00341702" w:rsidRPr="009C21BB">
        <w:t>tekigou_manual_01_sakusei_tebiki.xlsx</w:t>
      </w:r>
      <w:r w:rsidR="00341702">
        <w:rPr>
          <w:rFonts w:hint="eastAsia"/>
        </w:rPr>
        <w:t>）</w:t>
      </w:r>
    </w:p>
    <w:p w14:paraId="56164998" w14:textId="1CC22E9E" w:rsidR="00B65BF7" w:rsidRPr="00B65BF7" w:rsidRDefault="00B65BF7" w:rsidP="00B65BF7">
      <w:pPr>
        <w:sectPr w:rsidR="00B65BF7" w:rsidRPr="00B65BF7" w:rsidSect="005F5AA7">
          <w:footerReference w:type="default" r:id="rId7"/>
          <w:pgSz w:w="11906" w:h="16838" w:code="9"/>
          <w:pgMar w:top="1418" w:right="1361" w:bottom="1134" w:left="1361" w:header="851" w:footer="602" w:gutter="0"/>
          <w:pgNumType w:start="1"/>
          <w:cols w:space="425"/>
          <w:titlePg/>
          <w:docGrid w:type="lines" w:linePitch="286"/>
        </w:sectPr>
      </w:pPr>
    </w:p>
    <w:p w14:paraId="5140B7CE" w14:textId="77777777" w:rsidR="00C9595B" w:rsidRPr="00982ED6" w:rsidRDefault="00C9595B" w:rsidP="0035789E">
      <w:pPr>
        <w:pStyle w:val="af6"/>
        <w:outlineLvl w:val="0"/>
        <w:rPr>
          <w:rFonts w:ascii="ＭＳ ゴシック" w:eastAsia="ＭＳ ゴシック" w:hAnsi="ＭＳ ゴシック"/>
          <w:sz w:val="24"/>
          <w:szCs w:val="24"/>
        </w:rPr>
      </w:pPr>
      <w:bookmarkStart w:id="2" w:name="_Toc211936311"/>
      <w:bookmarkStart w:id="3" w:name="_Toc145066318"/>
      <w:bookmarkStart w:id="4" w:name="_Toc145247680"/>
      <w:bookmarkStart w:id="5" w:name="_Toc145252381"/>
      <w:bookmarkStart w:id="6" w:name="_Toc145252430"/>
      <w:r w:rsidRPr="00982ED6">
        <w:rPr>
          <w:rFonts w:ascii="ＭＳ ゴシック" w:eastAsia="ＭＳ ゴシック" w:hAnsi="ＭＳ ゴシック" w:hint="eastAsia"/>
          <w:sz w:val="24"/>
          <w:szCs w:val="24"/>
        </w:rPr>
        <w:lastRenderedPageBreak/>
        <w:t>はじめに</w:t>
      </w:r>
      <w:bookmarkEnd w:id="2"/>
    </w:p>
    <w:p w14:paraId="3AD8407D" w14:textId="77777777" w:rsidR="00C9595B" w:rsidRDefault="00C9595B" w:rsidP="00C9595B"/>
    <w:p w14:paraId="152ECF68" w14:textId="01F8A2E9" w:rsidR="00C9595B" w:rsidRDefault="00C9595B" w:rsidP="0035789E">
      <w:pPr>
        <w:pStyle w:val="afb"/>
        <w:numPr>
          <w:ilvl w:val="0"/>
          <w:numId w:val="10"/>
        </w:numPr>
        <w:ind w:leftChars="0"/>
        <w:outlineLvl w:val="1"/>
      </w:pPr>
      <w:bookmarkStart w:id="7" w:name="_Toc211936312"/>
      <w:r>
        <w:rPr>
          <w:rFonts w:hint="eastAsia"/>
        </w:rPr>
        <w:t>データ要件・連携要件に関する標準化基準に係る適合確認試験の背景</w:t>
      </w:r>
      <w:bookmarkEnd w:id="7"/>
    </w:p>
    <w:p w14:paraId="3FD79402" w14:textId="1D3859C1" w:rsidR="00C9595B" w:rsidRDefault="00C9595B" w:rsidP="00C9595B">
      <w:pPr>
        <w:ind w:firstLineChars="100" w:firstLine="220"/>
      </w:pPr>
      <w:r w:rsidRPr="00B55175">
        <w:rPr>
          <w:rFonts w:hint="eastAsia"/>
        </w:rPr>
        <w:t>地方公共団体情報システムの標準化に関する法律（令和３年法律第</w:t>
      </w:r>
      <w:r w:rsidRPr="00B55175">
        <w:t>40</w:t>
      </w:r>
      <w:r w:rsidRPr="00B55175">
        <w:t>号）</w:t>
      </w:r>
      <w:r>
        <w:rPr>
          <w:rFonts w:hint="eastAsia"/>
        </w:rPr>
        <w:t>（以下「標準化法」という。）</w:t>
      </w:r>
      <w:r w:rsidRPr="00B55175">
        <w:t>第</w:t>
      </w:r>
      <w:r>
        <w:rPr>
          <w:rFonts w:hint="eastAsia"/>
        </w:rPr>
        <w:t>８</w:t>
      </w:r>
      <w:r w:rsidRPr="00B55175">
        <w:t>条</w:t>
      </w:r>
      <w:r>
        <w:rPr>
          <w:rFonts w:hint="eastAsia"/>
        </w:rPr>
        <w:t>第１項</w:t>
      </w:r>
      <w:r w:rsidRPr="00B55175">
        <w:t>において、「</w:t>
      </w:r>
      <w:r w:rsidRPr="004A746C">
        <w:rPr>
          <w:rFonts w:hint="eastAsia"/>
        </w:rPr>
        <w:t>地方公共団体情報システムは、標準化基準に適合するものでなければならない</w:t>
      </w:r>
      <w:r w:rsidRPr="00B55175">
        <w:t>」と定められており、</w:t>
      </w:r>
      <w:r>
        <w:rPr>
          <w:rFonts w:hint="eastAsia"/>
        </w:rPr>
        <w:t>また、</w:t>
      </w:r>
      <w:r w:rsidRPr="00B55175">
        <w:rPr>
          <w:rFonts w:hint="eastAsia"/>
        </w:rPr>
        <w:t>地方公共団体情報システム標準化基本方針</w:t>
      </w:r>
      <w:r>
        <w:rPr>
          <w:rFonts w:hint="eastAsia"/>
        </w:rPr>
        <w:t>（以下「基本方針」という。）</w:t>
      </w:r>
      <w:r w:rsidRPr="00B55175">
        <w:t>5.2.2</w:t>
      </w:r>
      <w:r w:rsidRPr="00B55175">
        <w:t>において、</w:t>
      </w:r>
      <w:r>
        <w:rPr>
          <w:rFonts w:hint="eastAsia"/>
        </w:rPr>
        <w:t>「</w:t>
      </w:r>
      <w:r w:rsidRPr="004A746C">
        <w:rPr>
          <w:rFonts w:hint="eastAsia"/>
        </w:rPr>
        <w:t>共通標準化基準の適合性の確認については、標準準拠システムを利用する地方公共団体が一義的に責任を有する。</w:t>
      </w:r>
      <w:r>
        <w:rPr>
          <w:rFonts w:hint="eastAsia"/>
        </w:rPr>
        <w:t>」とされていることから、共通標準化基準の構成要素であるデータ要件・連携要件に関する標準化基準の適合</w:t>
      </w:r>
      <w:r w:rsidR="003E6AAA">
        <w:rPr>
          <w:rFonts w:hint="eastAsia"/>
        </w:rPr>
        <w:t>性の確認</w:t>
      </w:r>
      <w:r>
        <w:rPr>
          <w:rFonts w:hint="eastAsia"/>
        </w:rPr>
        <w:t>においても地方公共団体が一義的にその責任を有している。</w:t>
      </w:r>
    </w:p>
    <w:p w14:paraId="4C55F8A7" w14:textId="3BB23E18" w:rsidR="00C9595B" w:rsidRDefault="00C9595B" w:rsidP="00C9595B">
      <w:pPr>
        <w:ind w:firstLineChars="100" w:firstLine="220"/>
      </w:pPr>
      <w:r>
        <w:rPr>
          <w:rFonts w:hint="eastAsia"/>
        </w:rPr>
        <w:t>他方、標準化法第</w:t>
      </w:r>
      <w:r>
        <w:rPr>
          <w:rFonts w:hint="eastAsia"/>
        </w:rPr>
        <w:t>9</w:t>
      </w:r>
      <w:r>
        <w:rPr>
          <w:rFonts w:hint="eastAsia"/>
        </w:rPr>
        <w:t>条第１項において、「</w:t>
      </w:r>
      <w:r w:rsidRPr="003C42F1">
        <w:rPr>
          <w:rFonts w:hint="eastAsia"/>
        </w:rPr>
        <w:t>国は、地方公共団体情報システムが標準化基準に適合しているかどうかの確認を地方公共団体が円滑に実施できるようにするために必要な措置を講ずるものとする。</w:t>
      </w:r>
      <w:r>
        <w:rPr>
          <w:rFonts w:hint="eastAsia"/>
        </w:rPr>
        <w:t>」と規定されていることから、デジタル庁は、データ要件の標準（以下「基本データリスト」という。）及び連携要件の標準（以下「機能別連携仕様」という。）の適合性の確認を行うツール（以下「適合確認ツール」という。）を提供し、</w:t>
      </w:r>
      <w:r w:rsidR="003E6AAA">
        <w:rPr>
          <w:rFonts w:hint="eastAsia"/>
        </w:rPr>
        <w:t>適合確認</w:t>
      </w:r>
      <w:r>
        <w:rPr>
          <w:rFonts w:hint="eastAsia"/>
        </w:rPr>
        <w:t>ツールを用いてデータ要件・連携要件に関する標準化基準に係る適合確認試験（以下「適合確認試験」という。）を実施することで、地方公共団体が行う適合性</w:t>
      </w:r>
      <w:r w:rsidR="008A2D91">
        <w:rPr>
          <w:rFonts w:hint="eastAsia"/>
        </w:rPr>
        <w:t>の</w:t>
      </w:r>
      <w:r>
        <w:rPr>
          <w:rFonts w:hint="eastAsia"/>
        </w:rPr>
        <w:t>確認の負担軽減を図る。</w:t>
      </w:r>
    </w:p>
    <w:p w14:paraId="1930F609" w14:textId="77777777" w:rsidR="00C9595B" w:rsidRDefault="00C9595B" w:rsidP="00C9595B"/>
    <w:p w14:paraId="065B892C" w14:textId="25C5BF1F" w:rsidR="00C9595B" w:rsidRDefault="00C9595B" w:rsidP="0035789E">
      <w:pPr>
        <w:pStyle w:val="afb"/>
        <w:numPr>
          <w:ilvl w:val="0"/>
          <w:numId w:val="10"/>
        </w:numPr>
        <w:ind w:leftChars="0"/>
        <w:outlineLvl w:val="1"/>
      </w:pPr>
      <w:bookmarkStart w:id="8" w:name="_Toc211936313"/>
      <w:r>
        <w:rPr>
          <w:rFonts w:hint="eastAsia"/>
        </w:rPr>
        <w:t>適合確認試験とは</w:t>
      </w:r>
      <w:bookmarkEnd w:id="8"/>
    </w:p>
    <w:p w14:paraId="00A9FE8E" w14:textId="589B3F33" w:rsidR="00C9595B" w:rsidRDefault="00C9595B" w:rsidP="00C9595B">
      <w:pPr>
        <w:ind w:firstLineChars="100" w:firstLine="220"/>
      </w:pPr>
      <w:r>
        <w:rPr>
          <w:rFonts w:hint="eastAsia"/>
        </w:rPr>
        <w:t>適合確認試験とは、デジタル庁が</w:t>
      </w:r>
      <w:r w:rsidR="009B7E34">
        <w:rPr>
          <w:rFonts w:hint="eastAsia"/>
        </w:rPr>
        <w:t>提供する</w:t>
      </w:r>
      <w:r>
        <w:rPr>
          <w:rFonts w:hint="eastAsia"/>
        </w:rPr>
        <w:t>適合確認ツールを用いて行うものであり、事業者が開発した</w:t>
      </w:r>
      <w:r w:rsidRPr="004A746C">
        <w:rPr>
          <w:rFonts w:hint="eastAsia"/>
        </w:rPr>
        <w:t>地方公共団体情報システム</w:t>
      </w:r>
      <w:r>
        <w:rPr>
          <w:rFonts w:hint="eastAsia"/>
        </w:rPr>
        <w:t>（以下「基幹業務システム」という。）から出力された</w:t>
      </w:r>
      <w:r>
        <w:t>データ</w:t>
      </w:r>
      <w:r>
        <w:rPr>
          <w:rFonts w:hint="eastAsia"/>
        </w:rPr>
        <w:t>が、基本データリスト及び機能別連携仕様に適合しているかを確認するものである。</w:t>
      </w:r>
    </w:p>
    <w:p w14:paraId="14974F73" w14:textId="65FA1D3F" w:rsidR="00C9595B" w:rsidRPr="001C3C6A" w:rsidRDefault="00C9595B" w:rsidP="00C9595B">
      <w:pPr>
        <w:ind w:firstLineChars="100" w:firstLine="220"/>
      </w:pPr>
      <w:r>
        <w:rPr>
          <w:rFonts w:hint="eastAsia"/>
        </w:rPr>
        <w:t>なお、基本方針</w:t>
      </w:r>
      <w:r>
        <w:rPr>
          <w:rFonts w:hint="eastAsia"/>
        </w:rPr>
        <w:t>5</w:t>
      </w:r>
      <w:r>
        <w:t>.1.3</w:t>
      </w:r>
      <w:r>
        <w:rPr>
          <w:rFonts w:hint="eastAsia"/>
        </w:rPr>
        <w:t>に規定する機能標準化基準への適合性の確認は本試験の対象外とする</w:t>
      </w:r>
      <w:r w:rsidR="006E3DFB">
        <w:rPr>
          <w:rFonts w:hint="eastAsia"/>
        </w:rPr>
        <w:t>。</w:t>
      </w:r>
    </w:p>
    <w:p w14:paraId="0BCFBBA9" w14:textId="5BAD53CE" w:rsidR="00C9595B" w:rsidRDefault="00C9595B" w:rsidP="00C9595B">
      <w:pPr>
        <w:ind w:firstLineChars="100" w:firstLine="220"/>
      </w:pPr>
      <w:r>
        <w:rPr>
          <w:rFonts w:hint="eastAsia"/>
        </w:rPr>
        <w:t>また、基本方針</w:t>
      </w:r>
      <w:r>
        <w:rPr>
          <w:rFonts w:hint="eastAsia"/>
        </w:rPr>
        <w:t>5</w:t>
      </w:r>
      <w:r>
        <w:t>.2.2</w:t>
      </w:r>
      <w:r>
        <w:rPr>
          <w:rFonts w:hint="eastAsia"/>
        </w:rPr>
        <w:t>において、「</w:t>
      </w:r>
      <w:r w:rsidRPr="00772870">
        <w:rPr>
          <w:rFonts w:hint="eastAsia"/>
        </w:rPr>
        <w:t>標準準拠システムは、デジタル庁が提供するツールを使って実施されるデータ要件・連携要件に関する標準化基準に係る適合確認試験に合格したシステムでなければならないこととする。この適合確認試験に合格した対象システム（以下「適合システム」という。）は、データ要件・連携要件の標準に適合したものとみなし、地方公共団体は、適合システムをデータ要件・連携要件の標準への適合が確認された標準準拠システムとして利用することができる。</w:t>
      </w:r>
      <w:r>
        <w:rPr>
          <w:rFonts w:hint="eastAsia"/>
        </w:rPr>
        <w:t>」とされていることから、デジタル庁は、本試験に合格した基幹業務システムを、デジタル庁が管理するウェブサイト（以下「適合確認ウェブサイト」という。）に適合システムとして掲載</w:t>
      </w:r>
      <w:r w:rsidR="003E6AAA">
        <w:rPr>
          <w:rFonts w:hint="eastAsia"/>
        </w:rPr>
        <w:t>し</w:t>
      </w:r>
      <w:r>
        <w:rPr>
          <w:rFonts w:hint="eastAsia"/>
        </w:rPr>
        <w:t>、地方公共団体</w:t>
      </w:r>
      <w:r w:rsidR="003E6AAA">
        <w:rPr>
          <w:rFonts w:hint="eastAsia"/>
        </w:rPr>
        <w:t>は</w:t>
      </w:r>
      <w:r>
        <w:rPr>
          <w:rFonts w:hint="eastAsia"/>
        </w:rPr>
        <w:t>適合システムを</w:t>
      </w:r>
      <w:r w:rsidR="00D96163">
        <w:rPr>
          <w:rFonts w:hint="eastAsia"/>
        </w:rPr>
        <w:t>標準準拠システムとして利用することができる</w:t>
      </w:r>
      <w:r>
        <w:rPr>
          <w:rFonts w:hint="eastAsia"/>
        </w:rPr>
        <w:t>。</w:t>
      </w:r>
    </w:p>
    <w:p w14:paraId="3B5EE8F2" w14:textId="55C815E7" w:rsidR="00C9595B" w:rsidRDefault="00C9595B" w:rsidP="00C9595B"/>
    <w:p w14:paraId="3555B290" w14:textId="49081697" w:rsidR="000620BE" w:rsidRDefault="000620BE" w:rsidP="000620BE">
      <w:pPr>
        <w:pStyle w:val="afb"/>
        <w:numPr>
          <w:ilvl w:val="0"/>
          <w:numId w:val="10"/>
        </w:numPr>
        <w:ind w:leftChars="0"/>
        <w:outlineLvl w:val="1"/>
      </w:pPr>
      <w:bookmarkStart w:id="9" w:name="_Toc208246719"/>
      <w:bookmarkStart w:id="10" w:name="_Toc208581652"/>
      <w:bookmarkStart w:id="11" w:name="_Toc211936314"/>
      <w:r>
        <w:rPr>
          <w:rFonts w:hint="eastAsia"/>
        </w:rPr>
        <w:t>一部機能経過措置について</w:t>
      </w:r>
      <w:bookmarkEnd w:id="9"/>
      <w:bookmarkEnd w:id="10"/>
      <w:bookmarkEnd w:id="11"/>
    </w:p>
    <w:p w14:paraId="64D21DB4" w14:textId="77777777" w:rsidR="005A1A80" w:rsidRDefault="005A1A80" w:rsidP="005A1A80">
      <w:pPr>
        <w:ind w:firstLineChars="100" w:firstLine="220"/>
      </w:pPr>
      <w:r>
        <w:rPr>
          <w:rFonts w:hint="eastAsia"/>
        </w:rPr>
        <w:t>地方公共団体情報システム標準化基本方針（令和６年（</w:t>
      </w:r>
      <w:r>
        <w:rPr>
          <w:rFonts w:hint="eastAsia"/>
        </w:rPr>
        <w:t>2024</w:t>
      </w:r>
      <w:r>
        <w:rPr>
          <w:rFonts w:hint="eastAsia"/>
        </w:rPr>
        <w:t>年）</w:t>
      </w:r>
      <w:r>
        <w:rPr>
          <w:rFonts w:hint="eastAsia"/>
        </w:rPr>
        <w:t>12</w:t>
      </w:r>
      <w:r>
        <w:rPr>
          <w:rFonts w:hint="eastAsia"/>
        </w:rPr>
        <w:t>月</w:t>
      </w:r>
      <w:r>
        <w:rPr>
          <w:rFonts w:hint="eastAsia"/>
        </w:rPr>
        <w:t>24</w:t>
      </w:r>
      <w:r>
        <w:rPr>
          <w:rFonts w:hint="eastAsia"/>
        </w:rPr>
        <w:t>日閣議決定）において、「現行システムから標準仕様に対応したシステムへの移行を完了させることを前提に、一部の機能については、移行後の実装等を可能にする経過措置を設けること」となっている。地方公共団体情報システムにおける移行後の経過措置</w:t>
      </w:r>
      <w:r>
        <w:rPr>
          <w:rFonts w:hint="eastAsia"/>
        </w:rPr>
        <w:t xml:space="preserve"> </w:t>
      </w:r>
      <w:r>
        <w:rPr>
          <w:rFonts w:hint="eastAsia"/>
        </w:rPr>
        <w:t>（一部機能の移行後の実装等）（以下「一部機能経過措置」という。）の対象とするシステムは、以下の要件を満たすものを指す。</w:t>
      </w:r>
    </w:p>
    <w:p w14:paraId="6BCA7507" w14:textId="77777777" w:rsidR="005A1A80" w:rsidRDefault="005A1A80" w:rsidP="005A1A80">
      <w:r>
        <w:rPr>
          <w:rFonts w:hint="eastAsia"/>
        </w:rPr>
        <w:lastRenderedPageBreak/>
        <w:t xml:space="preserve"> </w:t>
      </w:r>
      <w:r>
        <w:rPr>
          <w:rFonts w:hint="eastAsia"/>
        </w:rPr>
        <w:t>①</w:t>
      </w:r>
      <w:r>
        <w:rPr>
          <w:rFonts w:hint="eastAsia"/>
        </w:rPr>
        <w:t xml:space="preserve"> </w:t>
      </w:r>
      <w:r>
        <w:rPr>
          <w:rFonts w:hint="eastAsia"/>
        </w:rPr>
        <w:t>データ要件・連携要件に関する標準化基準に適合し、標準化されたデータの利活用が可能となっていること。</w:t>
      </w:r>
    </w:p>
    <w:p w14:paraId="50F88A4C" w14:textId="77777777" w:rsidR="005A1A80" w:rsidRDefault="005A1A80" w:rsidP="005A1A80">
      <w:r>
        <w:rPr>
          <w:rFonts w:hint="eastAsia"/>
        </w:rPr>
        <w:t xml:space="preserve"> </w:t>
      </w:r>
      <w:r>
        <w:rPr>
          <w:rFonts w:hint="eastAsia"/>
        </w:rPr>
        <w:t>②</w:t>
      </w:r>
      <w:r>
        <w:rPr>
          <w:rFonts w:hint="eastAsia"/>
        </w:rPr>
        <w:t xml:space="preserve"> </w:t>
      </w:r>
      <w:r>
        <w:rPr>
          <w:rFonts w:hint="eastAsia"/>
        </w:rPr>
        <w:t>標準化対象事務に係る法令又は事務を所管する省庁（以下「制度所管省庁」という。）及び地方公共団体が、当該一部機能の経過措置の必要性を認め、遅くとも令和</w:t>
      </w:r>
      <w:r>
        <w:rPr>
          <w:rFonts w:hint="eastAsia"/>
        </w:rPr>
        <w:t>10</w:t>
      </w:r>
      <w:r>
        <w:rPr>
          <w:rFonts w:hint="eastAsia"/>
        </w:rPr>
        <w:t>年度（</w:t>
      </w:r>
      <w:r>
        <w:rPr>
          <w:rFonts w:hint="eastAsia"/>
        </w:rPr>
        <w:t>2028</w:t>
      </w:r>
      <w:r>
        <w:rPr>
          <w:rFonts w:hint="eastAsia"/>
        </w:rPr>
        <w:t>年度）末までに機能標準化基準（標準化法第６条第１項に基づき定める基準をいう。）に適合するものであること。</w:t>
      </w:r>
      <w:r>
        <w:rPr>
          <w:rFonts w:hint="eastAsia"/>
        </w:rPr>
        <w:t xml:space="preserve"> </w:t>
      </w:r>
    </w:p>
    <w:p w14:paraId="77FD1A07" w14:textId="3D81C0C8" w:rsidR="000620BE" w:rsidRDefault="005A1A80" w:rsidP="005A1A80">
      <w:pPr>
        <w:ind w:firstLineChars="100" w:firstLine="220"/>
      </w:pPr>
      <w:r>
        <w:rPr>
          <w:rFonts w:hint="eastAsia"/>
        </w:rPr>
        <w:t>一部機能経過措置の必要性が認められたシステムの適合確認にあたっては、事業者は、標準化基本方針に定める期限までの間、一部機能経過措置の対象機能</w:t>
      </w:r>
      <w:r w:rsidR="00E94848">
        <w:rPr>
          <w:rFonts w:hint="eastAsia"/>
        </w:rPr>
        <w:t>に関連するデータ要件・連携要件</w:t>
      </w:r>
      <w:r w:rsidR="00EC6009">
        <w:rPr>
          <w:rFonts w:hint="eastAsia"/>
        </w:rPr>
        <w:t>の標準</w:t>
      </w:r>
      <w:r>
        <w:rPr>
          <w:rFonts w:hint="eastAsia"/>
        </w:rPr>
        <w:t>に限り、判定対象外とすることができる。</w:t>
      </w:r>
    </w:p>
    <w:p w14:paraId="38C238E5" w14:textId="77777777" w:rsidR="005A1A80" w:rsidRPr="005A1A80" w:rsidRDefault="005A1A80" w:rsidP="005A1A80"/>
    <w:p w14:paraId="431B63FE" w14:textId="7C3F3F68" w:rsidR="00C9595B" w:rsidRDefault="00C9595B" w:rsidP="0035789E">
      <w:pPr>
        <w:pStyle w:val="afb"/>
        <w:numPr>
          <w:ilvl w:val="0"/>
          <w:numId w:val="10"/>
        </w:numPr>
        <w:ind w:leftChars="0"/>
        <w:outlineLvl w:val="1"/>
      </w:pPr>
      <w:bookmarkStart w:id="12" w:name="_Toc208588536"/>
      <w:bookmarkStart w:id="13" w:name="_Toc208591793"/>
      <w:bookmarkStart w:id="14" w:name="_Toc208924063"/>
      <w:bookmarkStart w:id="15" w:name="_Toc208924237"/>
      <w:bookmarkStart w:id="16" w:name="_Toc209010040"/>
      <w:bookmarkStart w:id="17" w:name="_Toc209013250"/>
      <w:bookmarkStart w:id="18" w:name="_Toc211936315"/>
      <w:bookmarkEnd w:id="12"/>
      <w:bookmarkEnd w:id="13"/>
      <w:bookmarkEnd w:id="14"/>
      <w:bookmarkEnd w:id="15"/>
      <w:bookmarkEnd w:id="16"/>
      <w:bookmarkEnd w:id="17"/>
      <w:r>
        <w:rPr>
          <w:rFonts w:hint="eastAsia"/>
        </w:rPr>
        <w:t>本手順書の位置づけ</w:t>
      </w:r>
      <w:bookmarkEnd w:id="18"/>
    </w:p>
    <w:p w14:paraId="0CD7E1CA" w14:textId="3CBAC9F1" w:rsidR="00C9595B" w:rsidRDefault="00C9595B" w:rsidP="00C9595B">
      <w:pPr>
        <w:ind w:firstLineChars="100" w:firstLine="220"/>
      </w:pPr>
      <w:r>
        <w:rPr>
          <w:rFonts w:hint="eastAsia"/>
        </w:rPr>
        <w:t>本手順書は、適合確認試験の受験申請から、適合システム</w:t>
      </w:r>
      <w:r w:rsidR="0069567B">
        <w:rPr>
          <w:rFonts w:hint="eastAsia"/>
        </w:rPr>
        <w:t>を標準準拠システム</w:t>
      </w:r>
      <w:r>
        <w:rPr>
          <w:rFonts w:hint="eastAsia"/>
        </w:rPr>
        <w:t>として</w:t>
      </w:r>
      <w:r w:rsidR="00F613C8">
        <w:rPr>
          <w:rFonts w:hint="eastAsia"/>
        </w:rPr>
        <w:t>利用する</w:t>
      </w:r>
      <w:r>
        <w:rPr>
          <w:rFonts w:hint="eastAsia"/>
        </w:rPr>
        <w:t>までに</w:t>
      </w:r>
      <w:r w:rsidR="00F613C8">
        <w:rPr>
          <w:rFonts w:hint="eastAsia"/>
        </w:rPr>
        <w:t>、事業者及び地方公共団体において</w:t>
      </w:r>
      <w:r>
        <w:rPr>
          <w:rFonts w:hint="eastAsia"/>
        </w:rPr>
        <w:t>必要な手順を示している。事業者</w:t>
      </w:r>
      <w:r w:rsidR="00F613C8">
        <w:rPr>
          <w:rFonts w:hint="eastAsia"/>
        </w:rPr>
        <w:t>及び</w:t>
      </w:r>
      <w:r>
        <w:rPr>
          <w:rFonts w:hint="eastAsia"/>
        </w:rPr>
        <w:t>地方公共団体においては、本手順書を参考にしながら適合確認試験を</w:t>
      </w:r>
      <w:r w:rsidR="00736493">
        <w:rPr>
          <w:rFonts w:hint="eastAsia"/>
        </w:rPr>
        <w:t>実施</w:t>
      </w:r>
      <w:r>
        <w:rPr>
          <w:rFonts w:hint="eastAsia"/>
        </w:rPr>
        <w:t>していただきたい。</w:t>
      </w:r>
    </w:p>
    <w:p w14:paraId="50FDC60B" w14:textId="64E1F365" w:rsidR="00C9595B" w:rsidRDefault="00C9595B" w:rsidP="00C9595B">
      <w:pPr>
        <w:ind w:firstLineChars="100" w:firstLine="220"/>
      </w:pPr>
      <w:r>
        <w:rPr>
          <w:rFonts w:hint="eastAsia"/>
        </w:rPr>
        <w:t>なお、試験</w:t>
      </w:r>
      <w:r w:rsidR="00736493">
        <w:rPr>
          <w:rFonts w:hint="eastAsia"/>
        </w:rPr>
        <w:t>実施にあたり参照される</w:t>
      </w:r>
      <w:r>
        <w:rPr>
          <w:rFonts w:hint="eastAsia"/>
        </w:rPr>
        <w:t>基本データリスト及び機能別連携仕様の詳細については、「地方公共団体情報システムデータ要件・連携要件標準仕様書</w:t>
      </w:r>
      <w:r w:rsidR="00B204F9">
        <w:rPr>
          <w:rFonts w:hint="eastAsia"/>
        </w:rPr>
        <w:t>（以下「データ要件・連携要件標準仕様書」という。）</w:t>
      </w:r>
      <w:r>
        <w:rPr>
          <w:rFonts w:hint="eastAsia"/>
        </w:rPr>
        <w:t>」、「地方公共団体情報システム共通機能標準仕様書</w:t>
      </w:r>
      <w:r w:rsidR="00B204F9">
        <w:rPr>
          <w:rFonts w:hint="eastAsia"/>
        </w:rPr>
        <w:t>（以下「共通機能標準仕様書」という。）</w:t>
      </w:r>
      <w:r>
        <w:rPr>
          <w:rFonts w:hint="eastAsia"/>
        </w:rPr>
        <w:t>」、「地方公共団体の基幹業務システムの標準仕様書についての全体バージョン管理</w:t>
      </w:r>
      <w:r w:rsidR="00B204F9">
        <w:rPr>
          <w:rFonts w:hint="eastAsia"/>
        </w:rPr>
        <w:t>（以下「全体バージョン管理」という。）</w:t>
      </w:r>
      <w:r>
        <w:rPr>
          <w:rFonts w:hint="eastAsia"/>
        </w:rPr>
        <w:t>」をそれぞれ参考にされたい。</w:t>
      </w:r>
    </w:p>
    <w:p w14:paraId="32A36EA9" w14:textId="77777777" w:rsidR="00C9595B" w:rsidRDefault="00C9595B" w:rsidP="00C9595B"/>
    <w:p w14:paraId="42D91AFE" w14:textId="0E834043" w:rsidR="00C9595B" w:rsidRDefault="00C9595B" w:rsidP="0035789E">
      <w:pPr>
        <w:pStyle w:val="afb"/>
        <w:numPr>
          <w:ilvl w:val="0"/>
          <w:numId w:val="10"/>
        </w:numPr>
        <w:ind w:leftChars="0"/>
        <w:outlineLvl w:val="1"/>
      </w:pPr>
      <w:bookmarkStart w:id="19" w:name="_Toc211936316"/>
      <w:r>
        <w:rPr>
          <w:rFonts w:hint="eastAsia"/>
        </w:rPr>
        <w:t>本手順書の改定方針</w:t>
      </w:r>
      <w:bookmarkEnd w:id="19"/>
    </w:p>
    <w:p w14:paraId="1DED54B2" w14:textId="6F99A12E" w:rsidR="00C9595B" w:rsidRPr="00B41802" w:rsidRDefault="00C9595B" w:rsidP="00B41802">
      <w:pPr>
        <w:ind w:firstLineChars="100" w:firstLine="220"/>
      </w:pPr>
      <w:r w:rsidRPr="00B41802">
        <w:rPr>
          <w:rFonts w:hint="eastAsia"/>
        </w:rPr>
        <w:t>本手順書については、「基本方針」、「データ要件・連携要件標準仕様書」、「共通機能標準仕様書」、「全体バージョン管理」に変更があった場合は、必要に応じて改定する。</w:t>
      </w:r>
    </w:p>
    <w:p w14:paraId="14586183" w14:textId="77777777" w:rsidR="00264F63" w:rsidRDefault="00264F63" w:rsidP="00C9595B">
      <w:pPr>
        <w:ind w:firstLineChars="100" w:firstLine="220"/>
      </w:pPr>
    </w:p>
    <w:p w14:paraId="098D5EBC" w14:textId="77777777" w:rsidR="00F035A1" w:rsidRDefault="00F035A1">
      <w:pPr>
        <w:widowControl/>
        <w:snapToGrid/>
        <w:jc w:val="left"/>
        <w:rPr>
          <w:rFonts w:ascii="Arial" w:eastAsia="ＭＳ ゴシック" w:hAnsi="Arial"/>
          <w:b/>
          <w:bCs/>
          <w:color w:val="000000"/>
          <w:sz w:val="24"/>
          <w:szCs w:val="24"/>
        </w:rPr>
      </w:pPr>
      <w:r>
        <w:rPr>
          <w:b/>
          <w:bCs/>
        </w:rPr>
        <w:br w:type="page"/>
      </w:r>
    </w:p>
    <w:p w14:paraId="7466B13A" w14:textId="0CDF5D4A" w:rsidR="00D06E8B" w:rsidRPr="00392E43" w:rsidRDefault="5A355EF2" w:rsidP="0081484F">
      <w:pPr>
        <w:pStyle w:val="1"/>
        <w:rPr>
          <w:b/>
          <w:bCs/>
        </w:rPr>
      </w:pPr>
      <w:bookmarkStart w:id="20" w:name="_Toc211936317"/>
      <w:r w:rsidRPr="00392E43">
        <w:rPr>
          <w:b/>
          <w:bCs/>
        </w:rPr>
        <w:lastRenderedPageBreak/>
        <w:t>適合</w:t>
      </w:r>
      <w:r w:rsidR="7BB7F75A" w:rsidRPr="00392E43">
        <w:rPr>
          <w:b/>
          <w:bCs/>
        </w:rPr>
        <w:t>確認</w:t>
      </w:r>
      <w:r w:rsidRPr="00392E43">
        <w:rPr>
          <w:b/>
          <w:bCs/>
        </w:rPr>
        <w:t>試験</w:t>
      </w:r>
      <w:r w:rsidR="3467E9E9" w:rsidRPr="00392E43">
        <w:rPr>
          <w:b/>
          <w:bCs/>
        </w:rPr>
        <w:t>の全体像</w:t>
      </w:r>
      <w:bookmarkEnd w:id="3"/>
      <w:bookmarkEnd w:id="4"/>
      <w:bookmarkEnd w:id="5"/>
      <w:bookmarkEnd w:id="6"/>
      <w:bookmarkEnd w:id="20"/>
    </w:p>
    <w:p w14:paraId="33F0D63D" w14:textId="6E1C2EBA" w:rsidR="63091EBD" w:rsidRDefault="00735704" w:rsidP="00084E27">
      <w:pPr>
        <w:pStyle w:val="13"/>
        <w:ind w:left="220" w:firstLine="220"/>
      </w:pPr>
      <w:r w:rsidRPr="00735704">
        <w:rPr>
          <w:rFonts w:hint="eastAsia"/>
        </w:rPr>
        <w:t>適合確認試験は、</w:t>
      </w:r>
      <w:r w:rsidR="00736493">
        <w:rPr>
          <w:rFonts w:hint="eastAsia"/>
        </w:rPr>
        <w:t>基本的に</w:t>
      </w:r>
      <w:r w:rsidRPr="00735704">
        <w:rPr>
          <w:rFonts w:hint="eastAsia"/>
        </w:rPr>
        <w:t>事業者による試験</w:t>
      </w:r>
      <w:r w:rsidR="006D2064">
        <w:rPr>
          <w:rFonts w:hint="eastAsia"/>
        </w:rPr>
        <w:t>実施</w:t>
      </w:r>
      <w:r w:rsidR="00964CD9">
        <w:rPr>
          <w:rFonts w:hint="eastAsia"/>
        </w:rPr>
        <w:t>を想定しているが</w:t>
      </w:r>
      <w:r w:rsidRPr="00735704">
        <w:rPr>
          <w:rFonts w:hint="eastAsia"/>
        </w:rPr>
        <w:t>、</w:t>
      </w:r>
      <w:bookmarkStart w:id="21" w:name="_Hlk161755134"/>
      <w:bookmarkStart w:id="22" w:name="_Hlk161755098"/>
      <w:r w:rsidR="00C14EE7">
        <w:rPr>
          <w:rFonts w:hint="eastAsia"/>
        </w:rPr>
        <w:t>地方</w:t>
      </w:r>
      <w:r w:rsidR="003407B2">
        <w:rPr>
          <w:rFonts w:hint="eastAsia"/>
        </w:rPr>
        <w:t>公共団体に</w:t>
      </w:r>
      <w:r w:rsidR="00964CD9">
        <w:rPr>
          <w:rFonts w:hint="eastAsia"/>
        </w:rPr>
        <w:t>おいて実施することも可能である</w:t>
      </w:r>
      <w:r w:rsidR="009954A5">
        <w:rPr>
          <w:rFonts w:hint="eastAsia"/>
        </w:rPr>
        <w:t>。</w:t>
      </w:r>
      <w:bookmarkEnd w:id="21"/>
    </w:p>
    <w:bookmarkEnd w:id="22"/>
    <w:p w14:paraId="1832ECCF" w14:textId="298348BC" w:rsidR="00023E27" w:rsidRDefault="00023E27" w:rsidP="00084E27">
      <w:pPr>
        <w:pStyle w:val="13"/>
        <w:ind w:left="220" w:firstLine="220"/>
      </w:pPr>
    </w:p>
    <w:p w14:paraId="1540DAD3" w14:textId="1A325B33" w:rsidR="00D06E8B" w:rsidRPr="0008036A" w:rsidRDefault="00B36FF5" w:rsidP="00553A90">
      <w:pPr>
        <w:pStyle w:val="2"/>
      </w:pPr>
      <w:bookmarkStart w:id="23" w:name="_Toc145066319"/>
      <w:bookmarkStart w:id="24" w:name="_Toc145247681"/>
      <w:bookmarkStart w:id="25" w:name="_Toc145252382"/>
      <w:bookmarkStart w:id="26" w:name="_Toc145252431"/>
      <w:bookmarkStart w:id="27" w:name="_Toc211936318"/>
      <w:r>
        <w:rPr>
          <w:rFonts w:hint="eastAsia"/>
        </w:rPr>
        <w:t>事業者</w:t>
      </w:r>
      <w:r w:rsidR="00D8335F">
        <w:rPr>
          <w:rFonts w:hint="eastAsia"/>
        </w:rPr>
        <w:t>による適合確認試験</w:t>
      </w:r>
      <w:r>
        <w:rPr>
          <w:rFonts w:hint="eastAsia"/>
        </w:rPr>
        <w:t>の</w:t>
      </w:r>
      <w:r w:rsidR="564F22C0">
        <w:t>全体</w:t>
      </w:r>
      <w:r w:rsidR="6AC94700">
        <w:t>フロー</w:t>
      </w:r>
      <w:bookmarkEnd w:id="23"/>
      <w:bookmarkEnd w:id="24"/>
      <w:bookmarkEnd w:id="25"/>
      <w:bookmarkEnd w:id="26"/>
      <w:bookmarkEnd w:id="27"/>
    </w:p>
    <w:p w14:paraId="24184476" w14:textId="06D2774A" w:rsidR="00A362D9" w:rsidRDefault="00B36FF5" w:rsidP="000116CE">
      <w:pPr>
        <w:pStyle w:val="13"/>
        <w:ind w:left="220" w:firstLine="220"/>
      </w:pPr>
      <w:r>
        <w:rPr>
          <w:rFonts w:hint="eastAsia"/>
        </w:rPr>
        <w:t>事業者に</w:t>
      </w:r>
      <w:r w:rsidR="00D8335F">
        <w:rPr>
          <w:rFonts w:hint="eastAsia"/>
        </w:rPr>
        <w:t>よ</w:t>
      </w:r>
      <w:r>
        <w:rPr>
          <w:rFonts w:hint="eastAsia"/>
        </w:rPr>
        <w:t>る</w:t>
      </w:r>
      <w:r w:rsidR="009409AA">
        <w:rPr>
          <w:rFonts w:hint="eastAsia"/>
        </w:rPr>
        <w:t>適合確認試験の全体</w:t>
      </w:r>
      <w:r w:rsidR="00735704">
        <w:rPr>
          <w:rFonts w:hint="eastAsia"/>
        </w:rPr>
        <w:t>フロー</w:t>
      </w:r>
      <w:r w:rsidR="009409AA">
        <w:rPr>
          <w:rFonts w:hint="eastAsia"/>
        </w:rPr>
        <w:t>は次のとおりである。</w:t>
      </w:r>
    </w:p>
    <w:p w14:paraId="0FEE21D4" w14:textId="77777777" w:rsidR="001D101A" w:rsidRDefault="00592DFC" w:rsidP="001D101A">
      <w:pPr>
        <w:ind w:leftChars="100" w:left="220" w:firstLineChars="100" w:firstLine="220"/>
      </w:pPr>
      <w:r w:rsidRPr="0095133E">
        <w:rPr>
          <w:rFonts w:hint="eastAsia"/>
        </w:rPr>
        <w:t>図中の</w:t>
      </w:r>
      <w:r w:rsidRPr="0095133E">
        <w:rPr>
          <w:rFonts w:hint="eastAsia"/>
        </w:rPr>
        <w:t>2</w:t>
      </w:r>
      <w:r w:rsidRPr="0095133E">
        <w:t>.1</w:t>
      </w:r>
      <w:r w:rsidR="004127B5" w:rsidRPr="0095133E">
        <w:rPr>
          <w:rFonts w:hint="eastAsia"/>
        </w:rPr>
        <w:t>等の数字は</w:t>
      </w:r>
      <w:r w:rsidR="00225E68" w:rsidRPr="0095133E">
        <w:rPr>
          <w:rFonts w:hint="eastAsia"/>
        </w:rPr>
        <w:t>、</w:t>
      </w:r>
      <w:r w:rsidR="000F65AC" w:rsidRPr="0095133E">
        <w:rPr>
          <w:rFonts w:hint="eastAsia"/>
        </w:rPr>
        <w:t>詳細を説明している</w:t>
      </w:r>
      <w:r w:rsidR="004127B5" w:rsidRPr="0095133E">
        <w:rPr>
          <w:rFonts w:hint="eastAsia"/>
        </w:rPr>
        <w:t>本手順書</w:t>
      </w:r>
      <w:r w:rsidR="000F65AC" w:rsidRPr="0095133E">
        <w:rPr>
          <w:rFonts w:hint="eastAsia"/>
        </w:rPr>
        <w:t>の項番を示すものである。</w:t>
      </w:r>
    </w:p>
    <w:p w14:paraId="124060F1" w14:textId="1F55E56C" w:rsidR="001D101A" w:rsidRPr="008E4D66" w:rsidRDefault="001D101A" w:rsidP="001D101A">
      <w:pPr>
        <w:ind w:leftChars="100" w:left="220" w:firstLineChars="100" w:firstLine="220"/>
      </w:pPr>
      <w:r>
        <w:rPr>
          <w:rFonts w:hint="eastAsia"/>
        </w:rPr>
        <w:t>また、図中の色付きの枠内は、全体バージョン第</w:t>
      </w:r>
      <w:r>
        <w:rPr>
          <w:rFonts w:hint="eastAsia"/>
        </w:rPr>
        <w:t>8.0</w:t>
      </w:r>
      <w:r>
        <w:rPr>
          <w:rFonts w:hint="eastAsia"/>
        </w:rPr>
        <w:t>版以降</w:t>
      </w:r>
      <w:r w:rsidR="00B77A5F">
        <w:rPr>
          <w:rFonts w:hint="eastAsia"/>
        </w:rPr>
        <w:t>、</w:t>
      </w:r>
      <w:r>
        <w:rPr>
          <w:rFonts w:hint="eastAsia"/>
        </w:rPr>
        <w:t>かつ</w:t>
      </w:r>
      <w:r w:rsidR="00B77A5F">
        <w:rPr>
          <w:rFonts w:hint="eastAsia"/>
        </w:rPr>
        <w:t>、</w:t>
      </w:r>
      <w:r>
        <w:rPr>
          <w:rFonts w:hint="eastAsia"/>
        </w:rPr>
        <w:t>一部機能経過措置の申請がある場合である。</w:t>
      </w:r>
    </w:p>
    <w:p w14:paraId="28F5FDC2" w14:textId="6186EE48" w:rsidR="00D70799" w:rsidRPr="00A56EA5" w:rsidRDefault="008667EF" w:rsidP="00D70799">
      <w:pPr>
        <w:jc w:val="center"/>
      </w:pPr>
      <w:r>
        <w:rPr>
          <w:noProof/>
        </w:rPr>
        <mc:AlternateContent>
          <mc:Choice Requires="wps">
            <w:drawing>
              <wp:anchor distT="0" distB="0" distL="114300" distR="114300" simplePos="0" relativeHeight="251658259" behindDoc="0" locked="0" layoutInCell="1" allowOverlap="1" wp14:anchorId="24C0161C" wp14:editId="12E00C6F">
                <wp:simplePos x="0" y="0"/>
                <wp:positionH relativeFrom="column">
                  <wp:posOffset>430555</wp:posOffset>
                </wp:positionH>
                <wp:positionV relativeFrom="paragraph">
                  <wp:posOffset>1525855</wp:posOffset>
                </wp:positionV>
                <wp:extent cx="1682496" cy="438912"/>
                <wp:effectExtent l="0" t="0" r="13335" b="18415"/>
                <wp:wrapNone/>
                <wp:docPr id="411586288" name="正方形/長方形 17"/>
                <wp:cNvGraphicFramePr/>
                <a:graphic xmlns:a="http://schemas.openxmlformats.org/drawingml/2006/main">
                  <a:graphicData uri="http://schemas.microsoft.com/office/word/2010/wordprocessingShape">
                    <wps:wsp>
                      <wps:cNvSpPr/>
                      <wps:spPr>
                        <a:xfrm>
                          <a:off x="0" y="0"/>
                          <a:ext cx="1682496" cy="438912"/>
                        </a:xfrm>
                        <a:prstGeom prst="rect">
                          <a:avLst/>
                        </a:prstGeom>
                        <a:noFill/>
                        <a:ln w="190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30503" id="正方形/長方形 17" o:spid="_x0000_s1026" style="position:absolute;margin-left:33.9pt;margin-top:120.15pt;width:132.5pt;height:34.5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" filled="f" strokecolor="#4472c4 [3208]" strokeweight="1.5pt"/>
            </w:pict>
          </mc:Fallback>
        </mc:AlternateContent>
      </w:r>
      <w:r w:rsidRPr="008667EF">
        <w:rPr>
          <w:noProof/>
        </w:rPr>
        <w:drawing>
          <wp:inline distT="0" distB="0" distL="0" distR="0" wp14:anchorId="3FF4C69E" wp14:editId="0D8F23FC">
            <wp:extent cx="5525792" cy="5451895"/>
            <wp:effectExtent l="0" t="0" r="0" b="0"/>
            <wp:docPr id="515744444" name="図 1" descr="グラフィカル ユーザー インターフェイス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44444" name="図 1" descr="グラフィカル ユーザー インターフェイス が含まれている画像&#10;&#10;AI 生成コンテンツは誤りを含む可能性があります。"/>
                    <pic:cNvPicPr/>
                  </pic:nvPicPr>
                  <pic:blipFill>
                    <a:blip r:embed="rId8"/>
                    <a:stretch>
                      <a:fillRect/>
                    </a:stretch>
                  </pic:blipFill>
                  <pic:spPr>
                    <a:xfrm>
                      <a:off x="0" y="0"/>
                      <a:ext cx="5543300" cy="5469169"/>
                    </a:xfrm>
                    <a:prstGeom prst="rect">
                      <a:avLst/>
                    </a:prstGeom>
                  </pic:spPr>
                </pic:pic>
              </a:graphicData>
            </a:graphic>
          </wp:inline>
        </w:drawing>
      </w:r>
    </w:p>
    <w:p w14:paraId="48F669B5" w14:textId="301B876E" w:rsidR="00D70799" w:rsidRDefault="009409AA" w:rsidP="009409AA">
      <w:pPr>
        <w:pStyle w:val="13"/>
        <w:ind w:left="220" w:firstLine="220"/>
        <w:jc w:val="center"/>
        <w:rPr>
          <w:color w:val="000000" w:themeColor="text1"/>
        </w:rPr>
      </w:pPr>
      <w:r w:rsidRPr="30EE6714">
        <w:rPr>
          <w:color w:val="000000" w:themeColor="text1"/>
        </w:rPr>
        <w:t>図</w:t>
      </w:r>
      <w:r w:rsidRPr="30EE6714">
        <w:rPr>
          <w:color w:val="000000" w:themeColor="text1"/>
        </w:rPr>
        <w:t xml:space="preserve"> </w:t>
      </w:r>
      <w:r w:rsidR="00E43180">
        <w:rPr>
          <w:rFonts w:hint="eastAsia"/>
          <w:color w:val="000000" w:themeColor="text1"/>
        </w:rPr>
        <w:t>1</w:t>
      </w:r>
      <w:r w:rsidRPr="30EE6714">
        <w:rPr>
          <w:color w:val="000000" w:themeColor="text1"/>
        </w:rPr>
        <w:t>-</w:t>
      </w:r>
      <w:r w:rsidR="001E0EA3">
        <w:rPr>
          <w:color w:val="000000" w:themeColor="text1"/>
        </w:rPr>
        <w:t>1</w:t>
      </w:r>
      <w:r w:rsidRPr="30EE6714">
        <w:rPr>
          <w:color w:val="000000" w:themeColor="text1"/>
        </w:rPr>
        <w:t xml:space="preserve"> </w:t>
      </w:r>
      <w:r w:rsidR="00D8335F">
        <w:rPr>
          <w:rFonts w:hint="eastAsia"/>
          <w:color w:val="000000" w:themeColor="text1"/>
        </w:rPr>
        <w:t>事業者による</w:t>
      </w:r>
      <w:r w:rsidRPr="30EE6714">
        <w:rPr>
          <w:color w:val="000000" w:themeColor="text1"/>
        </w:rPr>
        <w:t>適合確認試験</w:t>
      </w:r>
      <w:r w:rsidR="00D8335F">
        <w:rPr>
          <w:rFonts w:hint="eastAsia"/>
          <w:color w:val="000000" w:themeColor="text1"/>
        </w:rPr>
        <w:t>の</w:t>
      </w:r>
      <w:r w:rsidRPr="30EE6714">
        <w:rPr>
          <w:color w:val="000000" w:themeColor="text1"/>
        </w:rPr>
        <w:t>全体</w:t>
      </w:r>
      <w:r w:rsidR="3363071B" w:rsidRPr="30EE6714">
        <w:rPr>
          <w:color w:val="000000" w:themeColor="text1"/>
        </w:rPr>
        <w:t>フロー</w:t>
      </w:r>
    </w:p>
    <w:p w14:paraId="4E456438" w14:textId="32428C94" w:rsidR="003062DA" w:rsidRDefault="00D70799" w:rsidP="00690AC9">
      <w:pPr>
        <w:pStyle w:val="2"/>
      </w:pPr>
      <w:r>
        <w:rPr>
          <w:color w:val="000000" w:themeColor="text1"/>
        </w:rPr>
        <w:br w:type="page"/>
      </w:r>
      <w:bookmarkStart w:id="28" w:name="_Toc145247682"/>
      <w:bookmarkStart w:id="29" w:name="_Toc145252383"/>
      <w:bookmarkStart w:id="30" w:name="_Toc145252432"/>
      <w:bookmarkStart w:id="31" w:name="_Toc211936319"/>
      <w:r w:rsidR="00D21FEB">
        <w:rPr>
          <w:rFonts w:hint="eastAsia"/>
        </w:rPr>
        <w:lastRenderedPageBreak/>
        <w:t>地方公共団体</w:t>
      </w:r>
      <w:r w:rsidR="00D8335F">
        <w:rPr>
          <w:rFonts w:hint="eastAsia"/>
        </w:rPr>
        <w:t>による</w:t>
      </w:r>
      <w:r w:rsidR="00840DD7">
        <w:rPr>
          <w:rFonts w:hint="eastAsia"/>
        </w:rPr>
        <w:t>適合確認試験</w:t>
      </w:r>
      <w:r w:rsidR="00D21FEB">
        <w:rPr>
          <w:rFonts w:hint="eastAsia"/>
        </w:rPr>
        <w:t>の全体フロー</w:t>
      </w:r>
      <w:bookmarkEnd w:id="28"/>
      <w:bookmarkEnd w:id="29"/>
      <w:bookmarkEnd w:id="30"/>
      <w:bookmarkEnd w:id="31"/>
    </w:p>
    <w:p w14:paraId="181BBA85" w14:textId="7D07E1D6" w:rsidR="00F013B3" w:rsidRDefault="00F013B3" w:rsidP="00F013B3">
      <w:pPr>
        <w:ind w:left="567"/>
      </w:pPr>
      <w:r>
        <w:rPr>
          <w:rFonts w:hint="eastAsia"/>
        </w:rPr>
        <w:t>地方公共団体に</w:t>
      </w:r>
      <w:r w:rsidR="00840DD7">
        <w:rPr>
          <w:rFonts w:hint="eastAsia"/>
        </w:rPr>
        <w:t>よ</w:t>
      </w:r>
      <w:r>
        <w:rPr>
          <w:rFonts w:hint="eastAsia"/>
        </w:rPr>
        <w:t>る</w:t>
      </w:r>
      <w:r w:rsidR="00763A76">
        <w:rPr>
          <w:rFonts w:hint="eastAsia"/>
        </w:rPr>
        <w:t>適合確認試験の全体フローは次のとおりである。</w:t>
      </w:r>
    </w:p>
    <w:p w14:paraId="6B35787B" w14:textId="5CBAA10E" w:rsidR="003E7969" w:rsidRDefault="0035604C" w:rsidP="00F013B3">
      <w:pPr>
        <w:ind w:left="567"/>
      </w:pPr>
      <w:r>
        <w:rPr>
          <w:rFonts w:hint="eastAsia"/>
        </w:rPr>
        <w:t>図中の</w:t>
      </w:r>
      <w:r>
        <w:t>3.1</w:t>
      </w:r>
      <w:r>
        <w:rPr>
          <w:rFonts w:hint="eastAsia"/>
        </w:rPr>
        <w:t>等の数字は、詳細を説明している本手順書の項番を示すものである。</w:t>
      </w:r>
    </w:p>
    <w:p w14:paraId="7A778083" w14:textId="7771F52E" w:rsidR="0095133E" w:rsidRPr="00F013B3" w:rsidRDefault="00B831C0" w:rsidP="0095133E">
      <w:pPr>
        <w:ind w:left="567"/>
      </w:pPr>
      <w:r>
        <w:rPr>
          <w:rFonts w:hint="eastAsia"/>
        </w:rPr>
        <w:t>なお、地方公共団体は必ずしも本試験を実施する必要はない。</w:t>
      </w:r>
    </w:p>
    <w:p w14:paraId="459DBBAE" w14:textId="7EAA66E8" w:rsidR="003062DA" w:rsidRDefault="000C1A9A" w:rsidP="0049524A">
      <w:pPr>
        <w:widowControl/>
        <w:snapToGrid/>
        <w:jc w:val="center"/>
        <w:rPr>
          <w:color w:val="000000"/>
        </w:rPr>
      </w:pPr>
      <w:r w:rsidRPr="000C1A9A">
        <w:rPr>
          <w:noProof/>
          <w:color w:val="000000"/>
        </w:rPr>
        <w:drawing>
          <wp:inline distT="0" distB="0" distL="0" distR="0" wp14:anchorId="1398563A" wp14:editId="4511C034">
            <wp:extent cx="4378085" cy="7644809"/>
            <wp:effectExtent l="0" t="0" r="3810" b="0"/>
            <wp:docPr id="1754347682" name="図 1"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347682" name="図 1" descr="ダイアグラム&#10;&#10;AI 生成コンテンツは誤りを含む可能性があります。"/>
                    <pic:cNvPicPr/>
                  </pic:nvPicPr>
                  <pic:blipFill>
                    <a:blip r:embed="rId9"/>
                    <a:stretch>
                      <a:fillRect/>
                    </a:stretch>
                  </pic:blipFill>
                  <pic:spPr>
                    <a:xfrm>
                      <a:off x="0" y="0"/>
                      <a:ext cx="4388610" cy="7663187"/>
                    </a:xfrm>
                    <a:prstGeom prst="rect">
                      <a:avLst/>
                    </a:prstGeom>
                  </pic:spPr>
                </pic:pic>
              </a:graphicData>
            </a:graphic>
          </wp:inline>
        </w:drawing>
      </w:r>
    </w:p>
    <w:p w14:paraId="148C4A80" w14:textId="5D637CD4" w:rsidR="005220E1" w:rsidRDefault="005220E1" w:rsidP="005220E1">
      <w:pPr>
        <w:pStyle w:val="13"/>
        <w:ind w:left="220" w:firstLine="220"/>
        <w:jc w:val="center"/>
        <w:rPr>
          <w:color w:val="000000" w:themeColor="text1"/>
        </w:rPr>
      </w:pPr>
      <w:r w:rsidRPr="30EE6714">
        <w:rPr>
          <w:color w:val="000000" w:themeColor="text1"/>
        </w:rPr>
        <w:t>図</w:t>
      </w:r>
      <w:r w:rsidRPr="30EE6714">
        <w:rPr>
          <w:color w:val="000000" w:themeColor="text1"/>
        </w:rPr>
        <w:t xml:space="preserve"> </w:t>
      </w:r>
      <w:r>
        <w:rPr>
          <w:rFonts w:hint="eastAsia"/>
          <w:color w:val="000000" w:themeColor="text1"/>
        </w:rPr>
        <w:t>1</w:t>
      </w:r>
      <w:r w:rsidRPr="30EE6714">
        <w:rPr>
          <w:color w:val="000000" w:themeColor="text1"/>
        </w:rPr>
        <w:t>-</w:t>
      </w:r>
      <w:r>
        <w:rPr>
          <w:color w:val="000000" w:themeColor="text1"/>
        </w:rPr>
        <w:t>2</w:t>
      </w:r>
      <w:r w:rsidRPr="30EE6714">
        <w:rPr>
          <w:color w:val="000000" w:themeColor="text1"/>
        </w:rPr>
        <w:t xml:space="preserve"> </w:t>
      </w:r>
      <w:r w:rsidR="00ED39FA">
        <w:rPr>
          <w:rFonts w:hint="eastAsia"/>
          <w:color w:val="000000" w:themeColor="text1"/>
        </w:rPr>
        <w:t>地方公共団体による</w:t>
      </w:r>
      <w:r w:rsidRPr="30EE6714">
        <w:rPr>
          <w:color w:val="000000" w:themeColor="text1"/>
        </w:rPr>
        <w:t>適合確認試験全体フロー</w:t>
      </w:r>
    </w:p>
    <w:p w14:paraId="1B7C7B98" w14:textId="77777777" w:rsidR="00112547" w:rsidRPr="005220E1" w:rsidRDefault="00112547" w:rsidP="00D70799">
      <w:pPr>
        <w:widowControl/>
        <w:snapToGrid/>
        <w:jc w:val="left"/>
        <w:rPr>
          <w:color w:val="000000"/>
        </w:rPr>
      </w:pPr>
    </w:p>
    <w:p w14:paraId="76BEB191" w14:textId="4B666545" w:rsidR="01FA175C" w:rsidRDefault="00953920" w:rsidP="00084E27">
      <w:pPr>
        <w:pStyle w:val="2"/>
      </w:pPr>
      <w:bookmarkStart w:id="32" w:name="_Toc130334444"/>
      <w:bookmarkStart w:id="33" w:name="_Toc130334445"/>
      <w:bookmarkStart w:id="34" w:name="_Toc145066320"/>
      <w:bookmarkStart w:id="35" w:name="_Toc145247683"/>
      <w:bookmarkStart w:id="36" w:name="_Toc145252384"/>
      <w:bookmarkStart w:id="37" w:name="_Toc145252433"/>
      <w:bookmarkStart w:id="38" w:name="_Toc211936320"/>
      <w:bookmarkEnd w:id="32"/>
      <w:bookmarkEnd w:id="33"/>
      <w:r>
        <w:rPr>
          <w:rFonts w:hint="eastAsia"/>
        </w:rPr>
        <w:t>適合確認試験実施環境の</w:t>
      </w:r>
      <w:r w:rsidR="47EDA511" w:rsidRPr="7DDCE5C9">
        <w:t>全体</w:t>
      </w:r>
      <w:r w:rsidR="2B1BEFE2" w:rsidRPr="7DDCE5C9">
        <w:t>構成</w:t>
      </w:r>
      <w:bookmarkEnd w:id="34"/>
      <w:bookmarkEnd w:id="35"/>
      <w:bookmarkEnd w:id="36"/>
      <w:bookmarkEnd w:id="37"/>
      <w:bookmarkEnd w:id="38"/>
    </w:p>
    <w:p w14:paraId="0078F118" w14:textId="31A3993A" w:rsidR="00852A4A" w:rsidRDefault="00852A4A" w:rsidP="30EE6714">
      <w:pPr>
        <w:pStyle w:val="13"/>
        <w:ind w:left="220" w:firstLine="220"/>
        <w:jc w:val="left"/>
        <w:rPr>
          <w:color w:val="000000" w:themeColor="text1"/>
        </w:rPr>
      </w:pPr>
      <w:r w:rsidRPr="00852A4A">
        <w:rPr>
          <w:rFonts w:hint="eastAsia"/>
          <w:color w:val="000000" w:themeColor="text1"/>
        </w:rPr>
        <w:t>適合確認試験実施環境</w:t>
      </w:r>
      <w:r w:rsidR="007B757C">
        <w:rPr>
          <w:rFonts w:hint="eastAsia"/>
        </w:rPr>
        <w:t>（以下「試験環境」という。）</w:t>
      </w:r>
      <w:r w:rsidR="00B65BF7">
        <w:rPr>
          <w:rFonts w:hint="eastAsia"/>
          <w:color w:val="000000" w:themeColor="text1"/>
        </w:rPr>
        <w:t>は、ガバメントクラウド上</w:t>
      </w:r>
      <w:r w:rsidR="007B6208">
        <w:rPr>
          <w:rFonts w:hint="eastAsia"/>
          <w:color w:val="000000" w:themeColor="text1"/>
        </w:rPr>
        <w:t>に</w:t>
      </w:r>
      <w:r w:rsidR="00B65BF7">
        <w:rPr>
          <w:rFonts w:hint="eastAsia"/>
          <w:color w:val="000000" w:themeColor="text1"/>
        </w:rPr>
        <w:t>構築</w:t>
      </w:r>
      <w:r w:rsidR="006D2064">
        <w:rPr>
          <w:rFonts w:hint="eastAsia"/>
          <w:color w:val="000000" w:themeColor="text1"/>
        </w:rPr>
        <w:t>して</w:t>
      </w:r>
      <w:r w:rsidR="00B65BF7">
        <w:rPr>
          <w:rFonts w:hint="eastAsia"/>
          <w:color w:val="000000" w:themeColor="text1"/>
        </w:rPr>
        <w:t>おり、</w:t>
      </w:r>
      <w:r w:rsidR="00814646">
        <w:rPr>
          <w:rFonts w:hint="eastAsia"/>
          <w:color w:val="000000" w:themeColor="text1"/>
        </w:rPr>
        <w:t>実施環境の</w:t>
      </w:r>
      <w:r w:rsidRPr="00852A4A">
        <w:rPr>
          <w:rFonts w:hint="eastAsia"/>
          <w:color w:val="000000" w:themeColor="text1"/>
        </w:rPr>
        <w:t>全体構成は、以下のとおりである。</w:t>
      </w:r>
    </w:p>
    <w:p w14:paraId="5B8397A2" w14:textId="18A21C28" w:rsidR="00852A4A" w:rsidRDefault="004F0226" w:rsidP="00084E27">
      <w:r w:rsidRPr="004F0226">
        <w:rPr>
          <w:noProof/>
        </w:rPr>
        <w:drawing>
          <wp:inline distT="0" distB="0" distL="0" distR="0" wp14:anchorId="60487205" wp14:editId="6BA61C46">
            <wp:extent cx="5831840" cy="3536315"/>
            <wp:effectExtent l="19050" t="19050" r="16510" b="26035"/>
            <wp:docPr id="6823364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31840" cy="3536315"/>
                    </a:xfrm>
                    <a:prstGeom prst="rect">
                      <a:avLst/>
                    </a:prstGeom>
                    <a:noFill/>
                    <a:ln>
                      <a:solidFill>
                        <a:schemeClr val="tx1"/>
                      </a:solidFill>
                    </a:ln>
                  </pic:spPr>
                </pic:pic>
              </a:graphicData>
            </a:graphic>
          </wp:inline>
        </w:drawing>
      </w:r>
    </w:p>
    <w:p w14:paraId="39A27CEA" w14:textId="32225E29" w:rsidR="00852A4A" w:rsidRDefault="00852A4A" w:rsidP="00852A4A">
      <w:pPr>
        <w:pStyle w:val="13"/>
        <w:ind w:left="220" w:firstLine="220"/>
        <w:jc w:val="center"/>
        <w:rPr>
          <w:color w:val="000000"/>
        </w:rPr>
      </w:pPr>
      <w:r w:rsidRPr="30EE6714">
        <w:rPr>
          <w:color w:val="000000" w:themeColor="text1"/>
        </w:rPr>
        <w:t>図</w:t>
      </w:r>
      <w:r w:rsidRPr="30EE6714">
        <w:rPr>
          <w:color w:val="000000" w:themeColor="text1"/>
        </w:rPr>
        <w:t xml:space="preserve"> </w:t>
      </w:r>
      <w:r w:rsidR="00416417">
        <w:rPr>
          <w:rFonts w:hint="eastAsia"/>
          <w:color w:val="000000" w:themeColor="text1"/>
        </w:rPr>
        <w:t>1</w:t>
      </w:r>
      <w:r w:rsidRPr="30EE6714">
        <w:rPr>
          <w:color w:val="000000" w:themeColor="text1"/>
        </w:rPr>
        <w:t>-</w:t>
      </w:r>
      <w:r w:rsidR="005220E1">
        <w:rPr>
          <w:color w:val="000000" w:themeColor="text1"/>
        </w:rPr>
        <w:t>3</w:t>
      </w:r>
      <w:r w:rsidRPr="30EE6714">
        <w:rPr>
          <w:color w:val="000000" w:themeColor="text1"/>
        </w:rPr>
        <w:t xml:space="preserve"> </w:t>
      </w:r>
      <w:r w:rsidRPr="30EE6714">
        <w:rPr>
          <w:color w:val="000000" w:themeColor="text1"/>
        </w:rPr>
        <w:t>試験</w:t>
      </w:r>
      <w:r>
        <w:rPr>
          <w:rFonts w:hint="eastAsia"/>
          <w:color w:val="000000" w:themeColor="text1"/>
        </w:rPr>
        <w:t>環境の全体構成</w:t>
      </w:r>
    </w:p>
    <w:p w14:paraId="5A93AF31" w14:textId="77777777" w:rsidR="00D52973" w:rsidRDefault="00D52973" w:rsidP="00D52973">
      <w:pPr>
        <w:pStyle w:val="13"/>
        <w:ind w:leftChars="0" w:left="0" w:firstLineChars="200" w:firstLine="440"/>
        <w:jc w:val="left"/>
        <w:rPr>
          <w:color w:val="000000"/>
        </w:rPr>
      </w:pPr>
    </w:p>
    <w:p w14:paraId="2033BB00" w14:textId="497F80B3" w:rsidR="003B511F" w:rsidRPr="00A836AC" w:rsidRDefault="003B511F" w:rsidP="00D52973">
      <w:pPr>
        <w:pStyle w:val="13"/>
        <w:ind w:left="220" w:firstLine="220"/>
        <w:jc w:val="left"/>
      </w:pPr>
      <w:r w:rsidRPr="00852A4A">
        <w:rPr>
          <w:rFonts w:hint="eastAsia"/>
          <w:color w:val="000000" w:themeColor="text1"/>
        </w:rPr>
        <w:t>適合確認試験を受験する事業者</w:t>
      </w:r>
      <w:r>
        <w:rPr>
          <w:rFonts w:hint="eastAsia"/>
          <w:color w:val="000000" w:themeColor="text1"/>
        </w:rPr>
        <w:t>及び地方公共団体</w:t>
      </w:r>
      <w:r w:rsidRPr="00852A4A">
        <w:rPr>
          <w:rFonts w:hint="eastAsia"/>
          <w:color w:val="000000" w:themeColor="text1"/>
        </w:rPr>
        <w:t>は、事業者が開発した</w:t>
      </w:r>
      <w:r w:rsidR="008C717D">
        <w:rPr>
          <w:rFonts w:hint="eastAsia"/>
          <w:color w:val="000000" w:themeColor="text1"/>
        </w:rPr>
        <w:t>基幹業務システム</w:t>
      </w:r>
      <w:r w:rsidRPr="00852A4A">
        <w:rPr>
          <w:rFonts w:hint="eastAsia"/>
          <w:color w:val="000000" w:themeColor="text1"/>
        </w:rPr>
        <w:t>から出力される</w:t>
      </w:r>
      <w:r w:rsidR="00DA3F03">
        <w:rPr>
          <w:rFonts w:hint="eastAsia"/>
          <w:color w:val="000000" w:themeColor="text1"/>
        </w:rPr>
        <w:t>基本データリスト</w:t>
      </w:r>
      <w:r>
        <w:rPr>
          <w:rFonts w:hint="eastAsia"/>
          <w:color w:val="000000" w:themeColor="text1"/>
        </w:rPr>
        <w:t>の</w:t>
      </w:r>
      <w:r w:rsidRPr="00852A4A">
        <w:rPr>
          <w:rFonts w:hint="eastAsia"/>
          <w:color w:val="000000" w:themeColor="text1"/>
        </w:rPr>
        <w:t>グループ</w:t>
      </w:r>
      <w:r w:rsidR="002C3A06">
        <w:rPr>
          <w:rFonts w:hint="eastAsia"/>
          <w:color w:val="000000" w:themeColor="text1"/>
        </w:rPr>
        <w:t>ID</w:t>
      </w:r>
      <w:r w:rsidRPr="00852A4A">
        <w:rPr>
          <w:rFonts w:hint="eastAsia"/>
          <w:color w:val="000000" w:themeColor="text1"/>
        </w:rPr>
        <w:t>単位</w:t>
      </w:r>
      <w:r w:rsidR="00DA3F03">
        <w:rPr>
          <w:rFonts w:hint="eastAsia"/>
          <w:color w:val="000000" w:themeColor="text1"/>
        </w:rPr>
        <w:t>及び</w:t>
      </w:r>
      <w:r w:rsidR="00465838">
        <w:rPr>
          <w:rFonts w:hint="eastAsia"/>
          <w:color w:val="000000" w:themeColor="text1"/>
        </w:rPr>
        <w:t>機能別連携仕様</w:t>
      </w:r>
      <w:r>
        <w:rPr>
          <w:rFonts w:hint="eastAsia"/>
          <w:color w:val="000000" w:themeColor="text1"/>
        </w:rPr>
        <w:t>の連携</w:t>
      </w:r>
      <w:r>
        <w:rPr>
          <w:rFonts w:hint="eastAsia"/>
          <w:color w:val="000000" w:themeColor="text1"/>
        </w:rPr>
        <w:t>ID</w:t>
      </w:r>
      <w:r>
        <w:rPr>
          <w:rFonts w:hint="eastAsia"/>
          <w:color w:val="000000" w:themeColor="text1"/>
        </w:rPr>
        <w:t>単位</w:t>
      </w:r>
      <w:r w:rsidRPr="00852A4A">
        <w:rPr>
          <w:rFonts w:hint="eastAsia"/>
          <w:color w:val="000000" w:themeColor="text1"/>
        </w:rPr>
        <w:t>の出力ファイルを</w:t>
      </w:r>
      <w:r w:rsidRPr="00A836AC">
        <w:rPr>
          <w:rFonts w:hint="eastAsia"/>
        </w:rPr>
        <w:t>、</w:t>
      </w:r>
      <w:r w:rsidR="007B757C" w:rsidRPr="00A836AC">
        <w:rPr>
          <w:rFonts w:hint="eastAsia"/>
        </w:rPr>
        <w:t>試験環境</w:t>
      </w:r>
      <w:r w:rsidRPr="00A836AC">
        <w:rPr>
          <w:rFonts w:hint="eastAsia"/>
        </w:rPr>
        <w:t>上</w:t>
      </w:r>
      <w:r w:rsidR="00F5505A" w:rsidRPr="00A836AC">
        <w:rPr>
          <w:rFonts w:hint="eastAsia"/>
        </w:rPr>
        <w:t>に作成された</w:t>
      </w:r>
      <w:r w:rsidR="00F035A1">
        <w:rPr>
          <w:rFonts w:hint="eastAsia"/>
        </w:rPr>
        <w:t>格納</w:t>
      </w:r>
      <w:r w:rsidRPr="00A836AC">
        <w:rPr>
          <w:rFonts w:hint="eastAsia"/>
        </w:rPr>
        <w:t>フォルダに</w:t>
      </w:r>
      <w:r w:rsidR="00F035A1">
        <w:rPr>
          <w:rFonts w:hint="eastAsia"/>
        </w:rPr>
        <w:t>格納</w:t>
      </w:r>
      <w:r w:rsidRPr="00A836AC">
        <w:rPr>
          <w:rFonts w:hint="eastAsia"/>
        </w:rPr>
        <w:t>する。</w:t>
      </w:r>
      <w:r w:rsidR="00A136FE" w:rsidRPr="00A836AC">
        <w:rPr>
          <w:rFonts w:hint="eastAsia"/>
        </w:rPr>
        <w:t>格納されたファイルは、</w:t>
      </w:r>
      <w:r w:rsidR="00F035A1">
        <w:rPr>
          <w:rFonts w:hint="eastAsia"/>
        </w:rPr>
        <w:t>即時に</w:t>
      </w:r>
      <w:r w:rsidR="00A136FE" w:rsidRPr="00A836AC">
        <w:rPr>
          <w:rFonts w:hint="eastAsia"/>
        </w:rPr>
        <w:t>適合確認ツールに連携され、本手順書</w:t>
      </w:r>
      <w:r w:rsidR="00A136FE" w:rsidRPr="00A836AC">
        <w:rPr>
          <w:rFonts w:hint="eastAsia"/>
        </w:rPr>
        <w:t>4</w:t>
      </w:r>
      <w:r w:rsidR="00A136FE" w:rsidRPr="00A836AC">
        <w:t>.1</w:t>
      </w:r>
      <w:r w:rsidR="00A136FE" w:rsidRPr="00A836AC">
        <w:rPr>
          <w:rFonts w:hint="eastAsia"/>
        </w:rPr>
        <w:t>及び</w:t>
      </w:r>
      <w:r w:rsidR="00A136FE" w:rsidRPr="00A836AC">
        <w:rPr>
          <w:rFonts w:hint="eastAsia"/>
        </w:rPr>
        <w:t>4</w:t>
      </w:r>
      <w:r w:rsidR="00A136FE" w:rsidRPr="00A836AC">
        <w:t>.2</w:t>
      </w:r>
      <w:r w:rsidR="00A136FE" w:rsidRPr="00A836AC">
        <w:rPr>
          <w:rFonts w:hint="eastAsia"/>
        </w:rPr>
        <w:t>に記載の事項について適合しているかをチェックすることにより、適合確認試験を実施する。</w:t>
      </w:r>
    </w:p>
    <w:p w14:paraId="7B99C3BE" w14:textId="3AABC53A" w:rsidR="003B511F" w:rsidRPr="00A836AC" w:rsidRDefault="00A136FE" w:rsidP="003B511F">
      <w:pPr>
        <w:pStyle w:val="13"/>
        <w:ind w:left="220" w:firstLine="220"/>
        <w:jc w:val="left"/>
      </w:pPr>
      <w:r w:rsidRPr="00A836AC">
        <w:rPr>
          <w:rFonts w:hint="eastAsia"/>
        </w:rPr>
        <w:t>試験結果を確認した事業者は、合格申請を行う。デジタル庁は</w:t>
      </w:r>
      <w:r w:rsidR="00A836AC" w:rsidRPr="00A836AC">
        <w:rPr>
          <w:rFonts w:hint="eastAsia"/>
        </w:rPr>
        <w:t>申請にもとづき</w:t>
      </w:r>
      <w:r w:rsidRPr="00A836AC">
        <w:rPr>
          <w:rFonts w:hint="eastAsia"/>
        </w:rPr>
        <w:t>合否判定を行う。合格し</w:t>
      </w:r>
      <w:r w:rsidR="00A836AC" w:rsidRPr="00A836AC">
        <w:rPr>
          <w:rFonts w:hint="eastAsia"/>
        </w:rPr>
        <w:t>、掲載同意した製品</w:t>
      </w:r>
      <w:r w:rsidRPr="00A836AC">
        <w:rPr>
          <w:rFonts w:hint="eastAsia"/>
        </w:rPr>
        <w:t>は適合システム一覧として</w:t>
      </w:r>
      <w:r w:rsidR="00A836AC" w:rsidRPr="00A836AC">
        <w:rPr>
          <w:rFonts w:hint="eastAsia"/>
        </w:rPr>
        <w:t>適合確認ウェブサイトにて</w:t>
      </w:r>
      <w:r w:rsidRPr="00A836AC">
        <w:rPr>
          <w:rFonts w:hint="eastAsia"/>
        </w:rPr>
        <w:t>公表</w:t>
      </w:r>
      <w:r w:rsidR="00F035A1">
        <w:rPr>
          <w:rFonts w:hint="eastAsia"/>
        </w:rPr>
        <w:t>される</w:t>
      </w:r>
      <w:r w:rsidRPr="00A836AC">
        <w:rPr>
          <w:rFonts w:hint="eastAsia"/>
        </w:rPr>
        <w:t>。</w:t>
      </w:r>
    </w:p>
    <w:p w14:paraId="556A7157" w14:textId="54F73A92" w:rsidR="00E25731" w:rsidRPr="00016CB5" w:rsidRDefault="00E25731">
      <w:pPr>
        <w:widowControl/>
        <w:snapToGrid/>
        <w:jc w:val="left"/>
      </w:pPr>
    </w:p>
    <w:p w14:paraId="707E8FEE" w14:textId="57BBDA80" w:rsidR="002171DF" w:rsidRDefault="002171DF" w:rsidP="002171DF">
      <w:pPr>
        <w:pStyle w:val="2"/>
      </w:pPr>
      <w:bookmarkStart w:id="39" w:name="_Toc211936321"/>
      <w:r>
        <w:rPr>
          <w:rFonts w:hint="eastAsia"/>
        </w:rPr>
        <w:t>適合確認ツールの</w:t>
      </w:r>
      <w:r w:rsidR="00024309">
        <w:rPr>
          <w:rFonts w:hint="eastAsia"/>
        </w:rPr>
        <w:t>改定</w:t>
      </w:r>
      <w:r>
        <w:rPr>
          <w:rFonts w:hint="eastAsia"/>
        </w:rPr>
        <w:t>方針</w:t>
      </w:r>
      <w:bookmarkEnd w:id="39"/>
    </w:p>
    <w:p w14:paraId="426497AB" w14:textId="1891E18C" w:rsidR="002171DF" w:rsidRPr="004D6A24" w:rsidRDefault="002171DF" w:rsidP="002171DF">
      <w:pPr>
        <w:pStyle w:val="13"/>
        <w:ind w:leftChars="0" w:left="220" w:firstLine="220"/>
        <w:rPr>
          <w:noProof/>
        </w:rPr>
      </w:pPr>
      <w:r>
        <w:rPr>
          <w:rFonts w:hint="eastAsia"/>
        </w:rPr>
        <w:t>今後、「</w:t>
      </w:r>
      <w:r w:rsidRPr="003F1A93">
        <w:rPr>
          <w:rFonts w:hint="eastAsia"/>
        </w:rPr>
        <w:t>全体バージョン管理</w:t>
      </w:r>
      <w:r>
        <w:rPr>
          <w:rFonts w:hint="eastAsia"/>
        </w:rPr>
        <w:t>」のバージョンアップに伴い、適合確認ツールも</w:t>
      </w:r>
      <w:r w:rsidR="008C605F">
        <w:rPr>
          <w:rFonts w:hint="eastAsia"/>
        </w:rPr>
        <w:t>更新</w:t>
      </w:r>
      <w:r>
        <w:rPr>
          <w:rFonts w:hint="eastAsia"/>
        </w:rPr>
        <w:t>される。この場合、</w:t>
      </w:r>
      <w:r w:rsidR="00254CFF">
        <w:rPr>
          <w:rFonts w:hint="eastAsia"/>
        </w:rPr>
        <w:t>「全体バージョン管理」の</w:t>
      </w:r>
      <w:r w:rsidR="008A67B0">
        <w:rPr>
          <w:rFonts w:hint="eastAsia"/>
        </w:rPr>
        <w:t>バージョンアップから</w:t>
      </w:r>
      <w:r>
        <w:rPr>
          <w:rFonts w:hint="eastAsia"/>
        </w:rPr>
        <w:t>原則</w:t>
      </w:r>
      <w:r>
        <w:rPr>
          <w:rFonts w:hint="eastAsia"/>
        </w:rPr>
        <w:t>1</w:t>
      </w:r>
      <w:r>
        <w:rPr>
          <w:rFonts w:hint="eastAsia"/>
        </w:rPr>
        <w:t>か月を目途とし、</w:t>
      </w:r>
      <w:r w:rsidR="008C605F">
        <w:rPr>
          <w:rFonts w:hint="eastAsia"/>
        </w:rPr>
        <w:t>更新</w:t>
      </w:r>
      <w:r>
        <w:rPr>
          <w:rFonts w:hint="eastAsia"/>
        </w:rPr>
        <w:t>した適合確認ツールを公開する。</w:t>
      </w:r>
    </w:p>
    <w:p w14:paraId="69242061" w14:textId="77777777" w:rsidR="00D1164E" w:rsidRPr="003B511F" w:rsidRDefault="00D1164E">
      <w:pPr>
        <w:widowControl/>
        <w:snapToGrid/>
        <w:jc w:val="left"/>
      </w:pPr>
    </w:p>
    <w:p w14:paraId="62A41055" w14:textId="77777777" w:rsidR="001D1F64" w:rsidRDefault="001D1F64">
      <w:pPr>
        <w:widowControl/>
        <w:snapToGrid/>
        <w:jc w:val="left"/>
        <w:rPr>
          <w:rFonts w:ascii="Arial" w:eastAsia="ＭＳ ゴシック" w:hAnsi="Arial"/>
          <w:b/>
          <w:bCs/>
          <w:sz w:val="24"/>
          <w:szCs w:val="24"/>
        </w:rPr>
      </w:pPr>
      <w:bookmarkStart w:id="40" w:name="_Toc145066321"/>
      <w:bookmarkStart w:id="41" w:name="_Toc145247684"/>
      <w:bookmarkStart w:id="42" w:name="_Toc145252385"/>
      <w:bookmarkStart w:id="43" w:name="_Toc145252434"/>
      <w:r>
        <w:rPr>
          <w:b/>
          <w:bCs/>
        </w:rPr>
        <w:br w:type="page"/>
      </w:r>
    </w:p>
    <w:p w14:paraId="1FD8C77A" w14:textId="7374CB31" w:rsidR="003F3376" w:rsidRPr="00392E43" w:rsidRDefault="00D16C82" w:rsidP="00C368D5">
      <w:pPr>
        <w:pStyle w:val="1"/>
        <w:rPr>
          <w:b/>
          <w:bCs/>
          <w:color w:val="auto"/>
        </w:rPr>
      </w:pPr>
      <w:bookmarkStart w:id="44" w:name="_Toc211936322"/>
      <w:r w:rsidRPr="00392E43">
        <w:rPr>
          <w:rFonts w:hint="eastAsia"/>
          <w:b/>
          <w:bCs/>
          <w:color w:val="auto"/>
        </w:rPr>
        <w:lastRenderedPageBreak/>
        <w:t>事業者</w:t>
      </w:r>
      <w:r w:rsidR="003B511F">
        <w:rPr>
          <w:rFonts w:hint="eastAsia"/>
          <w:b/>
          <w:bCs/>
          <w:color w:val="auto"/>
        </w:rPr>
        <w:t>による適合確認試験</w:t>
      </w:r>
      <w:r w:rsidR="3EC5D68B" w:rsidRPr="00392E43">
        <w:rPr>
          <w:b/>
          <w:bCs/>
          <w:color w:val="auto"/>
        </w:rPr>
        <w:t>の</w:t>
      </w:r>
      <w:r w:rsidR="6FE2701D" w:rsidRPr="00392E43">
        <w:rPr>
          <w:b/>
          <w:bCs/>
          <w:color w:val="auto"/>
        </w:rPr>
        <w:t>実施事項</w:t>
      </w:r>
      <w:bookmarkEnd w:id="40"/>
      <w:bookmarkEnd w:id="41"/>
      <w:bookmarkEnd w:id="42"/>
      <w:bookmarkEnd w:id="43"/>
      <w:bookmarkEnd w:id="44"/>
    </w:p>
    <w:p w14:paraId="4C2B895E" w14:textId="77777777" w:rsidR="005A1A80" w:rsidRDefault="005A1A80" w:rsidP="005A1A80">
      <w:pPr>
        <w:pStyle w:val="13"/>
        <w:ind w:left="220" w:firstLine="220"/>
      </w:pPr>
      <w:r>
        <w:rPr>
          <w:rFonts w:hint="eastAsia"/>
        </w:rPr>
        <w:t>事業者は、適合確認試験の受験にあたり、事前に受験申請を行う必要がある。</w:t>
      </w:r>
    </w:p>
    <w:p w14:paraId="5349FC13" w14:textId="1BA409DD" w:rsidR="000620BE" w:rsidRPr="00083070" w:rsidRDefault="00FB2FF0" w:rsidP="00E50ADB">
      <w:pPr>
        <w:pStyle w:val="13"/>
        <w:ind w:left="220" w:firstLine="220"/>
      </w:pPr>
      <w:r>
        <w:rPr>
          <w:rFonts w:hint="eastAsia"/>
        </w:rPr>
        <w:t>なお</w:t>
      </w:r>
      <w:r w:rsidR="005A1A80">
        <w:rPr>
          <w:rFonts w:hint="eastAsia"/>
        </w:rPr>
        <w:t>、「一部機能経過措置」の対象となる</w:t>
      </w:r>
      <w:r w:rsidR="002D0434">
        <w:rPr>
          <w:rFonts w:hint="eastAsia"/>
        </w:rPr>
        <w:t>のは</w:t>
      </w:r>
      <w:r w:rsidR="005A1A80">
        <w:rPr>
          <w:rFonts w:hint="eastAsia"/>
        </w:rPr>
        <w:t>、事前にデジタル庁に対して</w:t>
      </w:r>
      <w:r w:rsidR="006303FA">
        <w:rPr>
          <w:rFonts w:hint="eastAsia"/>
        </w:rPr>
        <w:t>申請を行った「</w:t>
      </w:r>
      <w:r w:rsidR="005A1A80">
        <w:rPr>
          <w:rFonts w:hint="eastAsia"/>
        </w:rPr>
        <w:t>一部機能経過措置の申請</w:t>
      </w:r>
      <w:r w:rsidR="006303FA">
        <w:rPr>
          <w:rFonts w:hint="eastAsia"/>
        </w:rPr>
        <w:t>書」</w:t>
      </w:r>
      <w:r w:rsidR="00FA2D35">
        <w:rPr>
          <w:rFonts w:hint="eastAsia"/>
        </w:rPr>
        <w:t>について、制度所管省庁により</w:t>
      </w:r>
      <w:r w:rsidR="00CD18A4">
        <w:rPr>
          <w:rFonts w:hint="eastAsia"/>
        </w:rPr>
        <w:t>一部機能</w:t>
      </w:r>
      <w:r w:rsidR="00FA2D35">
        <w:rPr>
          <w:rFonts w:hint="eastAsia"/>
        </w:rPr>
        <w:t>経過措置の必要性を認められた申請書のみとなる。</w:t>
      </w:r>
      <w:r w:rsidR="005A1A80">
        <w:rPr>
          <w:rFonts w:hint="eastAsia"/>
        </w:rPr>
        <w:t>一部機能経過措置の必要性を認められた</w:t>
      </w:r>
      <w:r w:rsidR="007C62B3">
        <w:rPr>
          <w:rFonts w:hint="eastAsia"/>
        </w:rPr>
        <w:t>システム</w:t>
      </w:r>
      <w:r w:rsidR="005A1A80">
        <w:rPr>
          <w:rFonts w:hint="eastAsia"/>
        </w:rPr>
        <w:t>は</w:t>
      </w:r>
      <w:r w:rsidR="00E50ADB">
        <w:rPr>
          <w:rFonts w:hint="eastAsia"/>
        </w:rPr>
        <w:t>、</w:t>
      </w:r>
      <w:r w:rsidR="005A1A80">
        <w:rPr>
          <w:rFonts w:hint="eastAsia"/>
        </w:rPr>
        <w:t>デジタル</w:t>
      </w:r>
      <w:r w:rsidR="00E50ADB">
        <w:rPr>
          <w:rFonts w:hint="eastAsia"/>
        </w:rPr>
        <w:t>庁において</w:t>
      </w:r>
      <w:r w:rsidR="005A1A80">
        <w:rPr>
          <w:rFonts w:hint="eastAsia"/>
        </w:rPr>
        <w:t>、</w:t>
      </w:r>
      <w:r w:rsidR="00E50ADB">
        <w:rPr>
          <w:rFonts w:hint="eastAsia"/>
        </w:rPr>
        <w:t>当該申請書を「</w:t>
      </w:r>
      <w:r w:rsidR="005A1A80">
        <w:rPr>
          <w:rFonts w:hint="eastAsia"/>
        </w:rPr>
        <w:t>経過措置登録書</w:t>
      </w:r>
      <w:r w:rsidR="00E50ADB">
        <w:rPr>
          <w:rFonts w:hint="eastAsia"/>
        </w:rPr>
        <w:t>」として</w:t>
      </w:r>
      <w:r w:rsidR="005A1A80">
        <w:rPr>
          <w:rFonts w:hint="eastAsia"/>
        </w:rPr>
        <w:t>システムに登録（アップロード）</w:t>
      </w:r>
      <w:r w:rsidR="00671EA3">
        <w:rPr>
          <w:rFonts w:hint="eastAsia"/>
        </w:rPr>
        <w:t>のうえ</w:t>
      </w:r>
      <w:r w:rsidR="005A1A80">
        <w:rPr>
          <w:rFonts w:hint="eastAsia"/>
        </w:rPr>
        <w:t>、適合確認ツールのチェック判定に利用する。</w:t>
      </w:r>
    </w:p>
    <w:p w14:paraId="3CA78660" w14:textId="77777777" w:rsidR="000620BE" w:rsidRPr="007810F8" w:rsidRDefault="000620BE" w:rsidP="00AF2A6A">
      <w:pPr>
        <w:pStyle w:val="13"/>
        <w:ind w:left="220" w:firstLine="220"/>
      </w:pPr>
    </w:p>
    <w:p w14:paraId="32BDF808" w14:textId="77777777" w:rsidR="0035356F" w:rsidRPr="00AA0829" w:rsidRDefault="0035356F" w:rsidP="00AA0829">
      <w:pPr>
        <w:pStyle w:val="13"/>
        <w:ind w:leftChars="0" w:left="0" w:firstLineChars="200" w:firstLine="440"/>
      </w:pPr>
    </w:p>
    <w:p w14:paraId="2B93C773" w14:textId="566498F9" w:rsidR="004C4740" w:rsidRPr="003906B9" w:rsidRDefault="3EC5D68B" w:rsidP="00553A90">
      <w:pPr>
        <w:pStyle w:val="2"/>
      </w:pPr>
      <w:bookmarkStart w:id="45" w:name="_Toc145066322"/>
      <w:bookmarkStart w:id="46" w:name="_Toc145247685"/>
      <w:bookmarkStart w:id="47" w:name="_Toc145252386"/>
      <w:bookmarkStart w:id="48" w:name="_Toc145252435"/>
      <w:bookmarkStart w:id="49" w:name="_Ref208584413"/>
      <w:bookmarkStart w:id="50" w:name="_Ref208584491"/>
      <w:bookmarkStart w:id="51" w:name="_Ref208587388"/>
      <w:bookmarkStart w:id="52" w:name="_Ref208589180"/>
      <w:bookmarkStart w:id="53" w:name="_Toc211936323"/>
      <w:r>
        <w:t>受験申請</w:t>
      </w:r>
      <w:bookmarkEnd w:id="45"/>
      <w:bookmarkEnd w:id="46"/>
      <w:bookmarkEnd w:id="47"/>
      <w:bookmarkEnd w:id="48"/>
      <w:bookmarkEnd w:id="49"/>
      <w:bookmarkEnd w:id="50"/>
      <w:bookmarkEnd w:id="51"/>
      <w:bookmarkEnd w:id="52"/>
      <w:bookmarkEnd w:id="53"/>
    </w:p>
    <w:p w14:paraId="5F5746FD" w14:textId="3AFE899F" w:rsidR="004C4740" w:rsidRPr="00125632" w:rsidRDefault="002E1CBE" w:rsidP="004C4740">
      <w:pPr>
        <w:pStyle w:val="13"/>
        <w:ind w:left="220" w:firstLine="220"/>
      </w:pPr>
      <w:r>
        <w:rPr>
          <w:rFonts w:hint="eastAsia"/>
        </w:rPr>
        <w:t>受験申請</w:t>
      </w:r>
      <w:r w:rsidRPr="00125632">
        <w:rPr>
          <w:rFonts w:hint="eastAsia"/>
        </w:rPr>
        <w:t>は提供する製品</w:t>
      </w:r>
      <w:r w:rsidR="009D61FD" w:rsidRPr="00125632">
        <w:rPr>
          <w:rFonts w:hint="eastAsia"/>
        </w:rPr>
        <w:t>情報</w:t>
      </w:r>
      <w:r w:rsidRPr="00125632">
        <w:rPr>
          <w:rFonts w:hint="eastAsia"/>
        </w:rPr>
        <w:t>単位で行うこと</w:t>
      </w:r>
      <w:r w:rsidR="00A16E7F" w:rsidRPr="00125632">
        <w:rPr>
          <w:rFonts w:hint="eastAsia"/>
        </w:rPr>
        <w:t>とする</w:t>
      </w:r>
      <w:r w:rsidRPr="00125632">
        <w:rPr>
          <w:rFonts w:hint="eastAsia"/>
        </w:rPr>
        <w:t>。</w:t>
      </w:r>
    </w:p>
    <w:p w14:paraId="324B4B4D" w14:textId="1F8784D2" w:rsidR="004C4740" w:rsidRPr="00125632" w:rsidRDefault="005212EF" w:rsidP="004C4740">
      <w:pPr>
        <w:pStyle w:val="13"/>
        <w:ind w:left="220" w:firstLine="220"/>
      </w:pPr>
      <w:r w:rsidRPr="00125632">
        <w:rPr>
          <w:rFonts w:hint="eastAsia"/>
        </w:rPr>
        <w:t>適合確認試験の受験申請</w:t>
      </w:r>
      <w:r w:rsidR="004C4740" w:rsidRPr="00125632">
        <w:rPr>
          <w:rFonts w:hint="eastAsia"/>
        </w:rPr>
        <w:t>の際に必要となる</w:t>
      </w:r>
      <w:r w:rsidR="00E1419F" w:rsidRPr="00125632">
        <w:rPr>
          <w:rFonts w:hint="eastAsia"/>
        </w:rPr>
        <w:t>事項</w:t>
      </w:r>
      <w:r w:rsidR="004C4740" w:rsidRPr="00125632">
        <w:rPr>
          <w:rFonts w:hint="eastAsia"/>
        </w:rPr>
        <w:t>は、</w:t>
      </w:r>
      <w:r w:rsidR="009B19E2">
        <w:fldChar w:fldCharType="begin"/>
      </w:r>
      <w:r w:rsidR="009B19E2">
        <w:instrText xml:space="preserve"> </w:instrText>
      </w:r>
      <w:r w:rsidR="009B19E2">
        <w:rPr>
          <w:rFonts w:hint="eastAsia"/>
        </w:rPr>
        <w:instrText>REF _Ref208586982 \h</w:instrText>
      </w:r>
      <w:r w:rsidR="009B19E2">
        <w:instrText xml:space="preserve"> </w:instrText>
      </w:r>
      <w:r w:rsidR="009B19E2">
        <w:fldChar w:fldCharType="separate"/>
      </w:r>
      <w:r w:rsidR="00123E16">
        <w:rPr>
          <w:rFonts w:hint="eastAsia"/>
        </w:rPr>
        <w:t>表</w:t>
      </w:r>
      <w:r w:rsidR="00123E16">
        <w:rPr>
          <w:rFonts w:hint="eastAsia"/>
        </w:rPr>
        <w:t xml:space="preserve"> </w:t>
      </w:r>
      <w:r w:rsidR="00123E16">
        <w:rPr>
          <w:noProof/>
        </w:rPr>
        <w:t>2</w:t>
      </w:r>
      <w:r w:rsidR="00123E16">
        <w:noBreakHyphen/>
      </w:r>
      <w:r w:rsidR="00123E16">
        <w:rPr>
          <w:noProof/>
        </w:rPr>
        <w:t>1</w:t>
      </w:r>
      <w:r w:rsidR="00123E16">
        <w:t xml:space="preserve"> </w:t>
      </w:r>
      <w:r w:rsidR="00123E16">
        <w:rPr>
          <w:rFonts w:hint="eastAsia"/>
          <w:color w:val="000000"/>
        </w:rPr>
        <w:t>適合確認試験受験</w:t>
      </w:r>
      <w:r w:rsidR="00123E16" w:rsidRPr="00A40703">
        <w:rPr>
          <w:rFonts w:hint="eastAsia"/>
        </w:rPr>
        <w:t>申請画面の項</w:t>
      </w:r>
      <w:r w:rsidR="00123E16">
        <w:rPr>
          <w:rFonts w:hint="eastAsia"/>
          <w:color w:val="000000"/>
        </w:rPr>
        <w:t>目説明</w:t>
      </w:r>
      <w:r w:rsidR="009B19E2">
        <w:fldChar w:fldCharType="end"/>
      </w:r>
      <w:r w:rsidR="00E4663B" w:rsidRPr="00125632">
        <w:rPr>
          <w:rFonts w:hint="eastAsia"/>
        </w:rPr>
        <w:t>及び</w:t>
      </w:r>
      <w:r w:rsidR="004C4740" w:rsidRPr="00125632">
        <w:rPr>
          <w:rFonts w:hint="eastAsia"/>
        </w:rPr>
        <w:t>以下</w:t>
      </w:r>
      <w:r w:rsidR="009251A3" w:rsidRPr="00125632">
        <w:rPr>
          <w:rFonts w:hint="eastAsia"/>
        </w:rPr>
        <w:t>に示す</w:t>
      </w:r>
      <w:r w:rsidR="009A1E9A" w:rsidRPr="00125632">
        <w:rPr>
          <w:rFonts w:hint="eastAsia"/>
        </w:rPr>
        <w:t>とお</w:t>
      </w:r>
      <w:r w:rsidR="004C4740" w:rsidRPr="00125632">
        <w:rPr>
          <w:rFonts w:hint="eastAsia"/>
        </w:rPr>
        <w:t>り</w:t>
      </w:r>
      <w:r w:rsidR="00AF2A6A" w:rsidRPr="00125632">
        <w:rPr>
          <w:rFonts w:hint="eastAsia"/>
        </w:rPr>
        <w:t>である</w:t>
      </w:r>
      <w:r w:rsidR="004C4740" w:rsidRPr="00125632">
        <w:rPr>
          <w:rFonts w:hint="eastAsia"/>
        </w:rPr>
        <w:t>。</w:t>
      </w:r>
    </w:p>
    <w:p w14:paraId="527A7F82" w14:textId="2605F9E5" w:rsidR="00416417" w:rsidRPr="00125632" w:rsidRDefault="00416417" w:rsidP="00B93EC7">
      <w:pPr>
        <w:pStyle w:val="13"/>
        <w:numPr>
          <w:ilvl w:val="0"/>
          <w:numId w:val="4"/>
        </w:numPr>
        <w:ind w:leftChars="0" w:firstLineChars="0"/>
      </w:pPr>
      <w:r w:rsidRPr="00125632">
        <w:rPr>
          <w:rFonts w:hint="eastAsia"/>
        </w:rPr>
        <w:t>誓約</w:t>
      </w:r>
      <w:r w:rsidR="00AD4F20" w:rsidRPr="00125632">
        <w:rPr>
          <w:rFonts w:hint="eastAsia"/>
        </w:rPr>
        <w:t>事項</w:t>
      </w:r>
      <w:r w:rsidR="00B93EC7" w:rsidRPr="00125632">
        <w:rPr>
          <w:rFonts w:hint="eastAsia"/>
        </w:rPr>
        <w:t>の同意</w:t>
      </w:r>
      <w:r w:rsidRPr="00125632">
        <w:rPr>
          <w:rFonts w:hint="eastAsia"/>
        </w:rPr>
        <w:t>（ガバメントクラウドの利用ルール</w:t>
      </w:r>
      <w:r w:rsidR="005C264D" w:rsidRPr="00125632">
        <w:rPr>
          <w:rFonts w:hint="eastAsia"/>
        </w:rPr>
        <w:t>等</w:t>
      </w:r>
      <w:r w:rsidRPr="00125632">
        <w:rPr>
          <w:rFonts w:hint="eastAsia"/>
        </w:rPr>
        <w:t>を</w:t>
      </w:r>
      <w:r w:rsidR="005C264D" w:rsidRPr="00125632">
        <w:rPr>
          <w:rFonts w:hint="eastAsia"/>
        </w:rPr>
        <w:t>遵守</w:t>
      </w:r>
      <w:r w:rsidRPr="00125632">
        <w:rPr>
          <w:rFonts w:hint="eastAsia"/>
        </w:rPr>
        <w:t>する旨</w:t>
      </w:r>
      <w:r w:rsidR="00657C35" w:rsidRPr="00125632">
        <w:rPr>
          <w:rFonts w:hint="eastAsia"/>
        </w:rPr>
        <w:t>を誓約すること</w:t>
      </w:r>
      <w:r w:rsidRPr="00125632">
        <w:rPr>
          <w:rFonts w:hint="eastAsia"/>
        </w:rPr>
        <w:t>）</w:t>
      </w:r>
    </w:p>
    <w:p w14:paraId="0D949853" w14:textId="33F69CC8" w:rsidR="004C4740" w:rsidRPr="00125632" w:rsidRDefault="004C4740" w:rsidP="00912512">
      <w:pPr>
        <w:pStyle w:val="13"/>
        <w:numPr>
          <w:ilvl w:val="0"/>
          <w:numId w:val="4"/>
        </w:numPr>
        <w:ind w:leftChars="0" w:firstLineChars="0"/>
      </w:pPr>
      <w:r w:rsidRPr="00125632">
        <w:rPr>
          <w:rFonts w:hint="eastAsia"/>
        </w:rPr>
        <w:t>事業者情報（</w:t>
      </w:r>
      <w:r w:rsidR="00B65BF7" w:rsidRPr="00125632">
        <w:rPr>
          <w:rFonts w:hint="eastAsia"/>
        </w:rPr>
        <w:t>法人番号</w:t>
      </w:r>
      <w:r w:rsidRPr="00125632">
        <w:rPr>
          <w:rFonts w:hint="eastAsia"/>
        </w:rPr>
        <w:t>、</w:t>
      </w:r>
      <w:r w:rsidR="00692669" w:rsidRPr="00125632">
        <w:rPr>
          <w:rFonts w:hint="eastAsia"/>
        </w:rPr>
        <w:t>事業者</w:t>
      </w:r>
      <w:r w:rsidR="00B65BF7" w:rsidRPr="00125632">
        <w:rPr>
          <w:rFonts w:hint="eastAsia"/>
        </w:rPr>
        <w:t>名</w:t>
      </w:r>
      <w:r w:rsidRPr="00125632">
        <w:rPr>
          <w:rFonts w:hint="eastAsia"/>
        </w:rPr>
        <w:t>、</w:t>
      </w:r>
      <w:r w:rsidR="00692669" w:rsidRPr="00125632">
        <w:rPr>
          <w:rFonts w:hint="eastAsia"/>
        </w:rPr>
        <w:t>事業者</w:t>
      </w:r>
      <w:r w:rsidR="00CE0CCA" w:rsidRPr="00125632">
        <w:rPr>
          <w:rFonts w:hint="eastAsia"/>
        </w:rPr>
        <w:t>所在地</w:t>
      </w:r>
      <w:r w:rsidR="00B65BF7" w:rsidRPr="00125632">
        <w:rPr>
          <w:rFonts w:hint="eastAsia"/>
        </w:rPr>
        <w:t>、担当者の情報</w:t>
      </w:r>
      <w:r w:rsidRPr="00125632">
        <w:rPr>
          <w:rFonts w:hint="eastAsia"/>
        </w:rPr>
        <w:t>）</w:t>
      </w:r>
    </w:p>
    <w:p w14:paraId="5CA8EAB9" w14:textId="0EF0B2C4" w:rsidR="005333B7" w:rsidRPr="00125632" w:rsidRDefault="005333B7" w:rsidP="00912512">
      <w:pPr>
        <w:pStyle w:val="13"/>
        <w:numPr>
          <w:ilvl w:val="0"/>
          <w:numId w:val="4"/>
        </w:numPr>
        <w:ind w:leftChars="0" w:firstLineChars="0"/>
      </w:pPr>
      <w:r w:rsidRPr="00125632">
        <w:rPr>
          <w:rFonts w:hint="eastAsia"/>
        </w:rPr>
        <w:t>製品情報（受験する製品名、製品識別情報</w:t>
      </w:r>
      <w:r w:rsidR="00692669" w:rsidRPr="00125632">
        <w:rPr>
          <w:rFonts w:hint="eastAsia"/>
        </w:rPr>
        <w:t>、自治体区分</w:t>
      </w:r>
      <w:r w:rsidRPr="00125632">
        <w:rPr>
          <w:rFonts w:hint="eastAsia"/>
        </w:rPr>
        <w:t>）</w:t>
      </w:r>
    </w:p>
    <w:p w14:paraId="0307A448" w14:textId="2CFF2EE7" w:rsidR="00006903" w:rsidRPr="00125632" w:rsidRDefault="005333B7" w:rsidP="00912512">
      <w:pPr>
        <w:pStyle w:val="13"/>
        <w:numPr>
          <w:ilvl w:val="0"/>
          <w:numId w:val="4"/>
        </w:numPr>
        <w:ind w:leftChars="0" w:firstLineChars="0"/>
      </w:pPr>
      <w:r w:rsidRPr="00125632">
        <w:rPr>
          <w:rFonts w:hint="eastAsia"/>
        </w:rPr>
        <w:t>受験対象（試験対象の全体バージョン、試験対象</w:t>
      </w:r>
      <w:r w:rsidRPr="00125632">
        <w:rPr>
          <w:rFonts w:hint="eastAsia"/>
        </w:rPr>
        <w:t>ID</w:t>
      </w:r>
      <w:r w:rsidRPr="00125632">
        <w:rPr>
          <w:rFonts w:hint="eastAsia"/>
        </w:rPr>
        <w:t>）</w:t>
      </w:r>
    </w:p>
    <w:p w14:paraId="5CFB0D46" w14:textId="42F60AB0" w:rsidR="004C4740" w:rsidRPr="00125632" w:rsidRDefault="00416417" w:rsidP="00912512">
      <w:pPr>
        <w:pStyle w:val="13"/>
        <w:numPr>
          <w:ilvl w:val="0"/>
          <w:numId w:val="4"/>
        </w:numPr>
        <w:ind w:leftChars="0" w:firstLineChars="0"/>
      </w:pPr>
      <w:r w:rsidRPr="00125632">
        <w:rPr>
          <w:rFonts w:hint="eastAsia"/>
        </w:rPr>
        <w:t>受験希望日（希望する受験開始日）</w:t>
      </w:r>
    </w:p>
    <w:p w14:paraId="6CC538CF" w14:textId="00CE08D8" w:rsidR="00870FBF" w:rsidRPr="00125632" w:rsidRDefault="00EE24DD" w:rsidP="00572279">
      <w:pPr>
        <w:pStyle w:val="13"/>
        <w:ind w:left="220" w:firstLine="220"/>
      </w:pPr>
      <w:r w:rsidRPr="00125632">
        <w:rPr>
          <w:rFonts w:hint="eastAsia"/>
        </w:rPr>
        <w:t>適合確認試験の受験申請は、</w:t>
      </w:r>
      <w:r w:rsidR="00572279" w:rsidRPr="00125632">
        <w:rPr>
          <w:rFonts w:hint="eastAsia"/>
        </w:rPr>
        <w:t>適合確認ウェブサイトの「適合確認試験</w:t>
      </w:r>
      <w:r w:rsidR="00572279" w:rsidRPr="00125632">
        <w:rPr>
          <w:rFonts w:hint="eastAsia"/>
        </w:rPr>
        <w:t xml:space="preserve"> </w:t>
      </w:r>
      <w:r w:rsidR="00572279" w:rsidRPr="00125632">
        <w:rPr>
          <w:rFonts w:hint="eastAsia"/>
        </w:rPr>
        <w:t>受験申請」のリンク先のウェブページから行う。「受験申請を開始する」を</w:t>
      </w:r>
      <w:r w:rsidR="000620BE">
        <w:rPr>
          <w:rFonts w:hint="eastAsia"/>
        </w:rPr>
        <w:t>押下</w:t>
      </w:r>
      <w:r w:rsidR="00572279" w:rsidRPr="00125632">
        <w:rPr>
          <w:rFonts w:hint="eastAsia"/>
        </w:rPr>
        <w:t>して入力を開始する。</w:t>
      </w:r>
    </w:p>
    <w:p w14:paraId="13E1A04E" w14:textId="77777777" w:rsidR="00572279" w:rsidRDefault="00572279" w:rsidP="00572279">
      <w:pPr>
        <w:pStyle w:val="13"/>
        <w:ind w:left="220" w:firstLine="220"/>
      </w:pPr>
    </w:p>
    <w:p w14:paraId="05B97BFD" w14:textId="4AE2026A" w:rsidR="00664A60" w:rsidRDefault="000620BE" w:rsidP="00572279">
      <w:pPr>
        <w:pStyle w:val="13"/>
        <w:ind w:left="220" w:firstLine="220"/>
      </w:pPr>
      <w:r>
        <w:rPr>
          <w:rFonts w:hint="eastAsia"/>
          <w:noProof/>
        </w:rPr>
        <mc:AlternateContent>
          <mc:Choice Requires="wps">
            <w:drawing>
              <wp:anchor distT="0" distB="0" distL="114300" distR="114300" simplePos="0" relativeHeight="251658245" behindDoc="0" locked="0" layoutInCell="1" allowOverlap="1" wp14:anchorId="5B836B08" wp14:editId="59C680FB">
                <wp:simplePos x="0" y="0"/>
                <wp:positionH relativeFrom="column">
                  <wp:posOffset>354965</wp:posOffset>
                </wp:positionH>
                <wp:positionV relativeFrom="paragraph">
                  <wp:posOffset>2248747</wp:posOffset>
                </wp:positionV>
                <wp:extent cx="999067" cy="313266"/>
                <wp:effectExtent l="0" t="0" r="10795" b="10795"/>
                <wp:wrapNone/>
                <wp:docPr id="4" name="正方形/長方形 4"/>
                <wp:cNvGraphicFramePr/>
                <a:graphic xmlns:a="http://schemas.openxmlformats.org/drawingml/2006/main">
                  <a:graphicData uri="http://schemas.microsoft.com/office/word/2010/wordprocessingShape">
                    <wps:wsp>
                      <wps:cNvSpPr/>
                      <wps:spPr>
                        <a:xfrm>
                          <a:off x="0" y="0"/>
                          <a:ext cx="999067" cy="31326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v:rect id="正方形/長方形 4" style="position:absolute;margin-left:27.95pt;margin-top:177.05pt;width:78.65pt;height:24.65pt;z-index:2516848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5pt" w14:anchorId="421E3F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"/>
            </w:pict>
          </mc:Fallback>
        </mc:AlternateContent>
      </w:r>
      <w:r w:rsidR="00664A60" w:rsidRPr="00664A60">
        <w:rPr>
          <w:rFonts w:hint="eastAsia"/>
          <w:noProof/>
        </w:rPr>
        <w:drawing>
          <wp:inline distT="0" distB="0" distL="0" distR="0" wp14:anchorId="330D0114" wp14:editId="793B1059">
            <wp:extent cx="5831840" cy="2599055"/>
            <wp:effectExtent l="19050" t="19050" r="16510" b="10795"/>
            <wp:docPr id="191641615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31840" cy="2599055"/>
                    </a:xfrm>
                    <a:prstGeom prst="rect">
                      <a:avLst/>
                    </a:prstGeom>
                    <a:noFill/>
                    <a:ln>
                      <a:solidFill>
                        <a:schemeClr val="bg2">
                          <a:lumMod val="90000"/>
                        </a:schemeClr>
                      </a:solidFill>
                    </a:ln>
                  </pic:spPr>
                </pic:pic>
              </a:graphicData>
            </a:graphic>
          </wp:inline>
        </w:drawing>
      </w:r>
    </w:p>
    <w:p w14:paraId="560ABE18" w14:textId="55A3DAF7" w:rsidR="00664A60" w:rsidRDefault="00DB66E8" w:rsidP="00077784">
      <w:pPr>
        <w:pStyle w:val="af6"/>
        <w:jc w:val="center"/>
      </w:pPr>
      <w:r>
        <w:rPr>
          <w:rFonts w:hint="eastAsia"/>
        </w:rPr>
        <w:t>図</w:t>
      </w:r>
      <w:r>
        <w:rPr>
          <w:rFonts w:hint="eastAsia"/>
        </w:rPr>
        <w:t xml:space="preserve"> </w:t>
      </w:r>
      <w:r w:rsidR="005B3253">
        <w:fldChar w:fldCharType="begin"/>
      </w:r>
      <w:r w:rsidR="005B3253">
        <w:instrText xml:space="preserve"> </w:instrText>
      </w:r>
      <w:r w:rsidR="005B3253">
        <w:rPr>
          <w:rFonts w:hint="eastAsia"/>
        </w:rPr>
        <w:instrText>STYLEREF 1 \s</w:instrText>
      </w:r>
      <w:r w:rsidR="005B3253">
        <w:instrText xml:space="preserve"> </w:instrText>
      </w:r>
      <w:r w:rsidR="005B3253">
        <w:fldChar w:fldCharType="separate"/>
      </w:r>
      <w:r w:rsidR="00123E16">
        <w:rPr>
          <w:noProof/>
        </w:rPr>
        <w:t>2</w:t>
      </w:r>
      <w:r w:rsidR="005B3253">
        <w:fldChar w:fldCharType="end"/>
      </w:r>
      <w:r w:rsidR="005B3253">
        <w:noBreakHyphen/>
      </w:r>
      <w:r w:rsidR="005B3253">
        <w:fldChar w:fldCharType="begin"/>
      </w:r>
      <w:r w:rsidR="005B3253">
        <w:instrText xml:space="preserve"> </w:instrText>
      </w:r>
      <w:r w:rsidR="005B3253">
        <w:rPr>
          <w:rFonts w:hint="eastAsia"/>
        </w:rPr>
        <w:instrText xml:space="preserve">SEQ </w:instrText>
      </w:r>
      <w:r w:rsidR="005B3253">
        <w:rPr>
          <w:rFonts w:hint="eastAsia"/>
        </w:rPr>
        <w:instrText>図</w:instrText>
      </w:r>
      <w:r w:rsidR="005B3253">
        <w:rPr>
          <w:rFonts w:hint="eastAsia"/>
        </w:rPr>
        <w:instrText xml:space="preserve"> \* ARABIC \s 1</w:instrText>
      </w:r>
      <w:r w:rsidR="005B3253">
        <w:instrText xml:space="preserve"> </w:instrText>
      </w:r>
      <w:r w:rsidR="005B3253">
        <w:fldChar w:fldCharType="separate"/>
      </w:r>
      <w:r w:rsidR="00123E16">
        <w:rPr>
          <w:noProof/>
        </w:rPr>
        <w:t>1</w:t>
      </w:r>
      <w:r w:rsidR="005B3253">
        <w:fldChar w:fldCharType="end"/>
      </w:r>
      <w:r w:rsidR="00664A60" w:rsidRPr="00664A60">
        <w:rPr>
          <w:rFonts w:hint="eastAsia"/>
        </w:rPr>
        <w:t>適合確認試験の</w:t>
      </w:r>
      <w:r w:rsidR="00664A60">
        <w:rPr>
          <w:rFonts w:hint="eastAsia"/>
        </w:rPr>
        <w:t>受験申請</w:t>
      </w:r>
      <w:r w:rsidR="00741820">
        <w:rPr>
          <w:rFonts w:hint="eastAsia"/>
        </w:rPr>
        <w:t>画面</w:t>
      </w:r>
      <w:r w:rsidR="00664A60" w:rsidRPr="00664A60">
        <w:rPr>
          <w:rFonts w:hint="eastAsia"/>
        </w:rPr>
        <w:t>イメージ</w:t>
      </w:r>
    </w:p>
    <w:p w14:paraId="0983F646" w14:textId="77777777" w:rsidR="00664A60" w:rsidRPr="004864F7" w:rsidRDefault="00664A60" w:rsidP="003F3376">
      <w:pPr>
        <w:pStyle w:val="13"/>
        <w:ind w:leftChars="45" w:left="99" w:firstLineChars="45" w:firstLine="99"/>
      </w:pPr>
    </w:p>
    <w:p w14:paraId="5F0F47B3" w14:textId="51018BF6" w:rsidR="002A46F3" w:rsidRPr="003407B2" w:rsidRDefault="00D70799" w:rsidP="00D70799">
      <w:pPr>
        <w:widowControl/>
        <w:snapToGrid/>
        <w:jc w:val="left"/>
        <w:rPr>
          <w:color w:val="000000"/>
        </w:rPr>
      </w:pPr>
      <w:r>
        <w:rPr>
          <w:color w:val="000000"/>
        </w:rPr>
        <w:br w:type="page"/>
      </w:r>
    </w:p>
    <w:tbl>
      <w:tblPr>
        <w:tblStyle w:val="a7"/>
        <w:tblpPr w:leftFromText="142" w:rightFromText="142" w:horzAnchor="margin" w:tblpY="463"/>
        <w:tblW w:w="0" w:type="auto"/>
        <w:tblLook w:val="04A0" w:firstRow="1" w:lastRow="0" w:firstColumn="1" w:lastColumn="0" w:noHBand="0" w:noVBand="1"/>
      </w:tblPr>
      <w:tblGrid>
        <w:gridCol w:w="506"/>
        <w:gridCol w:w="3664"/>
        <w:gridCol w:w="4784"/>
      </w:tblGrid>
      <w:tr w:rsidR="00416417" w14:paraId="5ECCE4FA" w14:textId="77777777" w:rsidTr="00C53194">
        <w:tc>
          <w:tcPr>
            <w:tcW w:w="506" w:type="dxa"/>
            <w:shd w:val="clear" w:color="auto" w:fill="D9D9D9" w:themeFill="background1" w:themeFillShade="D9"/>
            <w:vAlign w:val="center"/>
          </w:tcPr>
          <w:p w14:paraId="7EC0C720" w14:textId="77777777" w:rsidR="00416417" w:rsidRDefault="00416417" w:rsidP="000E4ABE">
            <w:pPr>
              <w:pStyle w:val="13"/>
              <w:ind w:leftChars="0" w:left="0" w:firstLineChars="0" w:firstLine="0"/>
            </w:pPr>
            <w:r>
              <w:rPr>
                <w:rFonts w:hint="eastAsia"/>
              </w:rPr>
              <w:lastRenderedPageBreak/>
              <w:t>No</w:t>
            </w:r>
          </w:p>
        </w:tc>
        <w:tc>
          <w:tcPr>
            <w:tcW w:w="3664" w:type="dxa"/>
            <w:shd w:val="clear" w:color="auto" w:fill="D9D9D9" w:themeFill="background1" w:themeFillShade="D9"/>
            <w:vAlign w:val="center"/>
          </w:tcPr>
          <w:p w14:paraId="44A40FEF" w14:textId="77777777" w:rsidR="00416417" w:rsidRDefault="00416417" w:rsidP="000E4ABE">
            <w:pPr>
              <w:pStyle w:val="13"/>
              <w:ind w:leftChars="0" w:left="0" w:firstLineChars="0" w:firstLine="0"/>
            </w:pPr>
            <w:r>
              <w:rPr>
                <w:rFonts w:hint="eastAsia"/>
              </w:rPr>
              <w:t>項目名</w:t>
            </w:r>
          </w:p>
        </w:tc>
        <w:tc>
          <w:tcPr>
            <w:tcW w:w="4784" w:type="dxa"/>
            <w:shd w:val="clear" w:color="auto" w:fill="D9D9D9" w:themeFill="background1" w:themeFillShade="D9"/>
            <w:vAlign w:val="center"/>
          </w:tcPr>
          <w:p w14:paraId="6A65CF41" w14:textId="77777777" w:rsidR="00416417" w:rsidRDefault="00416417" w:rsidP="000E4ABE">
            <w:pPr>
              <w:pStyle w:val="13"/>
              <w:ind w:leftChars="0" w:left="0" w:firstLineChars="0" w:firstLine="0"/>
            </w:pPr>
            <w:r>
              <w:rPr>
                <w:rFonts w:hint="eastAsia"/>
              </w:rPr>
              <w:t>説明</w:t>
            </w:r>
          </w:p>
        </w:tc>
      </w:tr>
      <w:tr w:rsidR="008D4EF7" w:rsidRPr="0035573E" w14:paraId="2027812B" w14:textId="77777777" w:rsidTr="00C53194">
        <w:tc>
          <w:tcPr>
            <w:tcW w:w="506" w:type="dxa"/>
            <w:vAlign w:val="center"/>
          </w:tcPr>
          <w:p w14:paraId="75792807" w14:textId="77777777" w:rsidR="008D4EF7" w:rsidRDefault="008D4EF7" w:rsidP="008D4EF7">
            <w:pPr>
              <w:pStyle w:val="13"/>
              <w:spacing w:line="192" w:lineRule="auto"/>
              <w:ind w:leftChars="0" w:left="0" w:firstLineChars="0" w:firstLine="0"/>
            </w:pPr>
            <w:r>
              <w:rPr>
                <w:rFonts w:hint="eastAsia"/>
              </w:rPr>
              <w:t>１</w:t>
            </w:r>
          </w:p>
        </w:tc>
        <w:tc>
          <w:tcPr>
            <w:tcW w:w="3664" w:type="dxa"/>
            <w:vAlign w:val="center"/>
          </w:tcPr>
          <w:p w14:paraId="4401933F" w14:textId="78CB2889" w:rsidR="008D4EF7" w:rsidRDefault="008D4EF7" w:rsidP="008D4EF7">
            <w:pPr>
              <w:pStyle w:val="13"/>
              <w:spacing w:line="192" w:lineRule="auto"/>
              <w:ind w:leftChars="0" w:left="0" w:firstLineChars="0" w:firstLine="0"/>
            </w:pPr>
            <w:r>
              <w:rPr>
                <w:rFonts w:hint="eastAsia"/>
              </w:rPr>
              <w:t>事業者情報</w:t>
            </w:r>
            <w:r>
              <w:rPr>
                <w:rFonts w:hint="eastAsia"/>
              </w:rPr>
              <w:t>-</w:t>
            </w:r>
            <w:r>
              <w:rPr>
                <w:rFonts w:hint="eastAsia"/>
              </w:rPr>
              <w:t>法人番号</w:t>
            </w:r>
          </w:p>
        </w:tc>
        <w:tc>
          <w:tcPr>
            <w:tcW w:w="4784" w:type="dxa"/>
            <w:vAlign w:val="center"/>
          </w:tcPr>
          <w:p w14:paraId="7DE6F3E5" w14:textId="24DF15AB" w:rsidR="008D4EF7" w:rsidRDefault="008D4EF7" w:rsidP="008D4EF7">
            <w:pPr>
              <w:pStyle w:val="13"/>
              <w:spacing w:line="192" w:lineRule="auto"/>
              <w:ind w:leftChars="0" w:left="0" w:firstLineChars="0" w:firstLine="0"/>
            </w:pPr>
            <w:r>
              <w:rPr>
                <w:rFonts w:hint="eastAsia"/>
              </w:rPr>
              <w:t>受験申請を行う事業者の法人番号（</w:t>
            </w:r>
            <w:r w:rsidRPr="00416417">
              <w:rPr>
                <w:rFonts w:hint="eastAsia"/>
              </w:rPr>
              <w:t>国税庁が指定する</w:t>
            </w:r>
            <w:r w:rsidRPr="00416417">
              <w:rPr>
                <w:rFonts w:hint="eastAsia"/>
              </w:rPr>
              <w:t>13</w:t>
            </w:r>
            <w:r w:rsidRPr="00416417">
              <w:rPr>
                <w:rFonts w:hint="eastAsia"/>
              </w:rPr>
              <w:t>桁の識別番号</w:t>
            </w:r>
            <w:r>
              <w:rPr>
                <w:rFonts w:hint="eastAsia"/>
              </w:rPr>
              <w:t>）を入力する</w:t>
            </w:r>
          </w:p>
        </w:tc>
      </w:tr>
      <w:tr w:rsidR="008D4EF7" w14:paraId="4A62E8C0" w14:textId="77777777" w:rsidTr="00C53194">
        <w:tc>
          <w:tcPr>
            <w:tcW w:w="506" w:type="dxa"/>
            <w:vAlign w:val="center"/>
          </w:tcPr>
          <w:p w14:paraId="26931488" w14:textId="77777777" w:rsidR="008D4EF7" w:rsidRDefault="008D4EF7" w:rsidP="008D4EF7">
            <w:pPr>
              <w:pStyle w:val="13"/>
              <w:spacing w:line="192" w:lineRule="auto"/>
              <w:ind w:leftChars="0" w:left="0" w:firstLineChars="0" w:firstLine="0"/>
            </w:pPr>
            <w:r>
              <w:rPr>
                <w:rFonts w:hint="eastAsia"/>
              </w:rPr>
              <w:t>２</w:t>
            </w:r>
          </w:p>
        </w:tc>
        <w:tc>
          <w:tcPr>
            <w:tcW w:w="3664" w:type="dxa"/>
            <w:vAlign w:val="center"/>
          </w:tcPr>
          <w:p w14:paraId="73876AF0" w14:textId="1D4F0B61" w:rsidR="008D4EF7" w:rsidRDefault="008D4EF7" w:rsidP="008D4EF7">
            <w:pPr>
              <w:pStyle w:val="13"/>
              <w:spacing w:line="192" w:lineRule="auto"/>
              <w:ind w:leftChars="0" w:left="0" w:firstLineChars="0" w:firstLine="0"/>
            </w:pPr>
            <w:r>
              <w:rPr>
                <w:rFonts w:hint="eastAsia"/>
              </w:rPr>
              <w:t>事業者情報</w:t>
            </w:r>
            <w:r>
              <w:rPr>
                <w:rFonts w:hint="eastAsia"/>
              </w:rPr>
              <w:t>-</w:t>
            </w:r>
            <w:r>
              <w:rPr>
                <w:rFonts w:hint="eastAsia"/>
              </w:rPr>
              <w:t>事業者名</w:t>
            </w:r>
          </w:p>
        </w:tc>
        <w:tc>
          <w:tcPr>
            <w:tcW w:w="4784" w:type="dxa"/>
            <w:vAlign w:val="center"/>
          </w:tcPr>
          <w:p w14:paraId="029FE00C" w14:textId="7C743BEF" w:rsidR="008D4EF7" w:rsidRDefault="008D4EF7" w:rsidP="008D4EF7">
            <w:pPr>
              <w:pStyle w:val="13"/>
              <w:spacing w:line="192" w:lineRule="auto"/>
              <w:ind w:leftChars="0" w:left="0" w:firstLineChars="0" w:firstLine="0"/>
            </w:pPr>
            <w:r>
              <w:rPr>
                <w:rFonts w:hint="eastAsia"/>
              </w:rPr>
              <w:t>受験申請を行う事業者の法人名を入力する</w:t>
            </w:r>
          </w:p>
        </w:tc>
      </w:tr>
      <w:tr w:rsidR="008D4EF7" w14:paraId="7631AD30" w14:textId="77777777" w:rsidTr="00C53194">
        <w:tc>
          <w:tcPr>
            <w:tcW w:w="506" w:type="dxa"/>
            <w:vAlign w:val="center"/>
          </w:tcPr>
          <w:p w14:paraId="4F1BB94B" w14:textId="7560F25A" w:rsidR="008D4EF7" w:rsidRDefault="000620BE" w:rsidP="008D4EF7">
            <w:pPr>
              <w:pStyle w:val="13"/>
              <w:spacing w:line="192" w:lineRule="auto"/>
              <w:ind w:leftChars="0" w:left="0" w:firstLineChars="0" w:firstLine="0"/>
            </w:pPr>
            <w:r>
              <w:rPr>
                <w:rFonts w:hint="eastAsia"/>
              </w:rPr>
              <w:t>３</w:t>
            </w:r>
          </w:p>
        </w:tc>
        <w:tc>
          <w:tcPr>
            <w:tcW w:w="3664" w:type="dxa"/>
            <w:vAlign w:val="center"/>
          </w:tcPr>
          <w:p w14:paraId="75A053F3" w14:textId="68D62EA7" w:rsidR="008D4EF7" w:rsidRPr="00A40703" w:rsidRDefault="008D4EF7" w:rsidP="008D4EF7">
            <w:pPr>
              <w:pStyle w:val="13"/>
              <w:spacing w:line="192" w:lineRule="auto"/>
              <w:ind w:leftChars="0" w:left="0" w:firstLineChars="0" w:firstLine="0"/>
              <w:rPr>
                <w:lang w:eastAsia="zh-CN"/>
              </w:rPr>
            </w:pPr>
            <w:r w:rsidRPr="00A40703">
              <w:rPr>
                <w:rFonts w:hint="eastAsia"/>
                <w:lang w:eastAsia="zh-CN"/>
              </w:rPr>
              <w:t>担当者情報【主担当者】所属部署名</w:t>
            </w:r>
          </w:p>
        </w:tc>
        <w:tc>
          <w:tcPr>
            <w:tcW w:w="4784" w:type="dxa"/>
            <w:vAlign w:val="center"/>
          </w:tcPr>
          <w:p w14:paraId="7627F6BD" w14:textId="7BC8A018" w:rsidR="008D4EF7" w:rsidRPr="00A40703" w:rsidRDefault="008D4EF7" w:rsidP="008D4EF7">
            <w:pPr>
              <w:pStyle w:val="13"/>
              <w:spacing w:line="192" w:lineRule="auto"/>
              <w:ind w:leftChars="0" w:left="0" w:firstLineChars="0" w:firstLine="0"/>
            </w:pPr>
            <w:r w:rsidRPr="00A40703">
              <w:rPr>
                <w:rFonts w:hint="eastAsia"/>
              </w:rPr>
              <w:t>受験申請を行う事業者の主担当者の所属部署名を入力する</w:t>
            </w:r>
          </w:p>
        </w:tc>
      </w:tr>
      <w:tr w:rsidR="000620BE" w14:paraId="4FB7F879" w14:textId="77777777" w:rsidTr="00C53194">
        <w:tc>
          <w:tcPr>
            <w:tcW w:w="506" w:type="dxa"/>
            <w:vAlign w:val="center"/>
          </w:tcPr>
          <w:p w14:paraId="5A7A5613" w14:textId="233E4EFF" w:rsidR="000620BE" w:rsidRDefault="000620BE" w:rsidP="000620BE">
            <w:pPr>
              <w:pStyle w:val="13"/>
              <w:spacing w:line="192" w:lineRule="auto"/>
              <w:ind w:leftChars="0" w:left="0" w:firstLineChars="0" w:firstLine="0"/>
            </w:pPr>
            <w:r>
              <w:rPr>
                <w:rFonts w:hint="eastAsia"/>
              </w:rPr>
              <w:t>４</w:t>
            </w:r>
          </w:p>
        </w:tc>
        <w:tc>
          <w:tcPr>
            <w:tcW w:w="3664" w:type="dxa"/>
            <w:vAlign w:val="center"/>
          </w:tcPr>
          <w:p w14:paraId="2244FFF4" w14:textId="5AB2BA58" w:rsidR="000620BE" w:rsidRPr="00A40703" w:rsidRDefault="000620BE" w:rsidP="000620BE">
            <w:pPr>
              <w:pStyle w:val="13"/>
              <w:spacing w:line="192" w:lineRule="auto"/>
              <w:ind w:leftChars="0" w:left="0" w:firstLineChars="0" w:firstLine="0"/>
              <w:rPr>
                <w:lang w:eastAsia="zh-CN"/>
              </w:rPr>
            </w:pPr>
            <w:r w:rsidRPr="00A40703">
              <w:rPr>
                <w:rFonts w:hint="eastAsia"/>
                <w:lang w:eastAsia="zh-CN"/>
              </w:rPr>
              <w:t>担当者情報【主担当者】氏名</w:t>
            </w:r>
          </w:p>
        </w:tc>
        <w:tc>
          <w:tcPr>
            <w:tcW w:w="4784" w:type="dxa"/>
            <w:vAlign w:val="center"/>
          </w:tcPr>
          <w:p w14:paraId="6949CFDB" w14:textId="15A3A51A" w:rsidR="000620BE" w:rsidRPr="00A40703" w:rsidRDefault="000620BE" w:rsidP="000620BE">
            <w:pPr>
              <w:pStyle w:val="13"/>
              <w:spacing w:line="192" w:lineRule="auto"/>
              <w:ind w:leftChars="0" w:left="0" w:firstLineChars="0" w:firstLine="0"/>
            </w:pPr>
            <w:r w:rsidRPr="00A40703">
              <w:rPr>
                <w:rFonts w:hint="eastAsia"/>
              </w:rPr>
              <w:t>受験申請を行う事業者の主担当者の氏名を入力する</w:t>
            </w:r>
          </w:p>
        </w:tc>
      </w:tr>
      <w:tr w:rsidR="000620BE" w14:paraId="78A8EDE0" w14:textId="77777777" w:rsidTr="00C53194">
        <w:tc>
          <w:tcPr>
            <w:tcW w:w="506" w:type="dxa"/>
            <w:vAlign w:val="center"/>
          </w:tcPr>
          <w:p w14:paraId="7EB0AA61" w14:textId="2869607C" w:rsidR="000620BE" w:rsidRDefault="000620BE" w:rsidP="000620BE">
            <w:pPr>
              <w:pStyle w:val="13"/>
              <w:spacing w:line="192" w:lineRule="auto"/>
              <w:ind w:leftChars="0" w:left="0" w:firstLineChars="0" w:firstLine="0"/>
            </w:pPr>
            <w:r>
              <w:rPr>
                <w:rFonts w:hint="eastAsia"/>
              </w:rPr>
              <w:t>５</w:t>
            </w:r>
          </w:p>
        </w:tc>
        <w:tc>
          <w:tcPr>
            <w:tcW w:w="3664" w:type="dxa"/>
            <w:vAlign w:val="center"/>
          </w:tcPr>
          <w:p w14:paraId="5A855362" w14:textId="420195D6" w:rsidR="000620BE" w:rsidRPr="00A40703" w:rsidRDefault="000620BE" w:rsidP="000620BE">
            <w:pPr>
              <w:pStyle w:val="13"/>
              <w:spacing w:line="192" w:lineRule="auto"/>
              <w:ind w:leftChars="0" w:left="0" w:firstLineChars="0" w:firstLine="0"/>
            </w:pPr>
            <w:r w:rsidRPr="00A40703">
              <w:rPr>
                <w:rFonts w:hint="eastAsia"/>
              </w:rPr>
              <w:t>担当者情報【主担当者】氏名（カナ）</w:t>
            </w:r>
          </w:p>
        </w:tc>
        <w:tc>
          <w:tcPr>
            <w:tcW w:w="4784" w:type="dxa"/>
            <w:vAlign w:val="center"/>
          </w:tcPr>
          <w:p w14:paraId="47DCB217" w14:textId="51DDFFD8" w:rsidR="000620BE" w:rsidRPr="00A40703" w:rsidRDefault="000620BE" w:rsidP="000620BE">
            <w:pPr>
              <w:pStyle w:val="13"/>
              <w:spacing w:line="192" w:lineRule="auto"/>
              <w:ind w:leftChars="0" w:left="0" w:firstLineChars="0" w:firstLine="0"/>
            </w:pPr>
            <w:r w:rsidRPr="00A40703">
              <w:rPr>
                <w:rFonts w:hint="eastAsia"/>
              </w:rPr>
              <w:t>受験申請を行う事業者の主担当者の氏名（カナ）を入力する</w:t>
            </w:r>
          </w:p>
        </w:tc>
      </w:tr>
      <w:tr w:rsidR="000620BE" w14:paraId="3B6015F3" w14:textId="77777777" w:rsidTr="00C53194">
        <w:tc>
          <w:tcPr>
            <w:tcW w:w="506" w:type="dxa"/>
            <w:vAlign w:val="center"/>
          </w:tcPr>
          <w:p w14:paraId="3B1C7373" w14:textId="6DA73256" w:rsidR="000620BE" w:rsidRDefault="000620BE" w:rsidP="000620BE">
            <w:pPr>
              <w:pStyle w:val="13"/>
              <w:spacing w:line="192" w:lineRule="auto"/>
              <w:ind w:leftChars="0" w:left="0" w:firstLineChars="0" w:firstLine="0"/>
            </w:pPr>
            <w:r>
              <w:rPr>
                <w:rFonts w:hint="eastAsia"/>
              </w:rPr>
              <w:t>６</w:t>
            </w:r>
          </w:p>
        </w:tc>
        <w:tc>
          <w:tcPr>
            <w:tcW w:w="3664" w:type="dxa"/>
            <w:vAlign w:val="center"/>
          </w:tcPr>
          <w:p w14:paraId="4D85E6E2" w14:textId="4CACD7C9" w:rsidR="000620BE" w:rsidRPr="00A40703" w:rsidRDefault="000620BE" w:rsidP="000620BE">
            <w:pPr>
              <w:pStyle w:val="13"/>
              <w:spacing w:line="192" w:lineRule="auto"/>
              <w:ind w:leftChars="0" w:left="0" w:firstLineChars="0" w:firstLine="0"/>
            </w:pPr>
            <w:r w:rsidRPr="00A40703">
              <w:rPr>
                <w:rFonts w:hint="eastAsia"/>
              </w:rPr>
              <w:t>担当者情報【主担当者】電話番号（ハイフン無し）</w:t>
            </w:r>
          </w:p>
        </w:tc>
        <w:tc>
          <w:tcPr>
            <w:tcW w:w="4784" w:type="dxa"/>
            <w:vAlign w:val="center"/>
          </w:tcPr>
          <w:p w14:paraId="24F7395B" w14:textId="1DDF1D74" w:rsidR="000620BE" w:rsidRPr="00A40703" w:rsidRDefault="000620BE" w:rsidP="000620BE">
            <w:pPr>
              <w:pStyle w:val="13"/>
              <w:spacing w:line="192" w:lineRule="auto"/>
              <w:ind w:leftChars="0" w:left="0" w:firstLineChars="0" w:firstLine="0"/>
            </w:pPr>
            <w:r w:rsidRPr="00A40703">
              <w:rPr>
                <w:rFonts w:hint="eastAsia"/>
              </w:rPr>
              <w:t>受験申請を行う事業者の主担当者の電話番号（ハイフン無し）を入力する</w:t>
            </w:r>
          </w:p>
        </w:tc>
      </w:tr>
      <w:tr w:rsidR="000620BE" w14:paraId="53634AF4" w14:textId="77777777" w:rsidTr="00C53194">
        <w:tc>
          <w:tcPr>
            <w:tcW w:w="506" w:type="dxa"/>
            <w:vAlign w:val="center"/>
          </w:tcPr>
          <w:p w14:paraId="6556C8D5" w14:textId="4242FD69" w:rsidR="000620BE" w:rsidRDefault="000620BE" w:rsidP="000620BE">
            <w:pPr>
              <w:pStyle w:val="13"/>
              <w:spacing w:line="192" w:lineRule="auto"/>
              <w:ind w:leftChars="0" w:left="0" w:firstLineChars="0" w:firstLine="0"/>
            </w:pPr>
            <w:r>
              <w:rPr>
                <w:rFonts w:hint="eastAsia"/>
              </w:rPr>
              <w:t>７</w:t>
            </w:r>
          </w:p>
        </w:tc>
        <w:tc>
          <w:tcPr>
            <w:tcW w:w="3664" w:type="dxa"/>
            <w:vAlign w:val="center"/>
          </w:tcPr>
          <w:p w14:paraId="4D6392D5" w14:textId="1379A00B" w:rsidR="000620BE" w:rsidRPr="00A40703" w:rsidRDefault="000620BE" w:rsidP="000620BE">
            <w:pPr>
              <w:pStyle w:val="13"/>
              <w:spacing w:line="192" w:lineRule="auto"/>
              <w:ind w:leftChars="0" w:left="0" w:firstLineChars="0" w:firstLine="0"/>
            </w:pPr>
            <w:r w:rsidRPr="00A40703">
              <w:rPr>
                <w:rFonts w:hint="eastAsia"/>
              </w:rPr>
              <w:t>担当者情報【主担当者】メールアドレス</w:t>
            </w:r>
          </w:p>
        </w:tc>
        <w:tc>
          <w:tcPr>
            <w:tcW w:w="4784" w:type="dxa"/>
            <w:vAlign w:val="center"/>
          </w:tcPr>
          <w:p w14:paraId="3BFD829D" w14:textId="77777777" w:rsidR="000620BE" w:rsidRPr="00A40703" w:rsidRDefault="000620BE" w:rsidP="000620BE">
            <w:pPr>
              <w:pStyle w:val="13"/>
              <w:spacing w:line="192" w:lineRule="auto"/>
              <w:ind w:leftChars="0" w:left="0" w:firstLineChars="0" w:firstLine="0"/>
            </w:pPr>
            <w:r w:rsidRPr="00A40703">
              <w:rPr>
                <w:rFonts w:hint="eastAsia"/>
              </w:rPr>
              <w:t>受験申請を行う事業者の主担当者のメールアドレスを入力する</w:t>
            </w:r>
          </w:p>
          <w:p w14:paraId="0004CE19" w14:textId="078898DB" w:rsidR="000620BE" w:rsidRPr="00A40703" w:rsidRDefault="000620BE" w:rsidP="000620BE">
            <w:pPr>
              <w:pStyle w:val="13"/>
              <w:spacing w:line="192" w:lineRule="auto"/>
              <w:ind w:leftChars="0" w:left="0" w:firstLineChars="0" w:firstLine="0"/>
            </w:pPr>
            <w:r w:rsidRPr="00A40703">
              <w:rPr>
                <w:rFonts w:hint="eastAsia"/>
              </w:rPr>
              <w:t>※デジタル庁とのメール連絡は、原則主担当者のみとする</w:t>
            </w:r>
          </w:p>
        </w:tc>
      </w:tr>
      <w:tr w:rsidR="000620BE" w:rsidRPr="00416417" w14:paraId="36D8193D" w14:textId="77777777" w:rsidTr="00C53194">
        <w:tc>
          <w:tcPr>
            <w:tcW w:w="506" w:type="dxa"/>
            <w:vAlign w:val="center"/>
          </w:tcPr>
          <w:p w14:paraId="6CF18606" w14:textId="1F007BD7" w:rsidR="000620BE" w:rsidRDefault="000620BE" w:rsidP="000620BE">
            <w:pPr>
              <w:pStyle w:val="13"/>
              <w:spacing w:line="192" w:lineRule="auto"/>
              <w:ind w:leftChars="0" w:left="0" w:firstLineChars="0" w:firstLine="0"/>
            </w:pPr>
            <w:r>
              <w:rPr>
                <w:rFonts w:hint="eastAsia"/>
              </w:rPr>
              <w:t>８</w:t>
            </w:r>
          </w:p>
        </w:tc>
        <w:tc>
          <w:tcPr>
            <w:tcW w:w="3664" w:type="dxa"/>
            <w:vAlign w:val="center"/>
          </w:tcPr>
          <w:p w14:paraId="08AF77EA" w14:textId="1E5CB88B" w:rsidR="000620BE" w:rsidRPr="00A40703" w:rsidRDefault="000620BE" w:rsidP="000620BE">
            <w:pPr>
              <w:pStyle w:val="13"/>
              <w:spacing w:line="192" w:lineRule="auto"/>
              <w:ind w:leftChars="0" w:left="0" w:firstLineChars="0" w:firstLine="0"/>
              <w:rPr>
                <w:lang w:eastAsia="zh-CN"/>
              </w:rPr>
            </w:pPr>
            <w:r w:rsidRPr="00692669">
              <w:rPr>
                <w:rFonts w:hint="eastAsia"/>
                <w:lang w:eastAsia="zh-CN"/>
              </w:rPr>
              <w:t>担当者情報</w:t>
            </w:r>
            <w:r>
              <w:rPr>
                <w:rFonts w:hint="eastAsia"/>
                <w:lang w:eastAsia="zh-CN"/>
              </w:rPr>
              <w:t>【</w:t>
            </w:r>
            <w:r w:rsidRPr="00692669">
              <w:rPr>
                <w:rFonts w:hint="eastAsia"/>
                <w:lang w:eastAsia="zh-CN"/>
              </w:rPr>
              <w:t>副担当者</w:t>
            </w:r>
            <w:r>
              <w:rPr>
                <w:rFonts w:hint="eastAsia"/>
                <w:lang w:eastAsia="zh-CN"/>
              </w:rPr>
              <w:t>】</w:t>
            </w:r>
            <w:r w:rsidRPr="00692669">
              <w:rPr>
                <w:rFonts w:hint="eastAsia"/>
                <w:lang w:eastAsia="zh-CN"/>
              </w:rPr>
              <w:t>所属部署名</w:t>
            </w:r>
            <w:r w:rsidRPr="00692669">
              <w:rPr>
                <w:rFonts w:hint="eastAsia"/>
                <w:lang w:eastAsia="zh-CN"/>
              </w:rPr>
              <w:t>(*)</w:t>
            </w:r>
          </w:p>
        </w:tc>
        <w:tc>
          <w:tcPr>
            <w:tcW w:w="4784" w:type="dxa"/>
            <w:vAlign w:val="center"/>
          </w:tcPr>
          <w:p w14:paraId="4E97F67E" w14:textId="66205BB3" w:rsidR="000620BE" w:rsidRPr="00A40703" w:rsidRDefault="000620BE" w:rsidP="000620BE">
            <w:pPr>
              <w:pStyle w:val="13"/>
              <w:spacing w:line="192" w:lineRule="auto"/>
              <w:ind w:leftChars="0" w:left="0" w:firstLineChars="0" w:firstLine="0"/>
            </w:pPr>
            <w:r w:rsidRPr="00692669">
              <w:rPr>
                <w:rFonts w:hint="eastAsia"/>
              </w:rPr>
              <w:t>受験申請を行う事業者の副担当者</w:t>
            </w:r>
            <w:r>
              <w:rPr>
                <w:rFonts w:hint="eastAsia"/>
              </w:rPr>
              <w:t>の</w:t>
            </w:r>
            <w:r w:rsidRPr="00692669">
              <w:rPr>
                <w:rFonts w:hint="eastAsia"/>
              </w:rPr>
              <w:t>所属部署名を入力する</w:t>
            </w:r>
          </w:p>
        </w:tc>
      </w:tr>
      <w:tr w:rsidR="000620BE" w:rsidRPr="00416417" w14:paraId="11AB7D58" w14:textId="77777777" w:rsidTr="00C53194">
        <w:tc>
          <w:tcPr>
            <w:tcW w:w="506" w:type="dxa"/>
            <w:vAlign w:val="center"/>
          </w:tcPr>
          <w:p w14:paraId="2B4253C4" w14:textId="709BA0A6" w:rsidR="000620BE" w:rsidRDefault="000620BE" w:rsidP="000620BE">
            <w:pPr>
              <w:pStyle w:val="13"/>
              <w:spacing w:line="192" w:lineRule="auto"/>
              <w:ind w:leftChars="0" w:left="0" w:firstLineChars="0" w:firstLine="0"/>
            </w:pPr>
            <w:r>
              <w:rPr>
                <w:rFonts w:hint="eastAsia"/>
              </w:rPr>
              <w:t>９</w:t>
            </w:r>
          </w:p>
        </w:tc>
        <w:tc>
          <w:tcPr>
            <w:tcW w:w="3664" w:type="dxa"/>
            <w:vAlign w:val="center"/>
          </w:tcPr>
          <w:p w14:paraId="2A944153" w14:textId="026ACC81" w:rsidR="000620BE" w:rsidRPr="00692669" w:rsidRDefault="000620BE" w:rsidP="000620BE">
            <w:pPr>
              <w:pStyle w:val="13"/>
              <w:spacing w:line="192" w:lineRule="auto"/>
              <w:ind w:leftChars="0" w:left="0" w:firstLineChars="0" w:firstLine="0"/>
              <w:rPr>
                <w:lang w:eastAsia="zh-CN"/>
              </w:rPr>
            </w:pPr>
            <w:r w:rsidRPr="00692669">
              <w:rPr>
                <w:rFonts w:hint="eastAsia"/>
                <w:lang w:eastAsia="zh-CN"/>
              </w:rPr>
              <w:t>担当者情報</w:t>
            </w:r>
            <w:r>
              <w:rPr>
                <w:rFonts w:hint="eastAsia"/>
                <w:lang w:eastAsia="zh-CN"/>
              </w:rPr>
              <w:t>【</w:t>
            </w:r>
            <w:r w:rsidRPr="00692669">
              <w:rPr>
                <w:rFonts w:hint="eastAsia"/>
                <w:lang w:eastAsia="zh-CN"/>
              </w:rPr>
              <w:t>副担当者</w:t>
            </w:r>
            <w:r>
              <w:rPr>
                <w:rFonts w:hint="eastAsia"/>
                <w:lang w:eastAsia="zh-CN"/>
              </w:rPr>
              <w:t>】</w:t>
            </w:r>
            <w:r w:rsidRPr="00692669">
              <w:rPr>
                <w:rFonts w:hint="eastAsia"/>
                <w:lang w:eastAsia="zh-CN"/>
              </w:rPr>
              <w:t>氏名</w:t>
            </w:r>
            <w:r w:rsidRPr="00692669">
              <w:rPr>
                <w:rFonts w:hint="eastAsia"/>
                <w:lang w:eastAsia="zh-CN"/>
              </w:rPr>
              <w:t>(*)</w:t>
            </w:r>
          </w:p>
        </w:tc>
        <w:tc>
          <w:tcPr>
            <w:tcW w:w="4784" w:type="dxa"/>
            <w:vAlign w:val="center"/>
          </w:tcPr>
          <w:p w14:paraId="149ACCB2" w14:textId="5634289C" w:rsidR="000620BE" w:rsidRPr="00692669" w:rsidRDefault="000620BE" w:rsidP="000620BE">
            <w:pPr>
              <w:pStyle w:val="13"/>
              <w:spacing w:line="192" w:lineRule="auto"/>
              <w:ind w:leftChars="0" w:left="0" w:firstLineChars="0" w:firstLine="0"/>
            </w:pPr>
            <w:r w:rsidRPr="00692669">
              <w:rPr>
                <w:rFonts w:hint="eastAsia"/>
              </w:rPr>
              <w:t>受験申請を行う事業者の副担当者</w:t>
            </w:r>
            <w:r>
              <w:rPr>
                <w:rFonts w:hint="eastAsia"/>
              </w:rPr>
              <w:t>の</w:t>
            </w:r>
            <w:r w:rsidRPr="00692669">
              <w:rPr>
                <w:rFonts w:hint="eastAsia"/>
              </w:rPr>
              <w:t>氏名を入力する</w:t>
            </w:r>
          </w:p>
        </w:tc>
      </w:tr>
      <w:tr w:rsidR="000620BE" w14:paraId="6CC79E3C" w14:textId="77777777" w:rsidTr="00C53194">
        <w:tc>
          <w:tcPr>
            <w:tcW w:w="506" w:type="dxa"/>
            <w:vAlign w:val="center"/>
          </w:tcPr>
          <w:p w14:paraId="4F87F707" w14:textId="1D6EED54" w:rsidR="000620BE" w:rsidRDefault="000620BE" w:rsidP="000620BE">
            <w:pPr>
              <w:pStyle w:val="13"/>
              <w:spacing w:line="192" w:lineRule="auto"/>
              <w:ind w:leftChars="0" w:left="0" w:firstLineChars="0" w:firstLine="0"/>
            </w:pPr>
            <w:r>
              <w:rPr>
                <w:rFonts w:hint="eastAsia"/>
              </w:rPr>
              <w:t>10</w:t>
            </w:r>
          </w:p>
        </w:tc>
        <w:tc>
          <w:tcPr>
            <w:tcW w:w="3664" w:type="dxa"/>
            <w:vAlign w:val="center"/>
          </w:tcPr>
          <w:p w14:paraId="2E1C99E4" w14:textId="2A06C7E9" w:rsidR="000620BE" w:rsidRPr="00692669" w:rsidRDefault="000620BE" w:rsidP="000620BE">
            <w:pPr>
              <w:pStyle w:val="13"/>
              <w:spacing w:line="192" w:lineRule="auto"/>
              <w:ind w:leftChars="0" w:left="0" w:firstLineChars="0" w:firstLine="0"/>
            </w:pPr>
            <w:r w:rsidRPr="00692669">
              <w:rPr>
                <w:rFonts w:hint="eastAsia"/>
              </w:rPr>
              <w:t>担当者情報</w:t>
            </w:r>
            <w:r>
              <w:rPr>
                <w:rFonts w:hint="eastAsia"/>
              </w:rPr>
              <w:t>【</w:t>
            </w:r>
            <w:r w:rsidRPr="00692669">
              <w:rPr>
                <w:rFonts w:hint="eastAsia"/>
              </w:rPr>
              <w:t>副担当者</w:t>
            </w:r>
            <w:r>
              <w:rPr>
                <w:rFonts w:hint="eastAsia"/>
              </w:rPr>
              <w:t>】</w:t>
            </w:r>
            <w:r w:rsidRPr="00692669">
              <w:rPr>
                <w:rFonts w:hint="eastAsia"/>
              </w:rPr>
              <w:t>氏名（カナ）</w:t>
            </w:r>
            <w:r w:rsidRPr="00692669">
              <w:rPr>
                <w:rFonts w:hint="eastAsia"/>
              </w:rPr>
              <w:t>(*)</w:t>
            </w:r>
          </w:p>
        </w:tc>
        <w:tc>
          <w:tcPr>
            <w:tcW w:w="4784" w:type="dxa"/>
            <w:vAlign w:val="center"/>
          </w:tcPr>
          <w:p w14:paraId="6C113FC0" w14:textId="612FFAF4" w:rsidR="000620BE" w:rsidRPr="00692669" w:rsidRDefault="000620BE" w:rsidP="000620BE">
            <w:pPr>
              <w:pStyle w:val="13"/>
              <w:spacing w:line="192" w:lineRule="auto"/>
              <w:ind w:leftChars="0" w:left="0" w:firstLineChars="0" w:firstLine="0"/>
            </w:pPr>
            <w:r w:rsidRPr="00692669">
              <w:rPr>
                <w:rFonts w:hint="eastAsia"/>
              </w:rPr>
              <w:t>受験申請を行う事業者の副担当者</w:t>
            </w:r>
            <w:r>
              <w:rPr>
                <w:rFonts w:hint="eastAsia"/>
              </w:rPr>
              <w:t>の</w:t>
            </w:r>
            <w:r w:rsidRPr="00692669">
              <w:rPr>
                <w:rFonts w:hint="eastAsia"/>
              </w:rPr>
              <w:t>氏名</w:t>
            </w:r>
            <w:r>
              <w:rPr>
                <w:rFonts w:hint="eastAsia"/>
              </w:rPr>
              <w:t>（カナ）</w:t>
            </w:r>
            <w:r w:rsidRPr="00692669">
              <w:rPr>
                <w:rFonts w:hint="eastAsia"/>
              </w:rPr>
              <w:t>を入力する</w:t>
            </w:r>
          </w:p>
        </w:tc>
      </w:tr>
      <w:tr w:rsidR="000620BE" w14:paraId="0B5A70CB" w14:textId="77777777" w:rsidTr="00C53194">
        <w:tc>
          <w:tcPr>
            <w:tcW w:w="506" w:type="dxa"/>
            <w:vAlign w:val="center"/>
          </w:tcPr>
          <w:p w14:paraId="13E6401F" w14:textId="09F2E8CF" w:rsidR="000620BE" w:rsidRDefault="000620BE" w:rsidP="000620BE">
            <w:pPr>
              <w:pStyle w:val="13"/>
              <w:spacing w:line="192" w:lineRule="auto"/>
              <w:ind w:leftChars="0" w:left="0" w:firstLineChars="0" w:firstLine="0"/>
            </w:pPr>
            <w:r>
              <w:rPr>
                <w:rFonts w:hint="eastAsia"/>
              </w:rPr>
              <w:t>11</w:t>
            </w:r>
          </w:p>
        </w:tc>
        <w:tc>
          <w:tcPr>
            <w:tcW w:w="3664" w:type="dxa"/>
            <w:vAlign w:val="center"/>
          </w:tcPr>
          <w:p w14:paraId="0336A09C" w14:textId="08BB3D28" w:rsidR="000620BE" w:rsidRPr="00692669" w:rsidRDefault="000620BE" w:rsidP="000620BE">
            <w:pPr>
              <w:pStyle w:val="13"/>
              <w:spacing w:line="192" w:lineRule="auto"/>
              <w:ind w:leftChars="0" w:left="0" w:firstLineChars="0" w:firstLine="0"/>
              <w:rPr>
                <w:lang w:eastAsia="zh-CN"/>
              </w:rPr>
            </w:pPr>
            <w:r w:rsidRPr="00692669">
              <w:rPr>
                <w:rFonts w:hint="eastAsia"/>
                <w:lang w:eastAsia="zh-CN"/>
              </w:rPr>
              <w:t>担当者情報</w:t>
            </w:r>
            <w:r>
              <w:rPr>
                <w:rFonts w:hint="eastAsia"/>
                <w:lang w:eastAsia="zh-CN"/>
              </w:rPr>
              <w:t>【</w:t>
            </w:r>
            <w:r w:rsidRPr="00692669">
              <w:rPr>
                <w:rFonts w:hint="eastAsia"/>
                <w:lang w:eastAsia="zh-CN"/>
              </w:rPr>
              <w:t>副担当者</w:t>
            </w:r>
            <w:r>
              <w:rPr>
                <w:rFonts w:hint="eastAsia"/>
                <w:lang w:eastAsia="zh-CN"/>
              </w:rPr>
              <w:t>】</w:t>
            </w:r>
            <w:r w:rsidRPr="00692669">
              <w:rPr>
                <w:rFonts w:hint="eastAsia"/>
                <w:lang w:eastAsia="zh-CN"/>
              </w:rPr>
              <w:t>電話番号</w:t>
            </w:r>
            <w:r w:rsidRPr="00692669">
              <w:rPr>
                <w:rFonts w:hint="eastAsia"/>
                <w:lang w:eastAsia="zh-CN"/>
              </w:rPr>
              <w:t>(*)</w:t>
            </w:r>
          </w:p>
        </w:tc>
        <w:tc>
          <w:tcPr>
            <w:tcW w:w="4784" w:type="dxa"/>
            <w:vAlign w:val="center"/>
          </w:tcPr>
          <w:p w14:paraId="61BC2EC0" w14:textId="1225EB32" w:rsidR="000620BE" w:rsidRPr="00692669" w:rsidRDefault="000620BE" w:rsidP="000620BE">
            <w:pPr>
              <w:pStyle w:val="13"/>
              <w:spacing w:line="192" w:lineRule="auto"/>
              <w:ind w:leftChars="0" w:left="0" w:firstLineChars="0" w:firstLine="0"/>
            </w:pPr>
            <w:r w:rsidRPr="00692669">
              <w:rPr>
                <w:rFonts w:hint="eastAsia"/>
              </w:rPr>
              <w:t>受験申請を行う事業者の副担当者の電話番号を入力する</w:t>
            </w:r>
          </w:p>
        </w:tc>
      </w:tr>
      <w:tr w:rsidR="000620BE" w14:paraId="7C649279" w14:textId="77777777" w:rsidTr="00C53194">
        <w:tc>
          <w:tcPr>
            <w:tcW w:w="506" w:type="dxa"/>
            <w:vAlign w:val="center"/>
          </w:tcPr>
          <w:p w14:paraId="0875CBD2" w14:textId="34DCF892" w:rsidR="000620BE" w:rsidRDefault="000620BE" w:rsidP="000620BE">
            <w:pPr>
              <w:pStyle w:val="13"/>
              <w:spacing w:line="192" w:lineRule="auto"/>
              <w:ind w:leftChars="0" w:left="0" w:firstLineChars="0" w:firstLine="0"/>
            </w:pPr>
            <w:r>
              <w:rPr>
                <w:rFonts w:hint="eastAsia"/>
              </w:rPr>
              <w:t>1</w:t>
            </w:r>
            <w:r>
              <w:t>2</w:t>
            </w:r>
          </w:p>
        </w:tc>
        <w:tc>
          <w:tcPr>
            <w:tcW w:w="3664" w:type="dxa"/>
            <w:vAlign w:val="center"/>
          </w:tcPr>
          <w:p w14:paraId="2A18DEA1" w14:textId="53BC9177" w:rsidR="000620BE" w:rsidRPr="00692669" w:rsidRDefault="000620BE" w:rsidP="000620BE">
            <w:pPr>
              <w:pStyle w:val="13"/>
              <w:spacing w:line="192" w:lineRule="auto"/>
              <w:ind w:leftChars="0" w:left="0" w:firstLineChars="0" w:firstLine="0"/>
            </w:pPr>
            <w:r w:rsidRPr="00692669">
              <w:rPr>
                <w:rFonts w:hint="eastAsia"/>
              </w:rPr>
              <w:t>担当者情報</w:t>
            </w:r>
            <w:r>
              <w:rPr>
                <w:rFonts w:hint="eastAsia"/>
              </w:rPr>
              <w:t>【</w:t>
            </w:r>
            <w:r w:rsidRPr="00692669">
              <w:rPr>
                <w:rFonts w:hint="eastAsia"/>
              </w:rPr>
              <w:t>副担当者</w:t>
            </w:r>
            <w:r>
              <w:rPr>
                <w:rFonts w:hint="eastAsia"/>
              </w:rPr>
              <w:t>】</w:t>
            </w:r>
            <w:r w:rsidRPr="00692669">
              <w:rPr>
                <w:rFonts w:hint="eastAsia"/>
              </w:rPr>
              <w:t>メールアドレス</w:t>
            </w:r>
            <w:r w:rsidRPr="00692669">
              <w:rPr>
                <w:rFonts w:hint="eastAsia"/>
              </w:rPr>
              <w:t>(*)</w:t>
            </w:r>
          </w:p>
        </w:tc>
        <w:tc>
          <w:tcPr>
            <w:tcW w:w="4784" w:type="dxa"/>
            <w:vAlign w:val="center"/>
          </w:tcPr>
          <w:p w14:paraId="172187D4" w14:textId="042553D5" w:rsidR="000620BE" w:rsidRPr="00692669" w:rsidRDefault="000620BE" w:rsidP="000620BE">
            <w:pPr>
              <w:pStyle w:val="13"/>
              <w:spacing w:line="192" w:lineRule="auto"/>
              <w:ind w:leftChars="0" w:left="0" w:firstLineChars="0" w:firstLine="0"/>
            </w:pPr>
            <w:r w:rsidRPr="00692669">
              <w:rPr>
                <w:rFonts w:hint="eastAsia"/>
              </w:rPr>
              <w:t>受験申請を行う事業者の副担当者のメールアドレスを入力する</w:t>
            </w:r>
          </w:p>
        </w:tc>
      </w:tr>
      <w:tr w:rsidR="000620BE" w14:paraId="0E4B7F7B" w14:textId="77777777" w:rsidTr="00C53194">
        <w:tc>
          <w:tcPr>
            <w:tcW w:w="506" w:type="dxa"/>
            <w:vAlign w:val="center"/>
          </w:tcPr>
          <w:p w14:paraId="410E5CCE" w14:textId="4B43D04E" w:rsidR="000620BE" w:rsidRPr="004711E4" w:rsidRDefault="000620BE" w:rsidP="000620BE">
            <w:pPr>
              <w:pStyle w:val="13"/>
              <w:spacing w:line="192" w:lineRule="auto"/>
              <w:ind w:leftChars="0" w:left="0" w:firstLineChars="0" w:firstLine="0"/>
            </w:pPr>
            <w:r>
              <w:rPr>
                <w:rFonts w:hint="eastAsia"/>
              </w:rPr>
              <w:t>1</w:t>
            </w:r>
            <w:r>
              <w:t>3</w:t>
            </w:r>
          </w:p>
        </w:tc>
        <w:tc>
          <w:tcPr>
            <w:tcW w:w="3664" w:type="dxa"/>
            <w:vAlign w:val="center"/>
          </w:tcPr>
          <w:p w14:paraId="5F0B3229" w14:textId="270DBE70" w:rsidR="000620BE" w:rsidRPr="00692669" w:rsidRDefault="000620BE" w:rsidP="000620BE">
            <w:pPr>
              <w:pStyle w:val="13"/>
              <w:spacing w:line="192" w:lineRule="auto"/>
              <w:ind w:leftChars="0" w:left="0" w:firstLineChars="0" w:firstLine="0"/>
            </w:pPr>
            <w:r w:rsidRPr="00692669">
              <w:rPr>
                <w:rFonts w:hint="eastAsia"/>
              </w:rPr>
              <w:t>製品情報</w:t>
            </w:r>
            <w:r w:rsidRPr="00692669">
              <w:rPr>
                <w:rFonts w:hint="eastAsia"/>
              </w:rPr>
              <w:t>-</w:t>
            </w:r>
            <w:r w:rsidRPr="00692669">
              <w:rPr>
                <w:rFonts w:hint="eastAsia"/>
              </w:rPr>
              <w:t>製品名</w:t>
            </w:r>
          </w:p>
        </w:tc>
        <w:tc>
          <w:tcPr>
            <w:tcW w:w="4784" w:type="dxa"/>
            <w:vAlign w:val="center"/>
          </w:tcPr>
          <w:p w14:paraId="773D8606" w14:textId="554FA108" w:rsidR="000620BE" w:rsidRPr="00692669" w:rsidRDefault="000620BE" w:rsidP="000620BE">
            <w:pPr>
              <w:pStyle w:val="13"/>
              <w:spacing w:line="192" w:lineRule="auto"/>
              <w:ind w:leftChars="0" w:left="0" w:firstLineChars="0" w:firstLine="0"/>
            </w:pPr>
            <w:r w:rsidRPr="00692669">
              <w:rPr>
                <w:rFonts w:hint="eastAsia"/>
              </w:rPr>
              <w:t>適合確認ウェブサイトで公開する際の製品名を入力する</w:t>
            </w:r>
          </w:p>
        </w:tc>
      </w:tr>
      <w:tr w:rsidR="000620BE" w14:paraId="7AB15C76" w14:textId="77777777" w:rsidTr="00C53194">
        <w:tc>
          <w:tcPr>
            <w:tcW w:w="506" w:type="dxa"/>
            <w:vAlign w:val="center"/>
          </w:tcPr>
          <w:p w14:paraId="5313850E" w14:textId="72A3A6DC" w:rsidR="000620BE" w:rsidRDefault="000620BE" w:rsidP="000620BE">
            <w:pPr>
              <w:pStyle w:val="13"/>
              <w:spacing w:line="192" w:lineRule="auto"/>
              <w:ind w:leftChars="0" w:left="0" w:firstLineChars="0" w:firstLine="0"/>
            </w:pPr>
            <w:r>
              <w:rPr>
                <w:rFonts w:hint="eastAsia"/>
              </w:rPr>
              <w:t>1</w:t>
            </w:r>
            <w:r>
              <w:t>4</w:t>
            </w:r>
          </w:p>
        </w:tc>
        <w:tc>
          <w:tcPr>
            <w:tcW w:w="3664" w:type="dxa"/>
            <w:vAlign w:val="center"/>
          </w:tcPr>
          <w:p w14:paraId="2EE43A09" w14:textId="6AE1A1A5" w:rsidR="000620BE" w:rsidRPr="00692669" w:rsidRDefault="000620BE" w:rsidP="000620BE">
            <w:pPr>
              <w:pStyle w:val="13"/>
              <w:spacing w:line="192" w:lineRule="auto"/>
              <w:ind w:leftChars="0" w:left="0" w:firstLineChars="0" w:firstLine="0"/>
              <w:rPr>
                <w:lang w:eastAsia="zh-TW"/>
              </w:rPr>
            </w:pPr>
            <w:r w:rsidRPr="00692669">
              <w:rPr>
                <w:rFonts w:hint="eastAsia"/>
                <w:lang w:eastAsia="zh-TW"/>
              </w:rPr>
              <w:t>製品情報</w:t>
            </w:r>
            <w:r w:rsidRPr="00692669">
              <w:rPr>
                <w:rFonts w:hint="eastAsia"/>
                <w:lang w:eastAsia="zh-TW"/>
              </w:rPr>
              <w:t>-</w:t>
            </w:r>
            <w:r w:rsidRPr="00692669">
              <w:rPr>
                <w:rFonts w:hint="eastAsia"/>
                <w:lang w:eastAsia="zh-TW"/>
              </w:rPr>
              <w:t>製品識別情報</w:t>
            </w:r>
          </w:p>
        </w:tc>
        <w:tc>
          <w:tcPr>
            <w:tcW w:w="4784" w:type="dxa"/>
            <w:vAlign w:val="center"/>
          </w:tcPr>
          <w:p w14:paraId="6D032CCD" w14:textId="77777777" w:rsidR="000620BE" w:rsidRPr="00692669" w:rsidRDefault="000620BE" w:rsidP="000620BE">
            <w:pPr>
              <w:pStyle w:val="13"/>
              <w:spacing w:line="192" w:lineRule="auto"/>
              <w:ind w:leftChars="0" w:left="0" w:firstLineChars="0" w:firstLine="0"/>
            </w:pPr>
            <w:r w:rsidRPr="00692669">
              <w:rPr>
                <w:rFonts w:hint="eastAsia"/>
              </w:rPr>
              <w:t>適合確認ウェブサイトで公開する際の製品識別情報を入力する</w:t>
            </w:r>
          </w:p>
          <w:p w14:paraId="2DDAAA09" w14:textId="77777777" w:rsidR="000620BE" w:rsidRDefault="000620BE" w:rsidP="000620BE">
            <w:pPr>
              <w:pStyle w:val="13"/>
              <w:spacing w:line="192" w:lineRule="auto"/>
              <w:ind w:leftChars="0" w:left="0" w:firstLineChars="0" w:firstLine="0"/>
            </w:pPr>
            <w:r w:rsidRPr="00692669">
              <w:rPr>
                <w:rFonts w:hint="eastAsia"/>
              </w:rPr>
              <w:t>※「製品名」＋「製品識別情報」で事業者ごとに一意とすること</w:t>
            </w:r>
          </w:p>
          <w:p w14:paraId="1FB84164" w14:textId="38B9F4F6" w:rsidR="000620BE" w:rsidRPr="00692669" w:rsidRDefault="000620BE" w:rsidP="000620BE">
            <w:pPr>
              <w:pStyle w:val="13"/>
              <w:spacing w:line="192" w:lineRule="auto"/>
              <w:ind w:leftChars="0" w:left="0" w:firstLineChars="0" w:firstLine="0"/>
            </w:pPr>
            <w:r>
              <w:rPr>
                <w:rFonts w:hint="eastAsia"/>
              </w:rPr>
              <w:t>（例）住基</w:t>
            </w:r>
            <w:r>
              <w:rPr>
                <w:rFonts w:hint="eastAsia"/>
              </w:rPr>
              <w:t>v</w:t>
            </w:r>
            <w:r>
              <w:t>1.0</w:t>
            </w:r>
            <w:r>
              <w:rPr>
                <w:rFonts w:hint="eastAsia"/>
              </w:rPr>
              <w:t>等</w:t>
            </w:r>
          </w:p>
        </w:tc>
      </w:tr>
      <w:tr w:rsidR="000620BE" w14:paraId="30822652" w14:textId="77777777" w:rsidTr="00C53194">
        <w:tc>
          <w:tcPr>
            <w:tcW w:w="506" w:type="dxa"/>
            <w:vAlign w:val="center"/>
          </w:tcPr>
          <w:p w14:paraId="2D52BBF3" w14:textId="7858B122" w:rsidR="000620BE" w:rsidRDefault="000620BE" w:rsidP="000620BE">
            <w:pPr>
              <w:pStyle w:val="13"/>
              <w:spacing w:line="192" w:lineRule="auto"/>
              <w:ind w:leftChars="0" w:left="0" w:firstLineChars="0" w:firstLine="0"/>
            </w:pPr>
            <w:r>
              <w:rPr>
                <w:rFonts w:hint="eastAsia"/>
              </w:rPr>
              <w:t>1</w:t>
            </w:r>
            <w:r>
              <w:t>5</w:t>
            </w:r>
          </w:p>
        </w:tc>
        <w:tc>
          <w:tcPr>
            <w:tcW w:w="3664" w:type="dxa"/>
            <w:vAlign w:val="center"/>
          </w:tcPr>
          <w:p w14:paraId="5A0119A4" w14:textId="50F7451A" w:rsidR="000620BE" w:rsidRPr="00692669" w:rsidRDefault="000620BE" w:rsidP="000620BE">
            <w:pPr>
              <w:pStyle w:val="13"/>
              <w:spacing w:line="192" w:lineRule="auto"/>
              <w:ind w:leftChars="0" w:left="0" w:firstLineChars="0" w:firstLine="0"/>
            </w:pPr>
            <w:r w:rsidRPr="00692669">
              <w:rPr>
                <w:rFonts w:hint="eastAsia"/>
              </w:rPr>
              <w:t>製品情報</w:t>
            </w:r>
            <w:r w:rsidRPr="00692669">
              <w:rPr>
                <w:rFonts w:hint="eastAsia"/>
              </w:rPr>
              <w:t>-</w:t>
            </w:r>
            <w:r w:rsidRPr="00692669">
              <w:rPr>
                <w:rFonts w:hint="eastAsia"/>
              </w:rPr>
              <w:t>自治体区分</w:t>
            </w:r>
          </w:p>
        </w:tc>
        <w:tc>
          <w:tcPr>
            <w:tcW w:w="4784" w:type="dxa"/>
            <w:vAlign w:val="center"/>
          </w:tcPr>
          <w:p w14:paraId="3922D814" w14:textId="77777777" w:rsidR="000620BE" w:rsidRDefault="000620BE" w:rsidP="000620BE">
            <w:pPr>
              <w:pStyle w:val="13"/>
              <w:spacing w:line="192" w:lineRule="auto"/>
              <w:ind w:leftChars="0" w:left="0" w:firstLineChars="0" w:firstLine="0"/>
            </w:pPr>
            <w:r w:rsidRPr="00692669">
              <w:rPr>
                <w:rFonts w:hint="eastAsia"/>
              </w:rPr>
              <w:t>指定都市版など製品が</w:t>
            </w:r>
            <w:r>
              <w:rPr>
                <w:rFonts w:hint="eastAsia"/>
              </w:rPr>
              <w:t>対応している</w:t>
            </w:r>
            <w:r w:rsidRPr="00692669">
              <w:rPr>
                <w:rFonts w:hint="eastAsia"/>
              </w:rPr>
              <w:t>自治体区分を選択する</w:t>
            </w:r>
          </w:p>
          <w:p w14:paraId="2760329B" w14:textId="3F58893D" w:rsidR="000620BE" w:rsidRPr="00692669" w:rsidRDefault="000620BE" w:rsidP="000620BE">
            <w:pPr>
              <w:pStyle w:val="13"/>
              <w:spacing w:line="192" w:lineRule="auto"/>
              <w:ind w:leftChars="0" w:left="0" w:firstLineChars="0" w:firstLine="0"/>
            </w:pPr>
            <w:r>
              <w:rPr>
                <w:rFonts w:hint="eastAsia"/>
              </w:rPr>
              <w:t>※通常は一般市が入る</w:t>
            </w:r>
          </w:p>
        </w:tc>
      </w:tr>
      <w:tr w:rsidR="000620BE" w14:paraId="3780B4A8" w14:textId="77777777" w:rsidTr="00C53194">
        <w:tc>
          <w:tcPr>
            <w:tcW w:w="506" w:type="dxa"/>
            <w:vAlign w:val="center"/>
          </w:tcPr>
          <w:p w14:paraId="06A41B1C" w14:textId="24EB890F" w:rsidR="000620BE" w:rsidRDefault="000620BE" w:rsidP="000620BE">
            <w:pPr>
              <w:pStyle w:val="13"/>
              <w:spacing w:line="192" w:lineRule="auto"/>
              <w:ind w:leftChars="0" w:left="0" w:firstLineChars="0" w:firstLine="0"/>
            </w:pPr>
            <w:r>
              <w:rPr>
                <w:rFonts w:hint="eastAsia"/>
              </w:rPr>
              <w:t>1</w:t>
            </w:r>
            <w:r>
              <w:t>6</w:t>
            </w:r>
          </w:p>
        </w:tc>
        <w:tc>
          <w:tcPr>
            <w:tcW w:w="3664" w:type="dxa"/>
            <w:vAlign w:val="center"/>
          </w:tcPr>
          <w:p w14:paraId="60B0C2BC" w14:textId="3594C545" w:rsidR="000620BE" w:rsidRPr="008D4EF7" w:rsidRDefault="000620BE" w:rsidP="000620BE">
            <w:pPr>
              <w:pStyle w:val="13"/>
              <w:spacing w:line="192" w:lineRule="auto"/>
              <w:ind w:leftChars="0" w:left="0" w:firstLineChars="0" w:firstLine="0"/>
              <w:rPr>
                <w:lang w:eastAsia="zh-TW"/>
              </w:rPr>
            </w:pPr>
            <w:r w:rsidRPr="008D4EF7">
              <w:rPr>
                <w:rFonts w:hint="eastAsia"/>
                <w:lang w:eastAsia="zh-TW"/>
              </w:rPr>
              <w:t>受験希望日</w:t>
            </w:r>
            <w:r w:rsidRPr="008D4EF7">
              <w:rPr>
                <w:rFonts w:hint="eastAsia"/>
                <w:lang w:eastAsia="zh-TW"/>
              </w:rPr>
              <w:t>-</w:t>
            </w:r>
            <w:r w:rsidRPr="008D4EF7">
              <w:rPr>
                <w:rFonts w:hint="eastAsia"/>
                <w:lang w:eastAsia="zh-TW"/>
              </w:rPr>
              <w:t>受験期間開始日</w:t>
            </w:r>
          </w:p>
        </w:tc>
        <w:tc>
          <w:tcPr>
            <w:tcW w:w="4784" w:type="dxa"/>
            <w:vAlign w:val="center"/>
          </w:tcPr>
          <w:p w14:paraId="61E2C388" w14:textId="77777777" w:rsidR="000620BE" w:rsidRDefault="000620BE" w:rsidP="000620BE">
            <w:pPr>
              <w:pStyle w:val="13"/>
              <w:spacing w:line="192" w:lineRule="auto"/>
              <w:ind w:leftChars="0" w:left="0" w:firstLineChars="0" w:firstLine="0"/>
            </w:pPr>
            <w:r w:rsidRPr="008D4EF7">
              <w:rPr>
                <w:rFonts w:hint="eastAsia"/>
              </w:rPr>
              <w:t>希望する受験期間開始日を入力する</w:t>
            </w:r>
          </w:p>
          <w:p w14:paraId="782B7DA9" w14:textId="1AB37D86" w:rsidR="000620BE" w:rsidRPr="008D4EF7" w:rsidRDefault="000620BE" w:rsidP="000620BE">
            <w:pPr>
              <w:pStyle w:val="13"/>
              <w:spacing w:line="192" w:lineRule="auto"/>
              <w:ind w:leftChars="0" w:left="0" w:firstLineChars="0" w:firstLine="0"/>
            </w:pPr>
            <w:r>
              <w:rPr>
                <w:rFonts w:hint="eastAsia"/>
              </w:rPr>
              <w:t>（終了日は開始日の</w:t>
            </w:r>
            <w:r>
              <w:rPr>
                <w:rFonts w:hint="eastAsia"/>
              </w:rPr>
              <w:t>1</w:t>
            </w:r>
            <w:r>
              <w:rPr>
                <w:rFonts w:hint="eastAsia"/>
              </w:rPr>
              <w:t>か月後が自動設定）</w:t>
            </w:r>
          </w:p>
        </w:tc>
      </w:tr>
      <w:tr w:rsidR="000620BE" w14:paraId="2CACF851" w14:textId="77777777" w:rsidTr="00C53194">
        <w:tc>
          <w:tcPr>
            <w:tcW w:w="506" w:type="dxa"/>
            <w:vAlign w:val="center"/>
          </w:tcPr>
          <w:p w14:paraId="7985AAF2" w14:textId="44499AF8" w:rsidR="000620BE" w:rsidRDefault="000620BE" w:rsidP="000620BE">
            <w:pPr>
              <w:pStyle w:val="13"/>
              <w:spacing w:line="192" w:lineRule="auto"/>
              <w:ind w:leftChars="0" w:left="0" w:firstLineChars="0" w:firstLine="0"/>
            </w:pPr>
            <w:r>
              <w:rPr>
                <w:rFonts w:hint="eastAsia"/>
              </w:rPr>
              <w:t>1</w:t>
            </w:r>
            <w:r>
              <w:t>7</w:t>
            </w:r>
          </w:p>
        </w:tc>
        <w:tc>
          <w:tcPr>
            <w:tcW w:w="3664" w:type="dxa"/>
            <w:vAlign w:val="center"/>
          </w:tcPr>
          <w:p w14:paraId="17FBFC9A" w14:textId="49847FB0" w:rsidR="000620BE" w:rsidRPr="00692669" w:rsidRDefault="000620BE" w:rsidP="000620BE">
            <w:pPr>
              <w:pStyle w:val="13"/>
              <w:spacing w:line="192" w:lineRule="auto"/>
              <w:ind w:leftChars="0" w:left="0" w:firstLineChars="0" w:firstLine="0"/>
            </w:pPr>
            <w:r w:rsidRPr="00692669">
              <w:rPr>
                <w:rFonts w:hint="eastAsia"/>
              </w:rPr>
              <w:t>受験対象</w:t>
            </w:r>
            <w:r w:rsidRPr="00692669">
              <w:rPr>
                <w:rFonts w:hint="eastAsia"/>
              </w:rPr>
              <w:t>-</w:t>
            </w:r>
            <w:r w:rsidRPr="00692669">
              <w:rPr>
                <w:rFonts w:hint="eastAsia"/>
              </w:rPr>
              <w:t>全体バージョン</w:t>
            </w:r>
          </w:p>
        </w:tc>
        <w:tc>
          <w:tcPr>
            <w:tcW w:w="4784" w:type="dxa"/>
            <w:vAlign w:val="center"/>
          </w:tcPr>
          <w:p w14:paraId="39166EFF" w14:textId="2A72B496" w:rsidR="000620BE" w:rsidRPr="00692669" w:rsidRDefault="000620BE" w:rsidP="000620BE">
            <w:pPr>
              <w:pStyle w:val="13"/>
              <w:spacing w:line="192" w:lineRule="auto"/>
              <w:ind w:leftChars="0" w:left="0" w:firstLineChars="0" w:firstLine="0"/>
            </w:pPr>
            <w:r>
              <w:rPr>
                <w:rFonts w:hint="eastAsia"/>
              </w:rPr>
              <w:t>製品が</w:t>
            </w:r>
            <w:r w:rsidRPr="00692669">
              <w:rPr>
                <w:rFonts w:hint="eastAsia"/>
              </w:rPr>
              <w:t>対象とする全体バージョンを選択する</w:t>
            </w:r>
          </w:p>
        </w:tc>
      </w:tr>
    </w:tbl>
    <w:p w14:paraId="559DBCE8" w14:textId="1EB1E6A4" w:rsidR="009B19E2" w:rsidRDefault="009B19E2" w:rsidP="00077784">
      <w:pPr>
        <w:pStyle w:val="af6"/>
        <w:keepNext/>
        <w:jc w:val="center"/>
      </w:pPr>
      <w:bookmarkStart w:id="54" w:name="_Ref208586982"/>
      <w:r>
        <w:rPr>
          <w:rFonts w:hint="eastAsia"/>
        </w:rPr>
        <w:t>表</w:t>
      </w:r>
      <w:r>
        <w:rPr>
          <w:rFonts w:hint="eastAsia"/>
        </w:rPr>
        <w:t xml:space="preserve"> </w:t>
      </w:r>
      <w:r w:rsidR="00A33A8D">
        <w:fldChar w:fldCharType="begin"/>
      </w:r>
      <w:r w:rsidR="00A33A8D">
        <w:instrText xml:space="preserve"> </w:instrText>
      </w:r>
      <w:r w:rsidR="00A33A8D">
        <w:rPr>
          <w:rFonts w:hint="eastAsia"/>
        </w:rPr>
        <w:instrText>STYLEREF 1 \s</w:instrText>
      </w:r>
      <w:r w:rsidR="00A33A8D">
        <w:instrText xml:space="preserve"> </w:instrText>
      </w:r>
      <w:r w:rsidR="00A33A8D">
        <w:fldChar w:fldCharType="separate"/>
      </w:r>
      <w:r w:rsidR="00123E16">
        <w:rPr>
          <w:noProof/>
        </w:rPr>
        <w:t>2</w:t>
      </w:r>
      <w:r w:rsidR="00A33A8D">
        <w:fldChar w:fldCharType="end"/>
      </w:r>
      <w:r w:rsidR="00A33A8D">
        <w:noBreakHyphen/>
      </w:r>
      <w:r w:rsidR="00A33A8D">
        <w:fldChar w:fldCharType="begin"/>
      </w:r>
      <w:r w:rsidR="00A33A8D">
        <w:instrText xml:space="preserve"> </w:instrText>
      </w:r>
      <w:r w:rsidR="00A33A8D">
        <w:rPr>
          <w:rFonts w:hint="eastAsia"/>
        </w:rPr>
        <w:instrText xml:space="preserve">SEQ </w:instrText>
      </w:r>
      <w:r w:rsidR="00A33A8D">
        <w:rPr>
          <w:rFonts w:hint="eastAsia"/>
        </w:rPr>
        <w:instrText>表</w:instrText>
      </w:r>
      <w:r w:rsidR="00A33A8D">
        <w:rPr>
          <w:rFonts w:hint="eastAsia"/>
        </w:rPr>
        <w:instrText xml:space="preserve"> \* ARABIC \s 1</w:instrText>
      </w:r>
      <w:r w:rsidR="00A33A8D">
        <w:instrText xml:space="preserve"> </w:instrText>
      </w:r>
      <w:r w:rsidR="00A33A8D">
        <w:fldChar w:fldCharType="separate"/>
      </w:r>
      <w:r w:rsidR="00123E16">
        <w:rPr>
          <w:noProof/>
        </w:rPr>
        <w:t>1</w:t>
      </w:r>
      <w:r w:rsidR="00A33A8D">
        <w:fldChar w:fldCharType="end"/>
      </w:r>
      <w:r>
        <w:t xml:space="preserve"> </w:t>
      </w:r>
      <w:r>
        <w:rPr>
          <w:rFonts w:hint="eastAsia"/>
          <w:color w:val="000000"/>
        </w:rPr>
        <w:t>適合確認試験受験</w:t>
      </w:r>
      <w:r w:rsidRPr="00A40703">
        <w:rPr>
          <w:rFonts w:hint="eastAsia"/>
        </w:rPr>
        <w:t>申請画面の項</w:t>
      </w:r>
      <w:r>
        <w:rPr>
          <w:rFonts w:hint="eastAsia"/>
          <w:color w:val="000000"/>
        </w:rPr>
        <w:t>目説明</w:t>
      </w:r>
      <w:bookmarkEnd w:id="54"/>
    </w:p>
    <w:p w14:paraId="65EFAB94" w14:textId="2F00E715" w:rsidR="00474C66" w:rsidRDefault="00474C66" w:rsidP="00474C66">
      <w:pPr>
        <w:pStyle w:val="13"/>
        <w:ind w:left="220" w:firstLine="220"/>
        <w:jc w:val="center"/>
        <w:rPr>
          <w:color w:val="000000"/>
        </w:rPr>
      </w:pPr>
      <w:r>
        <w:rPr>
          <w:rFonts w:hint="eastAsia"/>
          <w:color w:val="000000"/>
        </w:rPr>
        <w:t>表</w:t>
      </w:r>
      <w:r>
        <w:rPr>
          <w:rFonts w:hint="eastAsia"/>
          <w:color w:val="000000"/>
        </w:rPr>
        <w:t xml:space="preserve"> </w:t>
      </w:r>
      <w:r w:rsidR="00416417">
        <w:rPr>
          <w:rFonts w:hint="eastAsia"/>
          <w:color w:val="000000"/>
        </w:rPr>
        <w:t>2</w:t>
      </w:r>
      <w:r>
        <w:rPr>
          <w:rFonts w:hint="eastAsia"/>
          <w:color w:val="000000"/>
        </w:rPr>
        <w:t>-</w:t>
      </w:r>
      <w:r w:rsidR="007A27E6">
        <w:rPr>
          <w:color w:val="000000"/>
        </w:rPr>
        <w:t>1</w:t>
      </w:r>
      <w:r>
        <w:rPr>
          <w:rFonts w:hint="eastAsia"/>
          <w:color w:val="000000"/>
        </w:rPr>
        <w:t xml:space="preserve">. </w:t>
      </w:r>
      <w:r>
        <w:rPr>
          <w:rFonts w:hint="eastAsia"/>
          <w:color w:val="000000"/>
        </w:rPr>
        <w:t>適合確認試験受験</w:t>
      </w:r>
      <w:r w:rsidRPr="00A40703">
        <w:rPr>
          <w:rFonts w:hint="eastAsia"/>
        </w:rPr>
        <w:t>申請</w:t>
      </w:r>
      <w:r w:rsidR="00572279" w:rsidRPr="00A40703">
        <w:rPr>
          <w:rFonts w:hint="eastAsia"/>
        </w:rPr>
        <w:t>画面</w:t>
      </w:r>
      <w:r w:rsidR="00416417" w:rsidRPr="00A40703">
        <w:rPr>
          <w:rFonts w:hint="eastAsia"/>
        </w:rPr>
        <w:t>の項</w:t>
      </w:r>
      <w:r w:rsidR="00416417">
        <w:rPr>
          <w:rFonts w:hint="eastAsia"/>
          <w:color w:val="000000"/>
        </w:rPr>
        <w:t>目説明</w:t>
      </w:r>
    </w:p>
    <w:p w14:paraId="0B689289" w14:textId="37AF3F45" w:rsidR="000E56B7" w:rsidRDefault="00416417" w:rsidP="00844506">
      <w:pPr>
        <w:pStyle w:val="13"/>
        <w:ind w:left="220" w:firstLine="220"/>
      </w:pPr>
      <w:r>
        <w:rPr>
          <w:rFonts w:hint="eastAsia"/>
        </w:rPr>
        <w:t>(*)</w:t>
      </w:r>
      <w:r>
        <w:rPr>
          <w:rFonts w:hint="eastAsia"/>
        </w:rPr>
        <w:t>最大４名まで登録可</w:t>
      </w:r>
    </w:p>
    <w:p w14:paraId="39944F5E" w14:textId="77777777" w:rsidR="00700188" w:rsidRDefault="00700188" w:rsidP="00844506">
      <w:pPr>
        <w:pStyle w:val="13"/>
        <w:ind w:left="220" w:firstLine="220"/>
      </w:pPr>
    </w:p>
    <w:p w14:paraId="49DC35A9" w14:textId="77777777" w:rsidR="00C16CD9" w:rsidRDefault="00C16CD9">
      <w:pPr>
        <w:widowControl/>
        <w:snapToGrid/>
        <w:jc w:val="left"/>
        <w:rPr>
          <w:rFonts w:ascii="Arial" w:eastAsia="ＭＳ ゴシック" w:hAnsi="Arial"/>
          <w:color w:val="FF0000"/>
        </w:rPr>
      </w:pPr>
      <w:bookmarkStart w:id="55" w:name="_Toc160728046"/>
      <w:r>
        <w:rPr>
          <w:rFonts w:hint="eastAsia"/>
          <w:color w:val="FF0000"/>
        </w:rPr>
        <w:br w:type="page"/>
      </w:r>
    </w:p>
    <w:p w14:paraId="20037D4C" w14:textId="6D060B59" w:rsidR="00C16CD9" w:rsidRDefault="00C16CD9" w:rsidP="00D700FC">
      <w:pPr>
        <w:pStyle w:val="3"/>
      </w:pPr>
      <w:bookmarkStart w:id="56" w:name="_Toc161830792"/>
      <w:bookmarkStart w:id="57" w:name="_Toc167014960"/>
      <w:bookmarkStart w:id="58" w:name="_Toc167289201"/>
      <w:bookmarkStart w:id="59" w:name="_Toc211936324"/>
      <w:bookmarkStart w:id="60" w:name="_Toc160973144"/>
      <w:bookmarkStart w:id="61" w:name="_Toc161247712"/>
      <w:bookmarkStart w:id="62" w:name="_Toc161501204"/>
      <w:bookmarkStart w:id="63" w:name="_Toc161579187"/>
      <w:bookmarkStart w:id="64" w:name="_Toc161759854"/>
      <w:r>
        <w:rPr>
          <w:rFonts w:hint="eastAsia"/>
        </w:rPr>
        <w:lastRenderedPageBreak/>
        <w:t>全体バージョン選択</w:t>
      </w:r>
      <w:bookmarkEnd w:id="56"/>
      <w:bookmarkEnd w:id="57"/>
      <w:bookmarkEnd w:id="58"/>
      <w:bookmarkEnd w:id="59"/>
    </w:p>
    <w:p w14:paraId="0F92CD09" w14:textId="77777777" w:rsidR="00C16CD9" w:rsidRDefault="00C16CD9" w:rsidP="00C16CD9">
      <w:pPr>
        <w:pStyle w:val="13"/>
        <w:ind w:left="220" w:firstLine="220"/>
      </w:pPr>
      <w:r>
        <w:rPr>
          <w:rFonts w:hint="eastAsia"/>
        </w:rPr>
        <w:t>試験を実施する対象の業務を選択する。</w:t>
      </w:r>
    </w:p>
    <w:p w14:paraId="61496BDB" w14:textId="00EB5EDB" w:rsidR="00C16CD9" w:rsidRDefault="00C16CD9" w:rsidP="00C16CD9">
      <w:pPr>
        <w:pStyle w:val="13"/>
        <w:ind w:left="220" w:firstLine="220"/>
      </w:pPr>
      <w:r>
        <w:rPr>
          <w:rFonts w:hint="eastAsia"/>
        </w:rPr>
        <w:t>受験</w:t>
      </w:r>
      <w:r w:rsidRPr="00C16CD9">
        <w:rPr>
          <w:rFonts w:hint="eastAsia"/>
        </w:rPr>
        <w:t>対象の全体バージョンを選択し、「受験対象</w:t>
      </w:r>
      <w:r w:rsidRPr="00C16CD9">
        <w:rPr>
          <w:rFonts w:hint="eastAsia"/>
        </w:rPr>
        <w:t>I</w:t>
      </w:r>
      <w:r w:rsidRPr="00C16CD9">
        <w:t>D</w:t>
      </w:r>
      <w:r w:rsidRPr="00C16CD9">
        <w:rPr>
          <w:rFonts w:hint="eastAsia"/>
        </w:rPr>
        <w:t>選択へ」を押</w:t>
      </w:r>
      <w:r w:rsidR="000620BE">
        <w:rPr>
          <w:rFonts w:hint="eastAsia"/>
        </w:rPr>
        <w:t>下</w:t>
      </w:r>
      <w:r>
        <w:rPr>
          <w:rFonts w:hint="eastAsia"/>
        </w:rPr>
        <w:t>す</w:t>
      </w:r>
      <w:r w:rsidR="000620BE">
        <w:rPr>
          <w:rFonts w:hint="eastAsia"/>
        </w:rPr>
        <w:t>る</w:t>
      </w:r>
      <w:r>
        <w:rPr>
          <w:rFonts w:hint="eastAsia"/>
        </w:rPr>
        <w:t>。</w:t>
      </w:r>
    </w:p>
    <w:p w14:paraId="58BB8C0B" w14:textId="1B381ACA" w:rsidR="00C16CD9" w:rsidRPr="00927673" w:rsidRDefault="000620BE" w:rsidP="00C16CD9">
      <w:pPr>
        <w:pStyle w:val="13"/>
        <w:ind w:left="220" w:firstLine="220"/>
      </w:pPr>
      <w:r>
        <w:rPr>
          <w:noProof/>
        </w:rPr>
        <mc:AlternateContent>
          <mc:Choice Requires="wps">
            <w:drawing>
              <wp:anchor distT="0" distB="0" distL="114300" distR="114300" simplePos="0" relativeHeight="251658246" behindDoc="0" locked="0" layoutInCell="1" allowOverlap="1" wp14:anchorId="6BD8D844" wp14:editId="42F2FCCC">
                <wp:simplePos x="0" y="0"/>
                <wp:positionH relativeFrom="column">
                  <wp:posOffset>278765</wp:posOffset>
                </wp:positionH>
                <wp:positionV relativeFrom="paragraph">
                  <wp:posOffset>2425277</wp:posOffset>
                </wp:positionV>
                <wp:extent cx="1108710" cy="465666"/>
                <wp:effectExtent l="0" t="0" r="15240" b="10795"/>
                <wp:wrapNone/>
                <wp:docPr id="5" name="正方形/長方形 5"/>
                <wp:cNvGraphicFramePr/>
                <a:graphic xmlns:a="http://schemas.openxmlformats.org/drawingml/2006/main">
                  <a:graphicData uri="http://schemas.microsoft.com/office/word/2010/wordprocessingShape">
                    <wps:wsp>
                      <wps:cNvSpPr/>
                      <wps:spPr>
                        <a:xfrm>
                          <a:off x="0" y="0"/>
                          <a:ext cx="1108710" cy="46566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v:rect id="正方形/長方形 5" style="position:absolute;margin-left:21.95pt;margin-top:190.95pt;width:87.3pt;height:36.6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1.5pt" w14:anchorId="17AB7E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"/>
            </w:pict>
          </mc:Fallback>
        </mc:AlternateContent>
      </w:r>
      <w:r>
        <w:rPr>
          <w:noProof/>
        </w:rPr>
        <mc:AlternateContent>
          <mc:Choice Requires="wps">
            <w:drawing>
              <wp:anchor distT="0" distB="0" distL="114300" distR="114300" simplePos="0" relativeHeight="251658247" behindDoc="0" locked="0" layoutInCell="1" allowOverlap="1" wp14:anchorId="5C5E9E65" wp14:editId="3E641DD4">
                <wp:simplePos x="0" y="0"/>
                <wp:positionH relativeFrom="column">
                  <wp:posOffset>278765</wp:posOffset>
                </wp:positionH>
                <wp:positionV relativeFrom="paragraph">
                  <wp:posOffset>2941743</wp:posOffset>
                </wp:positionV>
                <wp:extent cx="812800" cy="237067"/>
                <wp:effectExtent l="0" t="0" r="25400" b="10795"/>
                <wp:wrapNone/>
                <wp:docPr id="6" name="正方形/長方形 6"/>
                <wp:cNvGraphicFramePr/>
                <a:graphic xmlns:a="http://schemas.openxmlformats.org/drawingml/2006/main">
                  <a:graphicData uri="http://schemas.microsoft.com/office/word/2010/wordprocessingShape">
                    <wps:wsp>
                      <wps:cNvSpPr/>
                      <wps:spPr>
                        <a:xfrm>
                          <a:off x="0" y="0"/>
                          <a:ext cx="812800" cy="23706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v:rect id="正方形/長方形 6" style="position:absolute;margin-left:21.95pt;margin-top:231.65pt;width:64pt;height:18.65pt;z-index:2516869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5pt" w14:anchorId="10320E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"/>
            </w:pict>
          </mc:Fallback>
        </mc:AlternateContent>
      </w:r>
      <w:r>
        <w:rPr>
          <w:noProof/>
        </w:rPr>
        <w:drawing>
          <wp:inline distT="0" distB="0" distL="0" distR="0" wp14:anchorId="66D4A45D" wp14:editId="67B8F5D8">
            <wp:extent cx="5831840" cy="3373120"/>
            <wp:effectExtent l="19050" t="19050" r="16510" b="17780"/>
            <wp:docPr id="9" name="図 3">
              <a:extLst xmlns:a="http://schemas.openxmlformats.org/drawingml/2006/main">
                <a:ext uri="{FF2B5EF4-FFF2-40B4-BE49-F238E27FC236}">
                  <a16:creationId xmlns:a16="http://schemas.microsoft.com/office/drawing/2014/main" id="{1FC2E8AE-C8FE-4BB3-B3AB-B5ED185EC9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1FC2E8AE-C8FE-4BB3-B3AB-B5ED185EC9BD}"/>
                        </a:ext>
                      </a:extLst>
                    </pic:cNvPr>
                    <pic:cNvPicPr>
                      <a:picLocks noChangeAspect="1"/>
                    </pic:cNvPicPr>
                  </pic:nvPicPr>
                  <pic:blipFill>
                    <a:blip r:embed="rId12"/>
                    <a:stretch>
                      <a:fillRect/>
                    </a:stretch>
                  </pic:blipFill>
                  <pic:spPr>
                    <a:xfrm>
                      <a:off x="0" y="0"/>
                      <a:ext cx="5831840" cy="3373120"/>
                    </a:xfrm>
                    <a:prstGeom prst="rect">
                      <a:avLst/>
                    </a:prstGeom>
                    <a:ln>
                      <a:solidFill>
                        <a:schemeClr val="bg2">
                          <a:lumMod val="90000"/>
                        </a:schemeClr>
                      </a:solidFill>
                    </a:ln>
                  </pic:spPr>
                </pic:pic>
              </a:graphicData>
            </a:graphic>
          </wp:inline>
        </w:drawing>
      </w:r>
    </w:p>
    <w:p w14:paraId="56C17D96" w14:textId="71970058" w:rsidR="00C16CD9" w:rsidRDefault="00DB66E8" w:rsidP="00077784">
      <w:pPr>
        <w:pStyle w:val="af6"/>
        <w:jc w:val="center"/>
      </w:pPr>
      <w:r>
        <w:rPr>
          <w:rFonts w:hint="eastAsia"/>
        </w:rPr>
        <w:t>図</w:t>
      </w:r>
      <w:r>
        <w:rPr>
          <w:rFonts w:hint="eastAsia"/>
        </w:rPr>
        <w:t xml:space="preserve"> </w:t>
      </w:r>
      <w:r w:rsidR="005B3253">
        <w:fldChar w:fldCharType="begin"/>
      </w:r>
      <w:r w:rsidR="005B3253">
        <w:instrText xml:space="preserve"> </w:instrText>
      </w:r>
      <w:r w:rsidR="005B3253">
        <w:rPr>
          <w:rFonts w:hint="eastAsia"/>
        </w:rPr>
        <w:instrText>STYLEREF 1 \s</w:instrText>
      </w:r>
      <w:r w:rsidR="005B3253">
        <w:instrText xml:space="preserve"> </w:instrText>
      </w:r>
      <w:r w:rsidR="005B3253">
        <w:fldChar w:fldCharType="separate"/>
      </w:r>
      <w:r w:rsidR="00123E16">
        <w:rPr>
          <w:noProof/>
        </w:rPr>
        <w:t>2</w:t>
      </w:r>
      <w:r w:rsidR="005B3253">
        <w:fldChar w:fldCharType="end"/>
      </w:r>
      <w:r w:rsidR="005B3253">
        <w:noBreakHyphen/>
      </w:r>
      <w:r w:rsidR="005B3253">
        <w:fldChar w:fldCharType="begin"/>
      </w:r>
      <w:r w:rsidR="005B3253">
        <w:instrText xml:space="preserve"> </w:instrText>
      </w:r>
      <w:r w:rsidR="005B3253">
        <w:rPr>
          <w:rFonts w:hint="eastAsia"/>
        </w:rPr>
        <w:instrText xml:space="preserve">SEQ </w:instrText>
      </w:r>
      <w:r w:rsidR="005B3253">
        <w:rPr>
          <w:rFonts w:hint="eastAsia"/>
        </w:rPr>
        <w:instrText>図</w:instrText>
      </w:r>
      <w:r w:rsidR="005B3253">
        <w:rPr>
          <w:rFonts w:hint="eastAsia"/>
        </w:rPr>
        <w:instrText xml:space="preserve"> \* ARABIC \s 1</w:instrText>
      </w:r>
      <w:r w:rsidR="005B3253">
        <w:instrText xml:space="preserve"> </w:instrText>
      </w:r>
      <w:r w:rsidR="005B3253">
        <w:fldChar w:fldCharType="separate"/>
      </w:r>
      <w:r w:rsidR="00123E16">
        <w:rPr>
          <w:noProof/>
        </w:rPr>
        <w:t>2</w:t>
      </w:r>
      <w:r w:rsidR="005B3253">
        <w:fldChar w:fldCharType="end"/>
      </w:r>
      <w:r w:rsidR="00C16CD9" w:rsidRPr="00664A60">
        <w:rPr>
          <w:rFonts w:hint="eastAsia"/>
        </w:rPr>
        <w:t>適合確認試験の</w:t>
      </w:r>
      <w:r w:rsidR="00C16CD9">
        <w:rPr>
          <w:rFonts w:hint="eastAsia"/>
        </w:rPr>
        <w:t>全体バージョン選択</w:t>
      </w:r>
      <w:r w:rsidR="00C16CD9" w:rsidRPr="00664A60">
        <w:rPr>
          <w:rFonts w:hint="eastAsia"/>
        </w:rPr>
        <w:t>のイメージ</w:t>
      </w:r>
    </w:p>
    <w:p w14:paraId="1CBC8F7D" w14:textId="6AA53174" w:rsidR="00C16CD9" w:rsidRDefault="00C16CD9" w:rsidP="00C16CD9"/>
    <w:p w14:paraId="5E671E42" w14:textId="265E8D6A" w:rsidR="000620BE" w:rsidRDefault="000620BE">
      <w:pPr>
        <w:widowControl/>
        <w:snapToGrid/>
        <w:jc w:val="left"/>
      </w:pPr>
      <w:r>
        <w:br w:type="page"/>
      </w:r>
    </w:p>
    <w:p w14:paraId="35F207E8" w14:textId="40EA8B79" w:rsidR="00700188" w:rsidRPr="00700188" w:rsidRDefault="00C16CD9" w:rsidP="00D700FC">
      <w:pPr>
        <w:pStyle w:val="3"/>
      </w:pPr>
      <w:bookmarkStart w:id="65" w:name="_Toc208588547"/>
      <w:bookmarkStart w:id="66" w:name="_Toc208591804"/>
      <w:bookmarkStart w:id="67" w:name="_Toc208924074"/>
      <w:bookmarkStart w:id="68" w:name="_Toc208924248"/>
      <w:bookmarkStart w:id="69" w:name="_Toc209010051"/>
      <w:bookmarkStart w:id="70" w:name="_Toc209013261"/>
      <w:bookmarkStart w:id="71" w:name="_Toc161830793"/>
      <w:bookmarkStart w:id="72" w:name="_Toc167014961"/>
      <w:bookmarkStart w:id="73" w:name="_Toc167289202"/>
      <w:bookmarkStart w:id="74" w:name="_Toc211936325"/>
      <w:bookmarkEnd w:id="65"/>
      <w:bookmarkEnd w:id="66"/>
      <w:bookmarkEnd w:id="67"/>
      <w:bookmarkEnd w:id="68"/>
      <w:bookmarkEnd w:id="69"/>
      <w:bookmarkEnd w:id="70"/>
      <w:r w:rsidRPr="00700188">
        <w:rPr>
          <w:rFonts w:hint="eastAsia"/>
        </w:rPr>
        <w:lastRenderedPageBreak/>
        <w:t>対象業務選択</w:t>
      </w:r>
      <w:bookmarkEnd w:id="55"/>
      <w:bookmarkEnd w:id="60"/>
      <w:bookmarkEnd w:id="61"/>
      <w:bookmarkEnd w:id="62"/>
      <w:bookmarkEnd w:id="63"/>
      <w:bookmarkEnd w:id="64"/>
      <w:bookmarkEnd w:id="71"/>
      <w:bookmarkEnd w:id="72"/>
      <w:bookmarkEnd w:id="73"/>
      <w:bookmarkEnd w:id="74"/>
    </w:p>
    <w:p w14:paraId="21261724" w14:textId="77777777" w:rsidR="00700188" w:rsidRDefault="00700188" w:rsidP="00700188">
      <w:pPr>
        <w:pStyle w:val="13"/>
        <w:ind w:left="220" w:firstLine="220"/>
      </w:pPr>
      <w:r>
        <w:rPr>
          <w:rFonts w:hint="eastAsia"/>
        </w:rPr>
        <w:t>試験を実施する対象の業務を選択する。</w:t>
      </w:r>
    </w:p>
    <w:p w14:paraId="4D527AF9" w14:textId="18756385" w:rsidR="00700188" w:rsidRDefault="00700188" w:rsidP="00700188">
      <w:pPr>
        <w:pStyle w:val="13"/>
        <w:ind w:left="220" w:firstLine="220"/>
      </w:pPr>
      <w:r>
        <w:rPr>
          <w:rFonts w:hint="eastAsia"/>
        </w:rPr>
        <w:t>全体バージョンに合わせて試験</w:t>
      </w:r>
      <w:r w:rsidR="005E5197">
        <w:rPr>
          <w:rFonts w:hint="eastAsia"/>
        </w:rPr>
        <w:t>対象</w:t>
      </w:r>
      <w:r>
        <w:rPr>
          <w:rFonts w:hint="eastAsia"/>
        </w:rPr>
        <w:t>となる試験対象</w:t>
      </w:r>
      <w:r>
        <w:rPr>
          <w:rFonts w:hint="eastAsia"/>
        </w:rPr>
        <w:t>ID</w:t>
      </w:r>
      <w:r>
        <w:rPr>
          <w:rFonts w:hint="eastAsia"/>
        </w:rPr>
        <w:t>が表示されるので、試験実施する試験対象</w:t>
      </w:r>
      <w:r>
        <w:rPr>
          <w:rFonts w:hint="eastAsia"/>
        </w:rPr>
        <w:t>ID</w:t>
      </w:r>
      <w:r>
        <w:rPr>
          <w:rFonts w:hint="eastAsia"/>
        </w:rPr>
        <w:t>にチェックを入れる。</w:t>
      </w:r>
    </w:p>
    <w:p w14:paraId="70447374" w14:textId="6A7791D2" w:rsidR="00700188" w:rsidRDefault="00700188" w:rsidP="00700188">
      <w:pPr>
        <w:pStyle w:val="13"/>
        <w:ind w:left="220" w:firstLine="220"/>
      </w:pPr>
      <w:r w:rsidRPr="00EB2D3B">
        <w:rPr>
          <w:rFonts w:hint="eastAsia"/>
        </w:rPr>
        <w:t>統合収納管理機能</w:t>
      </w:r>
      <w:r w:rsidRPr="00EB2D3B">
        <w:rPr>
          <w:rFonts w:hint="eastAsia"/>
        </w:rPr>
        <w:t>/</w:t>
      </w:r>
      <w:r w:rsidRPr="00EB2D3B">
        <w:rPr>
          <w:rFonts w:hint="eastAsia"/>
        </w:rPr>
        <w:t>統合滞納管理機能</w:t>
      </w:r>
      <w:r>
        <w:rPr>
          <w:rFonts w:hint="eastAsia"/>
        </w:rPr>
        <w:t>について、利用する場合はチェックを入れる。</w:t>
      </w:r>
    </w:p>
    <w:p w14:paraId="0DEB4DD7" w14:textId="57925302" w:rsidR="008B7B65" w:rsidRDefault="008B7B65" w:rsidP="00700188">
      <w:pPr>
        <w:pStyle w:val="13"/>
        <w:ind w:left="220" w:firstLine="220"/>
      </w:pPr>
      <w:r>
        <w:rPr>
          <w:rFonts w:hint="eastAsia"/>
        </w:rPr>
        <w:t>切り出し機能について、利用する場合はチェックを入れる。</w:t>
      </w:r>
    </w:p>
    <w:p w14:paraId="27420955" w14:textId="0AE481F2" w:rsidR="000620BE" w:rsidRDefault="005A1A80" w:rsidP="000620BE">
      <w:pPr>
        <w:pStyle w:val="13"/>
        <w:ind w:left="220" w:firstLine="220"/>
      </w:pPr>
      <w:r w:rsidRPr="005A1A80">
        <w:rPr>
          <w:rFonts w:hint="eastAsia"/>
        </w:rPr>
        <w:t>一部機能経過措置の必要性が認められた</w:t>
      </w:r>
      <w:r w:rsidR="002B0F41">
        <w:rPr>
          <w:rFonts w:hint="eastAsia"/>
        </w:rPr>
        <w:t>システム</w:t>
      </w:r>
      <w:r w:rsidRPr="005A1A80">
        <w:rPr>
          <w:rFonts w:hint="eastAsia"/>
        </w:rPr>
        <w:t>の適合確認を申請する場合は</w:t>
      </w:r>
      <w:r w:rsidR="00BB2A2F">
        <w:rPr>
          <w:rFonts w:hint="eastAsia"/>
        </w:rPr>
        <w:t>、</w:t>
      </w:r>
      <w:r w:rsidR="00F77452">
        <w:rPr>
          <w:rFonts w:hint="eastAsia"/>
        </w:rPr>
        <w:t>「</w:t>
      </w:r>
      <w:r w:rsidR="000620BE">
        <w:rPr>
          <w:rFonts w:hint="eastAsia"/>
        </w:rPr>
        <w:t>一部機能における経過措置の対象となる試験対象</w:t>
      </w:r>
      <w:r w:rsidR="000620BE">
        <w:rPr>
          <w:rFonts w:hint="eastAsia"/>
        </w:rPr>
        <w:t>ID</w:t>
      </w:r>
      <w:r w:rsidR="000620BE">
        <w:rPr>
          <w:rFonts w:hint="eastAsia"/>
        </w:rPr>
        <w:t>がある</w:t>
      </w:r>
      <w:r w:rsidR="00F77452">
        <w:rPr>
          <w:rFonts w:hint="eastAsia"/>
        </w:rPr>
        <w:t>」</w:t>
      </w:r>
      <w:r w:rsidR="00BB2A2F">
        <w:rPr>
          <w:rFonts w:hint="eastAsia"/>
        </w:rPr>
        <w:t>に</w:t>
      </w:r>
      <w:r w:rsidR="000620BE">
        <w:rPr>
          <w:rFonts w:hint="eastAsia"/>
        </w:rPr>
        <w:t>チェックを入れる。</w:t>
      </w:r>
      <w:r w:rsidR="004F6F12">
        <w:rPr>
          <w:rFonts w:hint="eastAsia"/>
        </w:rPr>
        <w:t>既に</w:t>
      </w:r>
      <w:r w:rsidR="00CD5253">
        <w:rPr>
          <w:rFonts w:hint="eastAsia"/>
        </w:rPr>
        <w:t>チェック</w:t>
      </w:r>
      <w:r w:rsidR="004F6F12">
        <w:rPr>
          <w:rFonts w:hint="eastAsia"/>
        </w:rPr>
        <w:t>を</w:t>
      </w:r>
      <w:r w:rsidR="00CD5253">
        <w:rPr>
          <w:rFonts w:hint="eastAsia"/>
        </w:rPr>
        <w:t>した</w:t>
      </w:r>
      <w:r w:rsidR="004F6F12">
        <w:rPr>
          <w:rFonts w:hint="eastAsia"/>
        </w:rPr>
        <w:t>試験を実施する</w:t>
      </w:r>
      <w:r w:rsidR="00CD5253">
        <w:rPr>
          <w:rFonts w:hint="eastAsia"/>
        </w:rPr>
        <w:t>試験対象</w:t>
      </w:r>
      <w:r w:rsidR="00CD5253">
        <w:rPr>
          <w:rFonts w:hint="eastAsia"/>
        </w:rPr>
        <w:t>ID</w:t>
      </w:r>
      <w:r w:rsidR="000471BC">
        <w:rPr>
          <w:rFonts w:hint="eastAsia"/>
        </w:rPr>
        <w:t>が、</w:t>
      </w:r>
      <w:r w:rsidR="00F45E3A">
        <w:rPr>
          <w:rFonts w:hint="eastAsia"/>
        </w:rPr>
        <w:t>「一部機能における経過措置の対象となる試験対象</w:t>
      </w:r>
      <w:r w:rsidR="00F45E3A">
        <w:rPr>
          <w:rFonts w:hint="eastAsia"/>
        </w:rPr>
        <w:t>ID</w:t>
      </w:r>
      <w:r w:rsidR="00F45E3A">
        <w:rPr>
          <w:rFonts w:hint="eastAsia"/>
        </w:rPr>
        <w:t>がある」</w:t>
      </w:r>
      <w:r w:rsidR="005D7CF8">
        <w:rPr>
          <w:rFonts w:hint="eastAsia"/>
        </w:rPr>
        <w:t>の直下</w:t>
      </w:r>
      <w:r w:rsidR="00E97837">
        <w:rPr>
          <w:rFonts w:hint="eastAsia"/>
        </w:rPr>
        <w:t>に表示される</w:t>
      </w:r>
      <w:r w:rsidR="009F389F">
        <w:rPr>
          <w:rFonts w:hint="eastAsia"/>
        </w:rPr>
        <w:t>ため</w:t>
      </w:r>
      <w:r w:rsidR="00E97837">
        <w:rPr>
          <w:rFonts w:hint="eastAsia"/>
        </w:rPr>
        <w:t>、</w:t>
      </w:r>
      <w:r w:rsidR="009F389F">
        <w:rPr>
          <w:rFonts w:hint="eastAsia"/>
        </w:rPr>
        <w:t>当該試験対象</w:t>
      </w:r>
      <w:r w:rsidR="009F389F">
        <w:rPr>
          <w:rFonts w:hint="eastAsia"/>
        </w:rPr>
        <w:t>ID</w:t>
      </w:r>
      <w:r w:rsidR="009F389F">
        <w:rPr>
          <w:rFonts w:hint="eastAsia"/>
        </w:rPr>
        <w:t>のうち</w:t>
      </w:r>
      <w:r w:rsidR="00F143D5">
        <w:rPr>
          <w:rFonts w:hint="eastAsia"/>
        </w:rPr>
        <w:t>一部機能の経過措置を適用する</w:t>
      </w:r>
      <w:r w:rsidR="00995118">
        <w:rPr>
          <w:rFonts w:hint="eastAsia"/>
        </w:rPr>
        <w:t>試験対象</w:t>
      </w:r>
      <w:r w:rsidR="00995118">
        <w:rPr>
          <w:rFonts w:hint="eastAsia"/>
        </w:rPr>
        <w:t>ID</w:t>
      </w:r>
      <w:r w:rsidR="00995118">
        <w:rPr>
          <w:rFonts w:hint="eastAsia"/>
        </w:rPr>
        <w:t>にチェックを入れる。</w:t>
      </w:r>
      <w:r w:rsidR="007307B8">
        <w:rPr>
          <w:rFonts w:hint="eastAsia"/>
        </w:rPr>
        <w:t>なお、</w:t>
      </w:r>
      <w:r w:rsidR="00580C75">
        <w:fldChar w:fldCharType="begin"/>
      </w:r>
      <w:r w:rsidR="00580C75">
        <w:instrText xml:space="preserve"> </w:instrText>
      </w:r>
      <w:r w:rsidR="00580C75">
        <w:rPr>
          <w:rFonts w:hint="eastAsia"/>
        </w:rPr>
        <w:instrText>REF _Ref211616164 \h</w:instrText>
      </w:r>
      <w:r w:rsidR="00580C75">
        <w:instrText xml:space="preserve"> </w:instrText>
      </w:r>
      <w:r w:rsidR="00580C75">
        <w:fldChar w:fldCharType="separate"/>
      </w:r>
      <w:r w:rsidR="00580C75">
        <w:rPr>
          <w:rFonts w:hint="eastAsia"/>
        </w:rPr>
        <w:t>図</w:t>
      </w:r>
      <w:r w:rsidR="00580C75">
        <w:rPr>
          <w:rFonts w:hint="eastAsia"/>
        </w:rPr>
        <w:t xml:space="preserve"> </w:t>
      </w:r>
      <w:r w:rsidR="00580C75">
        <w:rPr>
          <w:noProof/>
        </w:rPr>
        <w:t>2</w:t>
      </w:r>
      <w:r w:rsidR="00580C75">
        <w:noBreakHyphen/>
      </w:r>
      <w:r w:rsidR="00580C75">
        <w:rPr>
          <w:noProof/>
        </w:rPr>
        <w:t>3</w:t>
      </w:r>
      <w:r w:rsidR="00580C75" w:rsidRPr="00664A60">
        <w:rPr>
          <w:rFonts w:hint="eastAsia"/>
        </w:rPr>
        <w:t>適合確認試験の</w:t>
      </w:r>
      <w:r w:rsidR="00580C75">
        <w:rPr>
          <w:rFonts w:hint="eastAsia"/>
        </w:rPr>
        <w:t>対象業務選択</w:t>
      </w:r>
      <w:r w:rsidR="00580C75" w:rsidRPr="00664A60">
        <w:rPr>
          <w:rFonts w:hint="eastAsia"/>
        </w:rPr>
        <w:t>のイメージ</w:t>
      </w:r>
      <w:r w:rsidR="00580C75">
        <w:fldChar w:fldCharType="end"/>
      </w:r>
      <w:r w:rsidR="007307B8">
        <w:rPr>
          <w:rFonts w:hint="eastAsia"/>
        </w:rPr>
        <w:t>内の青枠は</w:t>
      </w:r>
      <w:r w:rsidR="00DC5316">
        <w:rPr>
          <w:rFonts w:hint="eastAsia"/>
        </w:rPr>
        <w:t>、</w:t>
      </w:r>
      <w:r w:rsidR="007307B8">
        <w:rPr>
          <w:rFonts w:hint="eastAsia"/>
        </w:rPr>
        <w:t>全体バージョン</w:t>
      </w:r>
      <w:r w:rsidR="003B0094">
        <w:rPr>
          <w:rFonts w:hint="eastAsia"/>
        </w:rPr>
        <w:t>第</w:t>
      </w:r>
      <w:r w:rsidR="003B0094">
        <w:rPr>
          <w:rFonts w:hint="eastAsia"/>
        </w:rPr>
        <w:t>8.0</w:t>
      </w:r>
      <w:r w:rsidR="003B0094">
        <w:rPr>
          <w:rFonts w:hint="eastAsia"/>
        </w:rPr>
        <w:t>版</w:t>
      </w:r>
      <w:r w:rsidR="007307B8">
        <w:rPr>
          <w:rFonts w:hint="eastAsia"/>
        </w:rPr>
        <w:t>以降でのみ表示される。</w:t>
      </w:r>
    </w:p>
    <w:p w14:paraId="46FEECE6" w14:textId="60AE1A51" w:rsidR="00664A60" w:rsidRDefault="00B916E2" w:rsidP="00700188">
      <w:pPr>
        <w:pStyle w:val="13"/>
        <w:ind w:left="220" w:firstLine="220"/>
      </w:pPr>
      <w:r>
        <w:rPr>
          <w:noProof/>
        </w:rPr>
        <mc:AlternateContent>
          <mc:Choice Requires="wps">
            <w:drawing>
              <wp:anchor distT="0" distB="0" distL="114300" distR="114300" simplePos="0" relativeHeight="251658256" behindDoc="0" locked="0" layoutInCell="1" allowOverlap="1" wp14:anchorId="19AD961B" wp14:editId="0FA014C0">
                <wp:simplePos x="0" y="0"/>
                <wp:positionH relativeFrom="column">
                  <wp:posOffset>332105</wp:posOffset>
                </wp:positionH>
                <wp:positionV relativeFrom="paragraph">
                  <wp:posOffset>4742815</wp:posOffset>
                </wp:positionV>
                <wp:extent cx="2065020" cy="579120"/>
                <wp:effectExtent l="0" t="0" r="11430" b="11430"/>
                <wp:wrapNone/>
                <wp:docPr id="264048226" name="正方形/長方形 17"/>
                <wp:cNvGraphicFramePr/>
                <a:graphic xmlns:a="http://schemas.openxmlformats.org/drawingml/2006/main">
                  <a:graphicData uri="http://schemas.microsoft.com/office/word/2010/wordprocessingShape">
                    <wps:wsp>
                      <wps:cNvSpPr/>
                      <wps:spPr>
                        <a:xfrm>
                          <a:off x="0" y="0"/>
                          <a:ext cx="2065020" cy="579120"/>
                        </a:xfrm>
                        <a:prstGeom prst="rect">
                          <a:avLst/>
                        </a:prstGeom>
                        <a:noFill/>
                        <a:ln w="1905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v:rect id="正方形/長方形 17" style="position:absolute;margin-left:26.15pt;margin-top:373.45pt;width:162.6pt;height:45.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4472c4 [3208]" strokeweight="1.5pt" w14:anchorId="19C3EA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"/>
            </w:pict>
          </mc:Fallback>
        </mc:AlternateContent>
      </w:r>
      <w:r w:rsidR="009B19E2">
        <w:rPr>
          <w:noProof/>
        </w:rPr>
        <mc:AlternateContent>
          <mc:Choice Requires="wps">
            <w:drawing>
              <wp:anchor distT="0" distB="0" distL="114300" distR="114300" simplePos="0" relativeHeight="251658251" behindDoc="0" locked="0" layoutInCell="1" allowOverlap="1" wp14:anchorId="5870C49C" wp14:editId="6692AAE2">
                <wp:simplePos x="0" y="0"/>
                <wp:positionH relativeFrom="column">
                  <wp:posOffset>612775</wp:posOffset>
                </wp:positionH>
                <wp:positionV relativeFrom="paragraph">
                  <wp:posOffset>5400675</wp:posOffset>
                </wp:positionV>
                <wp:extent cx="355600" cy="237067"/>
                <wp:effectExtent l="0" t="0" r="25400" b="10795"/>
                <wp:wrapNone/>
                <wp:docPr id="19" name="正方形/長方形 19"/>
                <wp:cNvGraphicFramePr/>
                <a:graphic xmlns:a="http://schemas.openxmlformats.org/drawingml/2006/main">
                  <a:graphicData uri="http://schemas.microsoft.com/office/word/2010/wordprocessingShape">
                    <wps:wsp>
                      <wps:cNvSpPr/>
                      <wps:spPr>
                        <a:xfrm>
                          <a:off x="0" y="0"/>
                          <a:ext cx="355600" cy="23706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v:rect id="正方形/長方形 19" style="position:absolute;margin-left:48.25pt;margin-top:425.25pt;width:28pt;height:18.65pt;z-index:2516910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5pt" w14:anchorId="232CCC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"/>
            </w:pict>
          </mc:Fallback>
        </mc:AlternateContent>
      </w:r>
      <w:r w:rsidR="000620BE" w:rsidRPr="00F67B86">
        <w:rPr>
          <w:noProof/>
        </w:rPr>
        <w:drawing>
          <wp:inline distT="0" distB="0" distL="0" distR="0" wp14:anchorId="5E63788A" wp14:editId="3BC741ED">
            <wp:extent cx="5462084" cy="5928360"/>
            <wp:effectExtent l="19050" t="19050" r="24765" b="1524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6705" cy="5933376"/>
                    </a:xfrm>
                    <a:prstGeom prst="rect">
                      <a:avLst/>
                    </a:prstGeom>
                    <a:ln>
                      <a:solidFill>
                        <a:schemeClr val="bg2">
                          <a:lumMod val="90000"/>
                        </a:schemeClr>
                      </a:solidFill>
                    </a:ln>
                  </pic:spPr>
                </pic:pic>
              </a:graphicData>
            </a:graphic>
          </wp:inline>
        </w:drawing>
      </w:r>
    </w:p>
    <w:p w14:paraId="5E684136" w14:textId="1A6C178F" w:rsidR="000620BE" w:rsidRDefault="00DB66E8" w:rsidP="00785DC7">
      <w:pPr>
        <w:pStyle w:val="af6"/>
        <w:jc w:val="center"/>
      </w:pPr>
      <w:bookmarkStart w:id="75" w:name="_Ref211616164"/>
      <w:r>
        <w:rPr>
          <w:rFonts w:hint="eastAsia"/>
        </w:rPr>
        <w:t>図</w:t>
      </w:r>
      <w:r>
        <w:rPr>
          <w:rFonts w:hint="eastAsia"/>
        </w:rPr>
        <w:t xml:space="preserve"> </w:t>
      </w:r>
      <w:r w:rsidR="005B3253">
        <w:rPr>
          <w:b w:val="0"/>
          <w:bCs w:val="0"/>
        </w:rPr>
        <w:fldChar w:fldCharType="begin"/>
      </w:r>
      <w:r w:rsidR="005B3253">
        <w:instrText xml:space="preserve"> </w:instrText>
      </w:r>
      <w:r w:rsidR="005B3253">
        <w:rPr>
          <w:rFonts w:hint="eastAsia"/>
        </w:rPr>
        <w:instrText>STYLEREF 1 \s</w:instrText>
      </w:r>
      <w:r w:rsidR="005B3253">
        <w:instrText xml:space="preserve"> </w:instrText>
      </w:r>
      <w:r w:rsidR="005B3253">
        <w:rPr>
          <w:b w:val="0"/>
          <w:bCs w:val="0"/>
        </w:rPr>
        <w:fldChar w:fldCharType="separate"/>
      </w:r>
      <w:r w:rsidR="00123E16">
        <w:rPr>
          <w:noProof/>
        </w:rPr>
        <w:t>2</w:t>
      </w:r>
      <w:r w:rsidR="005B3253">
        <w:rPr>
          <w:b w:val="0"/>
          <w:bCs w:val="0"/>
        </w:rPr>
        <w:fldChar w:fldCharType="end"/>
      </w:r>
      <w:r w:rsidR="005B3253">
        <w:noBreakHyphen/>
      </w:r>
      <w:r w:rsidR="005B3253">
        <w:rPr>
          <w:b w:val="0"/>
          <w:bCs w:val="0"/>
        </w:rPr>
        <w:fldChar w:fldCharType="begin"/>
      </w:r>
      <w:r w:rsidR="005B3253">
        <w:instrText xml:space="preserve"> </w:instrText>
      </w:r>
      <w:r w:rsidR="005B3253">
        <w:rPr>
          <w:rFonts w:hint="eastAsia"/>
        </w:rPr>
        <w:instrText xml:space="preserve">SEQ </w:instrText>
      </w:r>
      <w:r w:rsidR="005B3253">
        <w:rPr>
          <w:rFonts w:hint="eastAsia"/>
        </w:rPr>
        <w:instrText>図</w:instrText>
      </w:r>
      <w:r w:rsidR="005B3253">
        <w:rPr>
          <w:rFonts w:hint="eastAsia"/>
        </w:rPr>
        <w:instrText xml:space="preserve"> \* ARABIC \s 1</w:instrText>
      </w:r>
      <w:r w:rsidR="005B3253">
        <w:instrText xml:space="preserve"> </w:instrText>
      </w:r>
      <w:r w:rsidR="005B3253">
        <w:rPr>
          <w:b w:val="0"/>
          <w:bCs w:val="0"/>
        </w:rPr>
        <w:fldChar w:fldCharType="separate"/>
      </w:r>
      <w:r w:rsidR="00123E16">
        <w:rPr>
          <w:noProof/>
        </w:rPr>
        <w:t>3</w:t>
      </w:r>
      <w:r w:rsidR="005B3253">
        <w:rPr>
          <w:b w:val="0"/>
          <w:bCs w:val="0"/>
        </w:rPr>
        <w:fldChar w:fldCharType="end"/>
      </w:r>
      <w:r w:rsidR="00664A60" w:rsidRPr="00664A60">
        <w:rPr>
          <w:rFonts w:hint="eastAsia"/>
        </w:rPr>
        <w:t>適合確認試験の</w:t>
      </w:r>
      <w:r w:rsidR="00664A60">
        <w:rPr>
          <w:rFonts w:hint="eastAsia"/>
        </w:rPr>
        <w:t>対象業務選択</w:t>
      </w:r>
      <w:r w:rsidR="00664A60" w:rsidRPr="00664A60">
        <w:rPr>
          <w:rFonts w:hint="eastAsia"/>
        </w:rPr>
        <w:t>のイメージ</w:t>
      </w:r>
      <w:bookmarkEnd w:id="75"/>
      <w:r w:rsidR="000620BE">
        <w:br w:type="page"/>
      </w:r>
    </w:p>
    <w:p w14:paraId="06161129" w14:textId="77777777" w:rsidR="00700188" w:rsidRDefault="00700188" w:rsidP="00D700FC">
      <w:pPr>
        <w:pStyle w:val="3"/>
      </w:pPr>
      <w:bookmarkStart w:id="76" w:name="_Toc208588549"/>
      <w:bookmarkStart w:id="77" w:name="_Toc208591806"/>
      <w:bookmarkStart w:id="78" w:name="_Toc208924076"/>
      <w:bookmarkStart w:id="79" w:name="_Toc208924250"/>
      <w:bookmarkStart w:id="80" w:name="_Toc209010053"/>
      <w:bookmarkStart w:id="81" w:name="_Toc209013263"/>
      <w:bookmarkStart w:id="82" w:name="_Toc160728047"/>
      <w:bookmarkStart w:id="83" w:name="_Toc160973145"/>
      <w:bookmarkStart w:id="84" w:name="_Toc161247713"/>
      <w:bookmarkStart w:id="85" w:name="_Toc161501205"/>
      <w:bookmarkStart w:id="86" w:name="_Toc161579188"/>
      <w:bookmarkStart w:id="87" w:name="_Toc161759855"/>
      <w:bookmarkStart w:id="88" w:name="_Toc161830794"/>
      <w:bookmarkStart w:id="89" w:name="_Toc167014962"/>
      <w:bookmarkStart w:id="90" w:name="_Toc167289203"/>
      <w:bookmarkStart w:id="91" w:name="_Toc211936326"/>
      <w:bookmarkEnd w:id="76"/>
      <w:bookmarkEnd w:id="77"/>
      <w:bookmarkEnd w:id="78"/>
      <w:bookmarkEnd w:id="79"/>
      <w:bookmarkEnd w:id="80"/>
      <w:bookmarkEnd w:id="81"/>
      <w:r>
        <w:rPr>
          <w:rFonts w:hint="eastAsia"/>
        </w:rPr>
        <w:lastRenderedPageBreak/>
        <w:t>登録申請</w:t>
      </w:r>
      <w:bookmarkEnd w:id="82"/>
      <w:bookmarkEnd w:id="83"/>
      <w:bookmarkEnd w:id="84"/>
      <w:bookmarkEnd w:id="85"/>
      <w:bookmarkEnd w:id="86"/>
      <w:bookmarkEnd w:id="87"/>
      <w:bookmarkEnd w:id="88"/>
      <w:bookmarkEnd w:id="89"/>
      <w:bookmarkEnd w:id="90"/>
      <w:bookmarkEnd w:id="91"/>
    </w:p>
    <w:p w14:paraId="179D175B" w14:textId="633A1E3C" w:rsidR="00700188" w:rsidRPr="00A40703" w:rsidRDefault="00700188" w:rsidP="00700188">
      <w:pPr>
        <w:pStyle w:val="13"/>
        <w:ind w:left="220" w:firstLine="220"/>
      </w:pPr>
      <w:r>
        <w:rPr>
          <w:rFonts w:hint="eastAsia"/>
        </w:rPr>
        <w:t>確認画面で入力した情報の確認画面が表示されるので</w:t>
      </w:r>
      <w:r w:rsidRPr="00A40703">
        <w:rPr>
          <w:rFonts w:hint="eastAsia"/>
        </w:rPr>
        <w:t>、内容を確認する。合わせて「誓約書」の内容を確認する。誓約書に同意する場合、チェックを入れて</w:t>
      </w:r>
      <w:r w:rsidR="005E5197">
        <w:rPr>
          <w:rFonts w:hint="eastAsia"/>
        </w:rPr>
        <w:t>「</w:t>
      </w:r>
      <w:r w:rsidRPr="00A40703">
        <w:rPr>
          <w:rFonts w:hint="eastAsia"/>
        </w:rPr>
        <w:t>送信</w:t>
      </w:r>
      <w:r w:rsidR="005E5197">
        <w:rPr>
          <w:rFonts w:hint="eastAsia"/>
        </w:rPr>
        <w:t>」ボタンを押</w:t>
      </w:r>
      <w:r w:rsidR="007810F8">
        <w:rPr>
          <w:rFonts w:hint="eastAsia"/>
        </w:rPr>
        <w:t>下</w:t>
      </w:r>
      <w:r w:rsidR="005E5197">
        <w:rPr>
          <w:rFonts w:hint="eastAsia"/>
        </w:rPr>
        <w:t>す</w:t>
      </w:r>
      <w:r w:rsidR="007810F8">
        <w:rPr>
          <w:rFonts w:hint="eastAsia"/>
        </w:rPr>
        <w:t>る</w:t>
      </w:r>
      <w:r w:rsidRPr="00A40703">
        <w:rPr>
          <w:rFonts w:hint="eastAsia"/>
        </w:rPr>
        <w:t>。（誓約</w:t>
      </w:r>
      <w:r w:rsidR="00A40703">
        <w:rPr>
          <w:rFonts w:hint="eastAsia"/>
        </w:rPr>
        <w:t>事項</w:t>
      </w:r>
      <w:r w:rsidRPr="00A40703">
        <w:rPr>
          <w:rFonts w:hint="eastAsia"/>
        </w:rPr>
        <w:t>に同意</w:t>
      </w:r>
      <w:r w:rsidR="00A40703">
        <w:rPr>
          <w:rFonts w:hint="eastAsia"/>
        </w:rPr>
        <w:t>のチェック</w:t>
      </w:r>
      <w:r w:rsidRPr="00A40703">
        <w:rPr>
          <w:rFonts w:hint="eastAsia"/>
        </w:rPr>
        <w:t>がない場合、送信は不可）</w:t>
      </w:r>
    </w:p>
    <w:p w14:paraId="6181C42A" w14:textId="1A3D000A" w:rsidR="005329E8" w:rsidRDefault="007810F8" w:rsidP="00844506">
      <w:pPr>
        <w:pStyle w:val="13"/>
        <w:ind w:left="220" w:firstLine="220"/>
      </w:pPr>
      <w:r>
        <w:rPr>
          <w:noProof/>
        </w:rPr>
        <mc:AlternateContent>
          <mc:Choice Requires="wps">
            <w:drawing>
              <wp:anchor distT="0" distB="0" distL="114300" distR="114300" simplePos="0" relativeHeight="251658240" behindDoc="0" locked="0" layoutInCell="1" allowOverlap="1" wp14:anchorId="42BAD861" wp14:editId="1ED147D3">
                <wp:simplePos x="0" y="0"/>
                <wp:positionH relativeFrom="margin">
                  <wp:posOffset>727498</wp:posOffset>
                </wp:positionH>
                <wp:positionV relativeFrom="paragraph">
                  <wp:posOffset>5823796</wp:posOffset>
                </wp:positionV>
                <wp:extent cx="3352800" cy="372533"/>
                <wp:effectExtent l="0" t="0" r="19050" b="27940"/>
                <wp:wrapNone/>
                <wp:docPr id="1346593328" name="正方形/長方形 1346593328"/>
                <wp:cNvGraphicFramePr/>
                <a:graphic xmlns:a="http://schemas.openxmlformats.org/drawingml/2006/main">
                  <a:graphicData uri="http://schemas.microsoft.com/office/word/2010/wordprocessingShape">
                    <wps:wsp>
                      <wps:cNvSpPr/>
                      <wps:spPr>
                        <a:xfrm>
                          <a:off x="0" y="0"/>
                          <a:ext cx="3352800" cy="372533"/>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v:rect id="正方形/長方形 1346593328" style="position:absolute;margin-left:57.3pt;margin-top:458.55pt;width:264pt;height:29.3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1.5pt" w14:anchorId="556EC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">
                <w10:wrap anchorx="margin"/>
              </v:rect>
            </w:pict>
          </mc:Fallback>
        </mc:AlternateContent>
      </w:r>
      <w:r w:rsidR="000620BE">
        <w:rPr>
          <w:noProof/>
        </w:rPr>
        <mc:AlternateContent>
          <mc:Choice Requires="wps">
            <w:drawing>
              <wp:anchor distT="0" distB="0" distL="114300" distR="114300" simplePos="0" relativeHeight="251658248" behindDoc="0" locked="0" layoutInCell="1" allowOverlap="1" wp14:anchorId="21FA8AAE" wp14:editId="44CAE356">
                <wp:simplePos x="0" y="0"/>
                <wp:positionH relativeFrom="column">
                  <wp:posOffset>1150832</wp:posOffset>
                </wp:positionH>
                <wp:positionV relativeFrom="paragraph">
                  <wp:posOffset>6382597</wp:posOffset>
                </wp:positionV>
                <wp:extent cx="431800" cy="389466"/>
                <wp:effectExtent l="0" t="0" r="25400" b="10795"/>
                <wp:wrapNone/>
                <wp:docPr id="8" name="正方形/長方形 8"/>
                <wp:cNvGraphicFramePr/>
                <a:graphic xmlns:a="http://schemas.openxmlformats.org/drawingml/2006/main">
                  <a:graphicData uri="http://schemas.microsoft.com/office/word/2010/wordprocessingShape">
                    <wps:wsp>
                      <wps:cNvSpPr/>
                      <wps:spPr>
                        <a:xfrm>
                          <a:off x="0" y="0"/>
                          <a:ext cx="431800" cy="389466"/>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v:rect id="正方形/長方形 8" style="position:absolute;margin-left:90.6pt;margin-top:502.55pt;width:34pt;height:30.65pt;z-index:2516879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5pt" w14:anchorId="3559B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"/>
            </w:pict>
          </mc:Fallback>
        </mc:AlternateContent>
      </w:r>
      <w:r w:rsidR="000620BE" w:rsidRPr="00F67B86">
        <w:rPr>
          <w:noProof/>
        </w:rPr>
        <w:drawing>
          <wp:inline distT="0" distB="0" distL="0" distR="0" wp14:anchorId="2AA59FF4" wp14:editId="2EF628FC">
            <wp:extent cx="5057775" cy="7116785"/>
            <wp:effectExtent l="19050" t="19050" r="9525" b="2730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59200" cy="7118790"/>
                    </a:xfrm>
                    <a:prstGeom prst="rect">
                      <a:avLst/>
                    </a:prstGeom>
                    <a:ln>
                      <a:solidFill>
                        <a:schemeClr val="bg2">
                          <a:lumMod val="90000"/>
                        </a:schemeClr>
                      </a:solidFill>
                    </a:ln>
                  </pic:spPr>
                </pic:pic>
              </a:graphicData>
            </a:graphic>
          </wp:inline>
        </w:drawing>
      </w:r>
    </w:p>
    <w:p w14:paraId="36AB74A6" w14:textId="4BB38017" w:rsidR="00B35C4E" w:rsidRDefault="00DB66E8" w:rsidP="00077784">
      <w:pPr>
        <w:pStyle w:val="af6"/>
        <w:jc w:val="center"/>
      </w:pPr>
      <w:r>
        <w:rPr>
          <w:rFonts w:hint="eastAsia"/>
        </w:rPr>
        <w:t>図</w:t>
      </w:r>
      <w:r>
        <w:rPr>
          <w:rFonts w:hint="eastAsia"/>
        </w:rPr>
        <w:t xml:space="preserve"> </w:t>
      </w:r>
      <w:r w:rsidR="005B3253">
        <w:fldChar w:fldCharType="begin"/>
      </w:r>
      <w:r w:rsidR="005B3253">
        <w:instrText xml:space="preserve"> </w:instrText>
      </w:r>
      <w:r w:rsidR="005B3253">
        <w:rPr>
          <w:rFonts w:hint="eastAsia"/>
        </w:rPr>
        <w:instrText>STYLEREF 1 \s</w:instrText>
      </w:r>
      <w:r w:rsidR="005B3253">
        <w:instrText xml:space="preserve"> </w:instrText>
      </w:r>
      <w:r w:rsidR="005B3253">
        <w:fldChar w:fldCharType="separate"/>
      </w:r>
      <w:r w:rsidR="00123E16">
        <w:rPr>
          <w:noProof/>
        </w:rPr>
        <w:t>2</w:t>
      </w:r>
      <w:r w:rsidR="005B3253">
        <w:fldChar w:fldCharType="end"/>
      </w:r>
      <w:r w:rsidR="005B3253">
        <w:noBreakHyphen/>
      </w:r>
      <w:r w:rsidR="005B3253">
        <w:fldChar w:fldCharType="begin"/>
      </w:r>
      <w:r w:rsidR="005B3253">
        <w:instrText xml:space="preserve"> </w:instrText>
      </w:r>
      <w:r w:rsidR="005B3253">
        <w:rPr>
          <w:rFonts w:hint="eastAsia"/>
        </w:rPr>
        <w:instrText xml:space="preserve">SEQ </w:instrText>
      </w:r>
      <w:r w:rsidR="005B3253">
        <w:rPr>
          <w:rFonts w:hint="eastAsia"/>
        </w:rPr>
        <w:instrText>図</w:instrText>
      </w:r>
      <w:r w:rsidR="005B3253">
        <w:rPr>
          <w:rFonts w:hint="eastAsia"/>
        </w:rPr>
        <w:instrText xml:space="preserve"> \* ARABIC \s 1</w:instrText>
      </w:r>
      <w:r w:rsidR="005B3253">
        <w:instrText xml:space="preserve"> </w:instrText>
      </w:r>
      <w:r w:rsidR="005B3253">
        <w:fldChar w:fldCharType="separate"/>
      </w:r>
      <w:r w:rsidR="00123E16">
        <w:rPr>
          <w:noProof/>
        </w:rPr>
        <w:t>4</w:t>
      </w:r>
      <w:r w:rsidR="005B3253">
        <w:fldChar w:fldCharType="end"/>
      </w:r>
      <w:r w:rsidR="00B35C4E" w:rsidRPr="00664A60">
        <w:rPr>
          <w:rFonts w:hint="eastAsia"/>
        </w:rPr>
        <w:t>適合確認試験の</w:t>
      </w:r>
      <w:r w:rsidR="00B35C4E">
        <w:rPr>
          <w:rFonts w:hint="eastAsia"/>
        </w:rPr>
        <w:t>登録申請</w:t>
      </w:r>
      <w:r w:rsidR="00B35C4E" w:rsidRPr="00664A60">
        <w:rPr>
          <w:rFonts w:hint="eastAsia"/>
        </w:rPr>
        <w:t>のイメージ</w:t>
      </w:r>
    </w:p>
    <w:p w14:paraId="640DE3BD" w14:textId="3ADA82E7" w:rsidR="005329E8" w:rsidRPr="001D3EFC" w:rsidRDefault="005329E8" w:rsidP="00844506">
      <w:pPr>
        <w:pStyle w:val="13"/>
        <w:ind w:left="220" w:firstLine="220"/>
      </w:pPr>
    </w:p>
    <w:p w14:paraId="38441B83" w14:textId="2B6167E2" w:rsidR="00FD580F" w:rsidRDefault="00FD580F">
      <w:pPr>
        <w:widowControl/>
        <w:snapToGrid/>
        <w:jc w:val="left"/>
        <w:rPr>
          <w:rFonts w:ascii="Arial" w:eastAsia="ＭＳ ゴシック" w:hAnsi="Arial"/>
        </w:rPr>
      </w:pPr>
      <w:bookmarkStart w:id="92" w:name="_Toc145066323"/>
      <w:bookmarkStart w:id="93" w:name="_Toc145247686"/>
      <w:bookmarkStart w:id="94" w:name="_Toc145252387"/>
      <w:bookmarkStart w:id="95" w:name="_Toc145252436"/>
      <w:r>
        <w:br w:type="page"/>
      </w:r>
    </w:p>
    <w:p w14:paraId="4A56D8EF" w14:textId="2B13C4B6" w:rsidR="004C4740" w:rsidRPr="00A40703" w:rsidRDefault="00A864A6" w:rsidP="00553A90">
      <w:pPr>
        <w:pStyle w:val="2"/>
        <w:rPr>
          <w:color w:val="auto"/>
        </w:rPr>
      </w:pPr>
      <w:bookmarkStart w:id="96" w:name="_Ref208588033"/>
      <w:bookmarkStart w:id="97" w:name="_Toc211936327"/>
      <w:r>
        <w:rPr>
          <w:rFonts w:hint="eastAsia"/>
          <w:color w:val="auto"/>
        </w:rPr>
        <w:lastRenderedPageBreak/>
        <w:t>登録</w:t>
      </w:r>
      <w:r w:rsidR="003C2A26">
        <w:rPr>
          <w:rFonts w:hint="eastAsia"/>
          <w:color w:val="auto"/>
        </w:rPr>
        <w:t>メール</w:t>
      </w:r>
      <w:r w:rsidR="00C368D5" w:rsidRPr="00A40703">
        <w:rPr>
          <w:rFonts w:hint="eastAsia"/>
          <w:color w:val="auto"/>
        </w:rPr>
        <w:t>の</w:t>
      </w:r>
      <w:bookmarkEnd w:id="92"/>
      <w:bookmarkEnd w:id="93"/>
      <w:bookmarkEnd w:id="94"/>
      <w:bookmarkEnd w:id="95"/>
      <w:r w:rsidR="000D3028" w:rsidRPr="00A40703">
        <w:rPr>
          <w:rFonts w:hint="eastAsia"/>
          <w:color w:val="auto"/>
        </w:rPr>
        <w:t>通知</w:t>
      </w:r>
      <w:bookmarkEnd w:id="96"/>
      <w:bookmarkEnd w:id="97"/>
    </w:p>
    <w:p w14:paraId="656E25B5" w14:textId="77777777" w:rsidR="008217F2" w:rsidRPr="00A40703" w:rsidRDefault="00465CBB" w:rsidP="008217F2">
      <w:pPr>
        <w:pStyle w:val="13"/>
        <w:ind w:left="220" w:firstLine="220"/>
      </w:pPr>
      <w:r w:rsidRPr="00A40703">
        <w:rPr>
          <w:rFonts w:hint="eastAsia"/>
        </w:rPr>
        <w:t>デジタル庁は、</w:t>
      </w:r>
      <w:r w:rsidR="00345F7C" w:rsidRPr="00A40703">
        <w:rPr>
          <w:rFonts w:hint="eastAsia"/>
        </w:rPr>
        <w:t>適合確認試験</w:t>
      </w:r>
      <w:r w:rsidR="00483386" w:rsidRPr="00A40703">
        <w:rPr>
          <w:rFonts w:hint="eastAsia"/>
        </w:rPr>
        <w:t>の受験</w:t>
      </w:r>
      <w:r w:rsidR="00291196" w:rsidRPr="00A40703">
        <w:rPr>
          <w:rFonts w:hint="eastAsia"/>
        </w:rPr>
        <w:t>申請</w:t>
      </w:r>
      <w:r w:rsidR="00483386" w:rsidRPr="00A40703">
        <w:rPr>
          <w:rFonts w:hint="eastAsia"/>
        </w:rPr>
        <w:t>ごと</w:t>
      </w:r>
      <w:r w:rsidR="00291196" w:rsidRPr="00A40703">
        <w:rPr>
          <w:rFonts w:hint="eastAsia"/>
        </w:rPr>
        <w:t>に</w:t>
      </w:r>
      <w:r w:rsidR="00483386" w:rsidRPr="00A40703">
        <w:rPr>
          <w:rFonts w:hint="eastAsia"/>
        </w:rPr>
        <w:t>、</w:t>
      </w:r>
      <w:r w:rsidR="008217F2" w:rsidRPr="00A40703">
        <w:rPr>
          <w:rFonts w:hint="eastAsia"/>
        </w:rPr>
        <w:t>申請内容を確認する。申請内容に不備がないと判断した場合、試験を実施するためのユーザーアカウントを発行し、受験申請時に登録した主担当者に対し以下の情報を記載したメールを通知する。</w:t>
      </w:r>
    </w:p>
    <w:p w14:paraId="6DF70F55" w14:textId="7D7E59DD" w:rsidR="00FD580F" w:rsidRDefault="00FD580F" w:rsidP="008217F2">
      <w:pPr>
        <w:pStyle w:val="13"/>
        <w:numPr>
          <w:ilvl w:val="0"/>
          <w:numId w:val="5"/>
        </w:numPr>
        <w:ind w:leftChars="0" w:firstLineChars="0"/>
      </w:pPr>
      <w:r>
        <w:rPr>
          <w:rFonts w:hint="eastAsia"/>
        </w:rPr>
        <w:t>ログイン</w:t>
      </w:r>
      <w:r>
        <w:rPr>
          <w:rFonts w:hint="eastAsia"/>
        </w:rPr>
        <w:t>URL</w:t>
      </w:r>
    </w:p>
    <w:p w14:paraId="26FEC987" w14:textId="7C94A7D2" w:rsidR="008217F2" w:rsidRPr="00A40703" w:rsidRDefault="005E5197" w:rsidP="008217F2">
      <w:pPr>
        <w:pStyle w:val="13"/>
        <w:numPr>
          <w:ilvl w:val="0"/>
          <w:numId w:val="5"/>
        </w:numPr>
        <w:ind w:leftChars="0" w:firstLineChars="0"/>
      </w:pPr>
      <w:r>
        <w:rPr>
          <w:rFonts w:hint="eastAsia"/>
        </w:rPr>
        <w:t>ログインユーザ名</w:t>
      </w:r>
    </w:p>
    <w:p w14:paraId="17860D1C" w14:textId="20767DA3" w:rsidR="008217F2" w:rsidRPr="00A40703" w:rsidRDefault="005E5197" w:rsidP="008217F2">
      <w:pPr>
        <w:pStyle w:val="13"/>
        <w:numPr>
          <w:ilvl w:val="0"/>
          <w:numId w:val="5"/>
        </w:numPr>
        <w:ind w:leftChars="0" w:firstLineChars="0"/>
      </w:pPr>
      <w:r>
        <w:rPr>
          <w:rFonts w:hint="eastAsia"/>
        </w:rPr>
        <w:t>ログインパスワード</w:t>
      </w:r>
    </w:p>
    <w:p w14:paraId="508C7950" w14:textId="06D07C3F" w:rsidR="008217F2" w:rsidRDefault="007810F8" w:rsidP="003C2A26">
      <w:pPr>
        <w:pStyle w:val="13"/>
        <w:ind w:left="220" w:firstLine="220"/>
        <w:jc w:val="center"/>
        <w:rPr>
          <w:color w:val="000000"/>
        </w:rPr>
      </w:pPr>
      <w:r>
        <w:rPr>
          <w:noProof/>
        </w:rPr>
        <w:drawing>
          <wp:inline distT="0" distB="0" distL="0" distR="0" wp14:anchorId="3C40ECC5" wp14:editId="0192E906">
            <wp:extent cx="5831840" cy="4138930"/>
            <wp:effectExtent l="19050" t="19050" r="16510" b="13970"/>
            <wp:docPr id="13" name="図 12">
              <a:extLst xmlns:a="http://schemas.openxmlformats.org/drawingml/2006/main">
                <a:ext uri="{FF2B5EF4-FFF2-40B4-BE49-F238E27FC236}">
                  <a16:creationId xmlns:a16="http://schemas.microsoft.com/office/drawing/2014/main" id="{FC10031B-DB4B-4FE9-92DB-0608F7AF01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FC10031B-DB4B-4FE9-92DB-0608F7AF01F9}"/>
                        </a:ext>
                      </a:extLst>
                    </pic:cNvPr>
                    <pic:cNvPicPr>
                      <a:picLocks noChangeAspect="1"/>
                    </pic:cNvPicPr>
                  </pic:nvPicPr>
                  <pic:blipFill>
                    <a:blip r:embed="rId15"/>
                    <a:stretch>
                      <a:fillRect/>
                    </a:stretch>
                  </pic:blipFill>
                  <pic:spPr>
                    <a:xfrm>
                      <a:off x="0" y="0"/>
                      <a:ext cx="5831840" cy="4138930"/>
                    </a:xfrm>
                    <a:prstGeom prst="rect">
                      <a:avLst/>
                    </a:prstGeom>
                    <a:ln>
                      <a:solidFill>
                        <a:schemeClr val="bg2">
                          <a:lumMod val="90000"/>
                        </a:schemeClr>
                      </a:solidFill>
                    </a:ln>
                  </pic:spPr>
                </pic:pic>
              </a:graphicData>
            </a:graphic>
          </wp:inline>
        </w:drawing>
      </w:r>
    </w:p>
    <w:p w14:paraId="144064AF" w14:textId="3DCB853E" w:rsidR="003C2A26" w:rsidRDefault="00DB66E8" w:rsidP="00077784">
      <w:pPr>
        <w:pStyle w:val="af6"/>
        <w:jc w:val="center"/>
      </w:pPr>
      <w:r>
        <w:rPr>
          <w:rFonts w:hint="eastAsia"/>
        </w:rPr>
        <w:t>図</w:t>
      </w:r>
      <w:r>
        <w:rPr>
          <w:rFonts w:hint="eastAsia"/>
        </w:rPr>
        <w:t xml:space="preserve"> </w:t>
      </w:r>
      <w:r w:rsidR="005B3253">
        <w:fldChar w:fldCharType="begin"/>
      </w:r>
      <w:r w:rsidR="005B3253">
        <w:instrText xml:space="preserve"> </w:instrText>
      </w:r>
      <w:r w:rsidR="005B3253">
        <w:rPr>
          <w:rFonts w:hint="eastAsia"/>
        </w:rPr>
        <w:instrText>STYLEREF 1 \s</w:instrText>
      </w:r>
      <w:r w:rsidR="005B3253">
        <w:instrText xml:space="preserve"> </w:instrText>
      </w:r>
      <w:r w:rsidR="005B3253">
        <w:fldChar w:fldCharType="separate"/>
      </w:r>
      <w:r w:rsidR="00123E16">
        <w:rPr>
          <w:noProof/>
        </w:rPr>
        <w:t>2</w:t>
      </w:r>
      <w:r w:rsidR="005B3253">
        <w:fldChar w:fldCharType="end"/>
      </w:r>
      <w:r w:rsidR="005B3253">
        <w:noBreakHyphen/>
      </w:r>
      <w:r w:rsidR="005B3253">
        <w:fldChar w:fldCharType="begin"/>
      </w:r>
      <w:r w:rsidR="005B3253">
        <w:instrText xml:space="preserve"> </w:instrText>
      </w:r>
      <w:r w:rsidR="005B3253">
        <w:rPr>
          <w:rFonts w:hint="eastAsia"/>
        </w:rPr>
        <w:instrText xml:space="preserve">SEQ </w:instrText>
      </w:r>
      <w:r w:rsidR="005B3253">
        <w:rPr>
          <w:rFonts w:hint="eastAsia"/>
        </w:rPr>
        <w:instrText>図</w:instrText>
      </w:r>
      <w:r w:rsidR="005B3253">
        <w:rPr>
          <w:rFonts w:hint="eastAsia"/>
        </w:rPr>
        <w:instrText xml:space="preserve"> \* ARABIC \s 1</w:instrText>
      </w:r>
      <w:r w:rsidR="005B3253">
        <w:instrText xml:space="preserve"> </w:instrText>
      </w:r>
      <w:r w:rsidR="005B3253">
        <w:fldChar w:fldCharType="separate"/>
      </w:r>
      <w:r w:rsidR="00123E16">
        <w:rPr>
          <w:noProof/>
        </w:rPr>
        <w:t>5</w:t>
      </w:r>
      <w:r w:rsidR="005B3253">
        <w:fldChar w:fldCharType="end"/>
      </w:r>
      <w:r w:rsidR="00A864A6">
        <w:rPr>
          <w:rFonts w:hint="eastAsia"/>
        </w:rPr>
        <w:t>登録</w:t>
      </w:r>
      <w:r w:rsidR="003C2A26">
        <w:rPr>
          <w:rFonts w:hint="eastAsia"/>
        </w:rPr>
        <w:t>メール</w:t>
      </w:r>
      <w:r w:rsidR="003C2A26" w:rsidRPr="00664A60">
        <w:rPr>
          <w:rFonts w:hint="eastAsia"/>
        </w:rPr>
        <w:t>のイメージ</w:t>
      </w:r>
    </w:p>
    <w:p w14:paraId="7DD94BDD" w14:textId="77777777" w:rsidR="003C2A26" w:rsidRPr="003C2A26" w:rsidRDefault="003C2A26" w:rsidP="003C2A26">
      <w:pPr>
        <w:pStyle w:val="13"/>
        <w:ind w:left="220" w:firstLine="220"/>
        <w:jc w:val="center"/>
        <w:rPr>
          <w:color w:val="000000"/>
        </w:rPr>
      </w:pPr>
    </w:p>
    <w:p w14:paraId="73998F0E" w14:textId="5385D6C1" w:rsidR="00B65BF7" w:rsidRPr="0036201E" w:rsidRDefault="00B65BF7" w:rsidP="00B65BF7">
      <w:pPr>
        <w:pStyle w:val="13"/>
        <w:ind w:left="220" w:firstLine="220"/>
        <w:jc w:val="left"/>
        <w:rPr>
          <w:color w:val="000000"/>
        </w:rPr>
      </w:pPr>
      <w:r>
        <w:rPr>
          <w:rFonts w:hint="eastAsia"/>
          <w:color w:val="000000"/>
        </w:rPr>
        <w:t>なお、申請内容に不備があった場合などは、別途デジタル庁から</w:t>
      </w:r>
      <w:r w:rsidR="009064E7" w:rsidRPr="0036201E">
        <w:rPr>
          <w:rFonts w:hint="eastAsia"/>
          <w:color w:val="000000"/>
        </w:rPr>
        <w:t>主担当者</w:t>
      </w:r>
      <w:r w:rsidRPr="0036201E">
        <w:rPr>
          <w:rFonts w:hint="eastAsia"/>
          <w:color w:val="000000"/>
        </w:rPr>
        <w:t>宛にメールで連絡</w:t>
      </w:r>
      <w:r w:rsidR="00F12D13" w:rsidRPr="0036201E">
        <w:rPr>
          <w:rFonts w:hint="eastAsia"/>
          <w:color w:val="000000"/>
        </w:rPr>
        <w:t>する</w:t>
      </w:r>
      <w:r w:rsidRPr="0036201E">
        <w:rPr>
          <w:rFonts w:hint="eastAsia"/>
          <w:color w:val="000000"/>
        </w:rPr>
        <w:t>。</w:t>
      </w:r>
    </w:p>
    <w:p w14:paraId="794DE93F" w14:textId="69E577C1" w:rsidR="00B049EE" w:rsidRPr="0036201E" w:rsidRDefault="00B049EE" w:rsidP="00B049EE">
      <w:pPr>
        <w:pStyle w:val="13"/>
        <w:ind w:leftChars="45" w:left="99" w:firstLineChars="45" w:firstLine="99"/>
        <w:jc w:val="left"/>
        <w:rPr>
          <w:color w:val="000000"/>
        </w:rPr>
      </w:pPr>
    </w:p>
    <w:p w14:paraId="768DA106" w14:textId="193DC013" w:rsidR="00B049EE" w:rsidRPr="0036201E" w:rsidRDefault="000D3028" w:rsidP="000D3028">
      <w:pPr>
        <w:pStyle w:val="2"/>
      </w:pPr>
      <w:bookmarkStart w:id="98" w:name="_Ref208588074"/>
      <w:bookmarkStart w:id="99" w:name="_Toc211936328"/>
      <w:r w:rsidRPr="0036201E">
        <w:rPr>
          <w:rFonts w:hint="eastAsia"/>
        </w:rPr>
        <w:t>登録通知の受領</w:t>
      </w:r>
      <w:bookmarkEnd w:id="98"/>
      <w:bookmarkEnd w:id="99"/>
    </w:p>
    <w:p w14:paraId="30F1A8DA" w14:textId="3C4F8FB2" w:rsidR="000D3028" w:rsidRPr="004A77E4" w:rsidRDefault="007B6208" w:rsidP="00E243F7">
      <w:pPr>
        <w:pStyle w:val="13"/>
        <w:ind w:left="220" w:firstLine="220"/>
      </w:pPr>
      <w:r>
        <w:rPr>
          <w:rFonts w:hint="eastAsia"/>
        </w:rPr>
        <w:t>適合確認試験の</w:t>
      </w:r>
      <w:r w:rsidR="00685452" w:rsidRPr="0036201E">
        <w:rPr>
          <w:rFonts w:hint="eastAsia"/>
        </w:rPr>
        <w:t>登録</w:t>
      </w:r>
      <w:r w:rsidR="000D3028" w:rsidRPr="0036201E">
        <w:rPr>
          <w:rFonts w:hint="eastAsia"/>
        </w:rPr>
        <w:t>通知</w:t>
      </w:r>
      <w:r w:rsidR="00720806" w:rsidRPr="004A77E4">
        <w:rPr>
          <w:rFonts w:hint="eastAsia"/>
        </w:rPr>
        <w:t>メール</w:t>
      </w:r>
      <w:r w:rsidR="000D3028" w:rsidRPr="004A77E4">
        <w:rPr>
          <w:rFonts w:hint="eastAsia"/>
        </w:rPr>
        <w:t>を受領した事業者は、</w:t>
      </w:r>
      <w:r w:rsidR="00720806" w:rsidRPr="004A77E4">
        <w:rPr>
          <w:rFonts w:hint="eastAsia"/>
        </w:rPr>
        <w:t>適合確認事業者管理ページにログイン</w:t>
      </w:r>
      <w:r w:rsidR="00D21F90" w:rsidRPr="004A77E4">
        <w:rPr>
          <w:rFonts w:hint="eastAsia"/>
        </w:rPr>
        <w:t>できることを確認する。</w:t>
      </w:r>
    </w:p>
    <w:p w14:paraId="6F4596C6" w14:textId="694F13AD" w:rsidR="00D21F90" w:rsidRPr="004A77E4" w:rsidRDefault="00DC37F3" w:rsidP="00D21F90">
      <w:pPr>
        <w:pStyle w:val="13"/>
        <w:ind w:leftChars="0" w:left="220" w:firstLine="220"/>
      </w:pPr>
      <w:r>
        <w:rPr>
          <w:rFonts w:hint="eastAsia"/>
        </w:rPr>
        <w:t>次項以降</w:t>
      </w:r>
      <w:r w:rsidR="00D21F90" w:rsidRPr="004A77E4">
        <w:rPr>
          <w:rFonts w:hint="eastAsia"/>
        </w:rPr>
        <w:t>における作業手順</w:t>
      </w:r>
      <w:r w:rsidR="00310C9D">
        <w:rPr>
          <w:rFonts w:hint="eastAsia"/>
        </w:rPr>
        <w:t>の詳細は</w:t>
      </w:r>
      <w:r w:rsidR="00D21F90" w:rsidRPr="004A77E4">
        <w:rPr>
          <w:rFonts w:hint="eastAsia"/>
        </w:rPr>
        <w:t>、適合確認事業者管理ページの</w:t>
      </w:r>
      <w:r w:rsidR="00850EDF">
        <w:rPr>
          <w:rFonts w:hint="eastAsia"/>
        </w:rPr>
        <w:t>「</w:t>
      </w:r>
      <w:r w:rsidR="00D21F90" w:rsidRPr="004A77E4">
        <w:rPr>
          <w:rFonts w:hint="eastAsia"/>
        </w:rPr>
        <w:t>詳細作業手順書</w:t>
      </w:r>
      <w:r w:rsidR="00850EDF">
        <w:rPr>
          <w:rFonts w:hint="eastAsia"/>
        </w:rPr>
        <w:t>」</w:t>
      </w:r>
      <w:r w:rsidR="00D21F90" w:rsidRPr="004A77E4">
        <w:rPr>
          <w:rFonts w:hint="eastAsia"/>
        </w:rPr>
        <w:t>に記載している</w:t>
      </w:r>
      <w:r w:rsidR="00850EDF">
        <w:rPr>
          <w:rFonts w:hint="eastAsia"/>
        </w:rPr>
        <w:t>。</w:t>
      </w:r>
      <w:r w:rsidR="00D21F90" w:rsidRPr="004A77E4">
        <w:rPr>
          <w:rFonts w:hint="eastAsia"/>
        </w:rPr>
        <w:t>ログインの確認後</w:t>
      </w:r>
      <w:r w:rsidR="00850EDF">
        <w:rPr>
          <w:rFonts w:hint="eastAsia"/>
        </w:rPr>
        <w:t>、これを</w:t>
      </w:r>
      <w:r w:rsidR="00D21F90" w:rsidRPr="004A77E4">
        <w:rPr>
          <w:rFonts w:hint="eastAsia"/>
        </w:rPr>
        <w:t>参照し、作業を実施すること。</w:t>
      </w:r>
    </w:p>
    <w:p w14:paraId="6CF5E8D2" w14:textId="4E8C84B5" w:rsidR="000D3028" w:rsidRPr="00310C9D" w:rsidRDefault="000D3028" w:rsidP="00B049EE">
      <w:pPr>
        <w:pStyle w:val="13"/>
        <w:ind w:leftChars="45" w:left="99" w:firstLineChars="45" w:firstLine="99"/>
        <w:jc w:val="left"/>
      </w:pPr>
    </w:p>
    <w:p w14:paraId="559129A9" w14:textId="77777777" w:rsidR="00310C9D" w:rsidRDefault="00310C9D">
      <w:pPr>
        <w:widowControl/>
        <w:snapToGrid/>
        <w:jc w:val="left"/>
        <w:rPr>
          <w:rFonts w:ascii="Arial" w:eastAsia="ＭＳ ゴシック" w:hAnsi="Arial"/>
          <w:color w:val="000000"/>
        </w:rPr>
      </w:pPr>
      <w:bookmarkStart w:id="100" w:name="_Toc145066324"/>
      <w:bookmarkStart w:id="101" w:name="_Toc145247687"/>
      <w:bookmarkStart w:id="102" w:name="_Toc145252388"/>
      <w:bookmarkStart w:id="103" w:name="_Toc145252437"/>
      <w:r>
        <w:br w:type="page"/>
      </w:r>
    </w:p>
    <w:p w14:paraId="216386F8" w14:textId="682ED1E1" w:rsidR="00DB66E8" w:rsidRDefault="00993168" w:rsidP="00553A90">
      <w:pPr>
        <w:pStyle w:val="2"/>
      </w:pPr>
      <w:bookmarkStart w:id="104" w:name="_Ref208924181"/>
      <w:bookmarkStart w:id="105" w:name="_Toc211936329"/>
      <w:bookmarkStart w:id="106" w:name="_Ref208584478"/>
      <w:bookmarkStart w:id="107" w:name="_Ref208588123"/>
      <w:r>
        <w:lastRenderedPageBreak/>
        <w:t>一部機能</w:t>
      </w:r>
      <w:r w:rsidR="00DB66E8">
        <w:rPr>
          <w:rFonts w:hint="eastAsia"/>
        </w:rPr>
        <w:t>経過措置</w:t>
      </w:r>
      <w:r w:rsidR="0060624D">
        <w:rPr>
          <w:rFonts w:hint="eastAsia"/>
        </w:rPr>
        <w:t>の</w:t>
      </w:r>
      <w:r w:rsidR="00DB66E8">
        <w:rPr>
          <w:rFonts w:hint="eastAsia"/>
        </w:rPr>
        <w:t>情報確認</w:t>
      </w:r>
      <w:bookmarkEnd w:id="104"/>
      <w:bookmarkEnd w:id="105"/>
    </w:p>
    <w:p w14:paraId="0DDB34D1" w14:textId="75BD898E" w:rsidR="00DB66E8" w:rsidRDefault="005A1A80" w:rsidP="00DB66E8">
      <w:pPr>
        <w:pStyle w:val="13"/>
        <w:ind w:left="220" w:firstLine="220"/>
      </w:pPr>
      <w:r w:rsidRPr="005A1A80">
        <w:rPr>
          <w:rFonts w:hint="eastAsia"/>
        </w:rPr>
        <w:t>一部機能経過措置</w:t>
      </w:r>
      <w:r w:rsidR="00835AD9" w:rsidRPr="005A1A80">
        <w:rPr>
          <w:rFonts w:hint="eastAsia"/>
        </w:rPr>
        <w:t>の必要性が認められた</w:t>
      </w:r>
      <w:r w:rsidR="00835AD9">
        <w:rPr>
          <w:rFonts w:hint="eastAsia"/>
        </w:rPr>
        <w:t>システム</w:t>
      </w:r>
      <w:r w:rsidR="00835AD9" w:rsidRPr="005A1A80">
        <w:rPr>
          <w:rFonts w:hint="eastAsia"/>
        </w:rPr>
        <w:t>の</w:t>
      </w:r>
      <w:r w:rsidRPr="005A1A80">
        <w:rPr>
          <w:rFonts w:hint="eastAsia"/>
        </w:rPr>
        <w:t>場合</w:t>
      </w:r>
      <w:r w:rsidR="00DB66E8">
        <w:rPr>
          <w:rFonts w:hint="eastAsia"/>
        </w:rPr>
        <w:t>、事業者管理ページの「経過措置情報確認」</w:t>
      </w:r>
      <w:r w:rsidR="00BD4122">
        <w:rPr>
          <w:rFonts w:hint="eastAsia"/>
        </w:rPr>
        <w:t>より、</w:t>
      </w:r>
      <w:r w:rsidR="00025A68">
        <w:rPr>
          <w:rFonts w:hint="eastAsia"/>
        </w:rPr>
        <w:t>経過措置登録書ダウンロードリンクを押下し、経過措置登録書をファイルとして保存</w:t>
      </w:r>
      <w:r w:rsidR="0035188E">
        <w:rPr>
          <w:rFonts w:hint="eastAsia"/>
        </w:rPr>
        <w:t>のうえ、登録内容を確認することができる。なお、</w:t>
      </w:r>
      <w:r w:rsidR="008368CE">
        <w:rPr>
          <w:rFonts w:hint="eastAsia"/>
        </w:rPr>
        <w:t>一部機能経過措置の申請書をそのまま経過措置登録書として登録している</w:t>
      </w:r>
      <w:r w:rsidR="00CC0BA7">
        <w:rPr>
          <w:rFonts w:hint="eastAsia"/>
        </w:rPr>
        <w:t>が、経過措置として判定されるのは、データ要件・連携要件の影響有無に記載がある機能</w:t>
      </w:r>
      <w:r w:rsidR="00CC0BA7">
        <w:rPr>
          <w:rFonts w:hint="eastAsia"/>
        </w:rPr>
        <w:t>ID</w:t>
      </w:r>
      <w:r w:rsidR="00CC0BA7">
        <w:rPr>
          <w:rFonts w:hint="eastAsia"/>
        </w:rPr>
        <w:t>のみとなる</w:t>
      </w:r>
      <w:r w:rsidR="00A23ACF">
        <w:rPr>
          <w:rFonts w:hint="eastAsia"/>
        </w:rPr>
        <w:t>。</w:t>
      </w:r>
    </w:p>
    <w:p w14:paraId="0E610359" w14:textId="77777777" w:rsidR="003D7CA8" w:rsidRDefault="003D7CA8" w:rsidP="003D7CA8">
      <w:pPr>
        <w:pStyle w:val="13"/>
        <w:ind w:left="220" w:firstLine="220"/>
      </w:pPr>
    </w:p>
    <w:p w14:paraId="769006C7" w14:textId="77777777" w:rsidR="003D7CA8" w:rsidRPr="003D7CA8" w:rsidRDefault="003D7CA8" w:rsidP="00DB66E8">
      <w:pPr>
        <w:pStyle w:val="13"/>
        <w:ind w:left="220" w:firstLine="220"/>
      </w:pPr>
    </w:p>
    <w:p w14:paraId="6D55DD6D" w14:textId="3366A79D" w:rsidR="00DB66E8" w:rsidRDefault="00DB66E8" w:rsidP="00077784">
      <w:pPr>
        <w:pStyle w:val="13"/>
        <w:ind w:left="220" w:firstLine="220"/>
        <w:jc w:val="center"/>
      </w:pPr>
      <w:r w:rsidRPr="00DB66E8">
        <w:rPr>
          <w:noProof/>
        </w:rPr>
        <w:drawing>
          <wp:inline distT="0" distB="0" distL="0" distR="0" wp14:anchorId="04390D01" wp14:editId="4C0DDF10">
            <wp:extent cx="5088467" cy="3324347"/>
            <wp:effectExtent l="19050" t="19050" r="17145"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95889" cy="3329196"/>
                    </a:xfrm>
                    <a:prstGeom prst="rect">
                      <a:avLst/>
                    </a:prstGeom>
                    <a:ln>
                      <a:solidFill>
                        <a:schemeClr val="bg2">
                          <a:lumMod val="90000"/>
                        </a:schemeClr>
                      </a:solidFill>
                    </a:ln>
                  </pic:spPr>
                </pic:pic>
              </a:graphicData>
            </a:graphic>
          </wp:inline>
        </w:drawing>
      </w:r>
    </w:p>
    <w:p w14:paraId="08999798" w14:textId="2076A4F7" w:rsidR="00DB66E8" w:rsidRDefault="00DB66E8" w:rsidP="00077784">
      <w:pPr>
        <w:pStyle w:val="af6"/>
        <w:jc w:val="center"/>
      </w:pPr>
      <w:r>
        <w:rPr>
          <w:rFonts w:hint="eastAsia"/>
        </w:rPr>
        <w:t>図</w:t>
      </w:r>
      <w:r>
        <w:rPr>
          <w:rFonts w:hint="eastAsia"/>
        </w:rPr>
        <w:t xml:space="preserve"> </w:t>
      </w:r>
      <w:r w:rsidR="005B3253">
        <w:fldChar w:fldCharType="begin"/>
      </w:r>
      <w:r w:rsidR="005B3253">
        <w:instrText xml:space="preserve"> </w:instrText>
      </w:r>
      <w:r w:rsidR="005B3253">
        <w:rPr>
          <w:rFonts w:hint="eastAsia"/>
        </w:rPr>
        <w:instrText>STYLEREF 1 \s</w:instrText>
      </w:r>
      <w:r w:rsidR="005B3253">
        <w:instrText xml:space="preserve"> </w:instrText>
      </w:r>
      <w:r w:rsidR="005B3253">
        <w:fldChar w:fldCharType="separate"/>
      </w:r>
      <w:r w:rsidR="00123E16">
        <w:rPr>
          <w:noProof/>
        </w:rPr>
        <w:t>2</w:t>
      </w:r>
      <w:r w:rsidR="005B3253">
        <w:fldChar w:fldCharType="end"/>
      </w:r>
      <w:r w:rsidR="005B3253">
        <w:noBreakHyphen/>
      </w:r>
      <w:r w:rsidR="005B3253">
        <w:fldChar w:fldCharType="begin"/>
      </w:r>
      <w:r w:rsidR="005B3253">
        <w:instrText xml:space="preserve"> </w:instrText>
      </w:r>
      <w:r w:rsidR="005B3253">
        <w:rPr>
          <w:rFonts w:hint="eastAsia"/>
        </w:rPr>
        <w:instrText xml:space="preserve">SEQ </w:instrText>
      </w:r>
      <w:r w:rsidR="005B3253">
        <w:rPr>
          <w:rFonts w:hint="eastAsia"/>
        </w:rPr>
        <w:instrText>図</w:instrText>
      </w:r>
      <w:r w:rsidR="005B3253">
        <w:rPr>
          <w:rFonts w:hint="eastAsia"/>
        </w:rPr>
        <w:instrText xml:space="preserve"> \* ARABIC \s 1</w:instrText>
      </w:r>
      <w:r w:rsidR="005B3253">
        <w:instrText xml:space="preserve"> </w:instrText>
      </w:r>
      <w:r w:rsidR="005B3253">
        <w:fldChar w:fldCharType="separate"/>
      </w:r>
      <w:r w:rsidR="00123E16">
        <w:rPr>
          <w:noProof/>
        </w:rPr>
        <w:t>6</w:t>
      </w:r>
      <w:r w:rsidR="005B3253">
        <w:fldChar w:fldCharType="end"/>
      </w:r>
      <w:r>
        <w:rPr>
          <w:rFonts w:hint="eastAsia"/>
        </w:rPr>
        <w:t>経過措置情報確認</w:t>
      </w:r>
    </w:p>
    <w:p w14:paraId="06EC19DA" w14:textId="2AA8740C" w:rsidR="00DB66E8" w:rsidRDefault="00DB66E8" w:rsidP="00DB66E8"/>
    <w:p w14:paraId="1B78BE83" w14:textId="2286C980" w:rsidR="003816F6" w:rsidRDefault="003816F6">
      <w:pPr>
        <w:widowControl/>
        <w:snapToGrid/>
        <w:jc w:val="left"/>
      </w:pPr>
      <w:r>
        <w:br w:type="page"/>
      </w:r>
    </w:p>
    <w:p w14:paraId="27ECEA93" w14:textId="77777777" w:rsidR="00DB66E8" w:rsidRPr="00077784" w:rsidRDefault="00DB66E8" w:rsidP="00077784"/>
    <w:p w14:paraId="3DCE9E3D" w14:textId="774B5E09" w:rsidR="000D2E4B" w:rsidRDefault="000D2E4B" w:rsidP="00553A90">
      <w:pPr>
        <w:pStyle w:val="2"/>
      </w:pPr>
      <w:bookmarkStart w:id="108" w:name="_Ref208924123"/>
      <w:bookmarkStart w:id="109" w:name="_Toc211936330"/>
      <w:r>
        <w:rPr>
          <w:rFonts w:hint="eastAsia"/>
        </w:rPr>
        <w:t>グループの選択</w:t>
      </w:r>
      <w:bookmarkEnd w:id="106"/>
      <w:bookmarkEnd w:id="107"/>
      <w:bookmarkEnd w:id="108"/>
      <w:bookmarkEnd w:id="109"/>
    </w:p>
    <w:p w14:paraId="3E2F2207" w14:textId="50044558" w:rsidR="000D2E4B" w:rsidRDefault="0051031E" w:rsidP="000D2E4B">
      <w:pPr>
        <w:pStyle w:val="13"/>
        <w:ind w:left="220" w:firstLine="220"/>
      </w:pPr>
      <w:r>
        <w:rPr>
          <w:rFonts w:hint="eastAsia"/>
        </w:rPr>
        <w:t>事業者管理ページから</w:t>
      </w:r>
      <w:r w:rsidR="00A936B9">
        <w:rPr>
          <w:rFonts w:hint="eastAsia"/>
        </w:rPr>
        <w:t>試験対象グループ（グループ</w:t>
      </w:r>
      <w:r w:rsidR="00A936B9">
        <w:rPr>
          <w:rFonts w:hint="eastAsia"/>
        </w:rPr>
        <w:t>ID</w:t>
      </w:r>
      <w:r w:rsidR="00A936B9">
        <w:rPr>
          <w:rFonts w:hint="eastAsia"/>
        </w:rPr>
        <w:t>・連携</w:t>
      </w:r>
      <w:r w:rsidR="00A936B9">
        <w:rPr>
          <w:rFonts w:hint="eastAsia"/>
        </w:rPr>
        <w:t>ID</w:t>
      </w:r>
      <w:r w:rsidR="00A936B9">
        <w:rPr>
          <w:rFonts w:hint="eastAsia"/>
        </w:rPr>
        <w:t>）を登録する。</w:t>
      </w:r>
      <w:r w:rsidR="007810F8">
        <w:fldChar w:fldCharType="begin"/>
      </w:r>
      <w:r w:rsidR="007810F8">
        <w:instrText xml:space="preserve"> </w:instrText>
      </w:r>
      <w:r w:rsidR="007810F8">
        <w:rPr>
          <w:rFonts w:hint="eastAsia"/>
        </w:rPr>
        <w:instrText>REF _Ref208584413 \r \h</w:instrText>
      </w:r>
      <w:r w:rsidR="007810F8">
        <w:instrText xml:space="preserve"> </w:instrText>
      </w:r>
      <w:r w:rsidR="007810F8">
        <w:fldChar w:fldCharType="separate"/>
      </w:r>
      <w:r w:rsidR="00123E16">
        <w:t>2.1</w:t>
      </w:r>
      <w:r w:rsidR="007810F8">
        <w:fldChar w:fldCharType="end"/>
      </w:r>
      <w:r w:rsidR="00310C9D">
        <w:rPr>
          <w:rFonts w:hint="eastAsia"/>
        </w:rPr>
        <w:t>受験申請</w:t>
      </w:r>
      <w:r w:rsidR="00107877">
        <w:rPr>
          <w:rFonts w:hint="eastAsia"/>
        </w:rPr>
        <w:t>で受験申請した試験対象</w:t>
      </w:r>
      <w:r w:rsidR="00107877">
        <w:rPr>
          <w:rFonts w:hint="eastAsia"/>
        </w:rPr>
        <w:t>ID</w:t>
      </w:r>
      <w:r w:rsidR="00D5396D">
        <w:rPr>
          <w:rFonts w:hint="eastAsia"/>
        </w:rPr>
        <w:t>のそれぞれについて</w:t>
      </w:r>
      <w:r w:rsidR="00107877">
        <w:rPr>
          <w:rFonts w:hint="eastAsia"/>
        </w:rPr>
        <w:t>、試験データを格納するグループを選択する。</w:t>
      </w:r>
      <w:r w:rsidR="00D5396D">
        <w:rPr>
          <w:rFonts w:hint="eastAsia"/>
        </w:rPr>
        <w:t>試験データ格納後は</w:t>
      </w:r>
      <w:r w:rsidR="00107877">
        <w:rPr>
          <w:rFonts w:hint="eastAsia"/>
        </w:rPr>
        <w:t>グループを変更すること</w:t>
      </w:r>
      <w:r w:rsidR="00D5396D">
        <w:rPr>
          <w:rFonts w:hint="eastAsia"/>
        </w:rPr>
        <w:t>はできない</w:t>
      </w:r>
      <w:r w:rsidR="00107877">
        <w:rPr>
          <w:rFonts w:hint="eastAsia"/>
        </w:rPr>
        <w:t>。</w:t>
      </w:r>
    </w:p>
    <w:p w14:paraId="2CFAED0A" w14:textId="4D17220F" w:rsidR="000D2E4B" w:rsidRDefault="007810F8" w:rsidP="008D60F9">
      <w:pPr>
        <w:pStyle w:val="13"/>
        <w:ind w:left="220" w:firstLine="220"/>
        <w:jc w:val="center"/>
      </w:pPr>
      <w:r>
        <w:rPr>
          <w:noProof/>
        </w:rPr>
        <mc:AlternateContent>
          <mc:Choice Requires="wps">
            <w:drawing>
              <wp:anchor distT="0" distB="0" distL="114300" distR="114300" simplePos="0" relativeHeight="251658249" behindDoc="0" locked="0" layoutInCell="1" allowOverlap="1" wp14:anchorId="3EFD6E39" wp14:editId="458C9FA1">
                <wp:simplePos x="0" y="0"/>
                <wp:positionH relativeFrom="column">
                  <wp:posOffset>1235498</wp:posOffset>
                </wp:positionH>
                <wp:positionV relativeFrom="paragraph">
                  <wp:posOffset>1137497</wp:posOffset>
                </wp:positionV>
                <wp:extent cx="372534" cy="228600"/>
                <wp:effectExtent l="0" t="0" r="27940" b="19050"/>
                <wp:wrapNone/>
                <wp:docPr id="11" name="正方形/長方形 11"/>
                <wp:cNvGraphicFramePr/>
                <a:graphic xmlns:a="http://schemas.openxmlformats.org/drawingml/2006/main">
                  <a:graphicData uri="http://schemas.microsoft.com/office/word/2010/wordprocessingShape">
                    <wps:wsp>
                      <wps:cNvSpPr/>
                      <wps:spPr>
                        <a:xfrm>
                          <a:off x="0" y="0"/>
                          <a:ext cx="372534" cy="2286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v:rect id="正方形/長方形 11" style="position:absolute;margin-left:97.3pt;margin-top:89.55pt;width:29.35pt;height:18pt;z-index:2516889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5pt" w14:anchorId="5B0093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"/>
            </w:pict>
          </mc:Fallback>
        </mc:AlternateContent>
      </w:r>
      <w:r>
        <w:rPr>
          <w:noProof/>
        </w:rPr>
        <w:drawing>
          <wp:inline distT="0" distB="0" distL="0" distR="0" wp14:anchorId="654C17BD" wp14:editId="33379E6E">
            <wp:extent cx="4772025" cy="2885871"/>
            <wp:effectExtent l="19050" t="19050" r="9525" b="10160"/>
            <wp:docPr id="18" name="図 14">
              <a:extLst xmlns:a="http://schemas.openxmlformats.org/drawingml/2006/main">
                <a:ext uri="{FF2B5EF4-FFF2-40B4-BE49-F238E27FC236}">
                  <a16:creationId xmlns:a16="http://schemas.microsoft.com/office/drawing/2014/main" id="{22D2772B-25A6-45DD-A4AD-59784CABC3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a16="http://schemas.microsoft.com/office/drawing/2014/main" id="{22D2772B-25A6-45DD-A4AD-59784CABC30B}"/>
                        </a:ext>
                      </a:extLst>
                    </pic:cNvPr>
                    <pic:cNvPicPr>
                      <a:picLocks noChangeAspect="1"/>
                    </pic:cNvPicPr>
                  </pic:nvPicPr>
                  <pic:blipFill>
                    <a:blip r:embed="rId17"/>
                    <a:stretch>
                      <a:fillRect/>
                    </a:stretch>
                  </pic:blipFill>
                  <pic:spPr>
                    <a:xfrm>
                      <a:off x="0" y="0"/>
                      <a:ext cx="4798989" cy="2902177"/>
                    </a:xfrm>
                    <a:prstGeom prst="rect">
                      <a:avLst/>
                    </a:prstGeom>
                    <a:ln>
                      <a:solidFill>
                        <a:schemeClr val="bg2">
                          <a:lumMod val="90000"/>
                        </a:schemeClr>
                      </a:solidFill>
                    </a:ln>
                  </pic:spPr>
                </pic:pic>
              </a:graphicData>
            </a:graphic>
          </wp:inline>
        </w:drawing>
      </w:r>
    </w:p>
    <w:p w14:paraId="76193973" w14:textId="4C75420A" w:rsidR="007810F8" w:rsidRDefault="00DB66E8" w:rsidP="00077784">
      <w:pPr>
        <w:pStyle w:val="af6"/>
        <w:jc w:val="center"/>
      </w:pPr>
      <w:r>
        <w:rPr>
          <w:rFonts w:hint="eastAsia"/>
        </w:rPr>
        <w:t>図</w:t>
      </w:r>
      <w:r>
        <w:rPr>
          <w:rFonts w:hint="eastAsia"/>
        </w:rPr>
        <w:t xml:space="preserve"> </w:t>
      </w:r>
      <w:r w:rsidR="005B3253">
        <w:fldChar w:fldCharType="begin"/>
      </w:r>
      <w:r w:rsidR="005B3253">
        <w:instrText xml:space="preserve"> </w:instrText>
      </w:r>
      <w:r w:rsidR="005B3253">
        <w:rPr>
          <w:rFonts w:hint="eastAsia"/>
        </w:rPr>
        <w:instrText>STYLEREF 1 \s</w:instrText>
      </w:r>
      <w:r w:rsidR="005B3253">
        <w:instrText xml:space="preserve"> </w:instrText>
      </w:r>
      <w:r w:rsidR="005B3253">
        <w:fldChar w:fldCharType="separate"/>
      </w:r>
      <w:r w:rsidR="00123E16">
        <w:rPr>
          <w:noProof/>
        </w:rPr>
        <w:t>2</w:t>
      </w:r>
      <w:r w:rsidR="005B3253">
        <w:fldChar w:fldCharType="end"/>
      </w:r>
      <w:r w:rsidR="005B3253">
        <w:noBreakHyphen/>
      </w:r>
      <w:r w:rsidR="005B3253">
        <w:fldChar w:fldCharType="begin"/>
      </w:r>
      <w:r w:rsidR="005B3253">
        <w:instrText xml:space="preserve"> </w:instrText>
      </w:r>
      <w:r w:rsidR="005B3253">
        <w:rPr>
          <w:rFonts w:hint="eastAsia"/>
        </w:rPr>
        <w:instrText xml:space="preserve">SEQ </w:instrText>
      </w:r>
      <w:r w:rsidR="005B3253">
        <w:rPr>
          <w:rFonts w:hint="eastAsia"/>
        </w:rPr>
        <w:instrText>図</w:instrText>
      </w:r>
      <w:r w:rsidR="005B3253">
        <w:rPr>
          <w:rFonts w:hint="eastAsia"/>
        </w:rPr>
        <w:instrText xml:space="preserve"> \* ARABIC \s 1</w:instrText>
      </w:r>
      <w:r w:rsidR="005B3253">
        <w:instrText xml:space="preserve"> </w:instrText>
      </w:r>
      <w:r w:rsidR="005B3253">
        <w:fldChar w:fldCharType="separate"/>
      </w:r>
      <w:r w:rsidR="00123E16">
        <w:rPr>
          <w:noProof/>
        </w:rPr>
        <w:t>7</w:t>
      </w:r>
      <w:r w:rsidR="005B3253">
        <w:fldChar w:fldCharType="end"/>
      </w:r>
      <w:r>
        <w:rPr>
          <w:rFonts w:hint="eastAsia"/>
        </w:rPr>
        <w:t xml:space="preserve"> </w:t>
      </w:r>
      <w:r>
        <w:rPr>
          <w:rFonts w:hint="eastAsia"/>
        </w:rPr>
        <w:t>試験対象グループ登録</w:t>
      </w:r>
    </w:p>
    <w:p w14:paraId="07DCC457" w14:textId="5DC5BBF5" w:rsidR="007810F8" w:rsidRDefault="007810F8" w:rsidP="008D60F9">
      <w:pPr>
        <w:pStyle w:val="13"/>
        <w:ind w:left="220" w:firstLine="220"/>
        <w:jc w:val="center"/>
      </w:pPr>
      <w:r>
        <w:rPr>
          <w:noProof/>
        </w:rPr>
        <mc:AlternateContent>
          <mc:Choice Requires="wps">
            <w:drawing>
              <wp:anchor distT="0" distB="0" distL="114300" distR="114300" simplePos="0" relativeHeight="251658250" behindDoc="0" locked="0" layoutInCell="1" allowOverlap="1" wp14:anchorId="05C88697" wp14:editId="74A46D3A">
                <wp:simplePos x="0" y="0"/>
                <wp:positionH relativeFrom="column">
                  <wp:posOffset>1726566</wp:posOffset>
                </wp:positionH>
                <wp:positionV relativeFrom="paragraph">
                  <wp:posOffset>4335781</wp:posOffset>
                </wp:positionV>
                <wp:extent cx="372322" cy="248920"/>
                <wp:effectExtent l="0" t="0" r="27940" b="17780"/>
                <wp:wrapNone/>
                <wp:docPr id="12" name="正方形/長方形 12"/>
                <wp:cNvGraphicFramePr/>
                <a:graphic xmlns:a="http://schemas.openxmlformats.org/drawingml/2006/main">
                  <a:graphicData uri="http://schemas.microsoft.com/office/word/2010/wordprocessingShape">
                    <wps:wsp>
                      <wps:cNvSpPr/>
                      <wps:spPr>
                        <a:xfrm>
                          <a:off x="0" y="0"/>
                          <a:ext cx="372322" cy="24892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v:rect id="正方形/長方形 12" style="position:absolute;margin-left:135.95pt;margin-top:341.4pt;width:29.3pt;height:19.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097DAE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"/>
            </w:pict>
          </mc:Fallback>
        </mc:AlternateContent>
      </w:r>
      <w:r>
        <w:rPr>
          <w:noProof/>
        </w:rPr>
        <w:drawing>
          <wp:inline distT="0" distB="0" distL="0" distR="0" wp14:anchorId="2C75117B" wp14:editId="222C5A8D">
            <wp:extent cx="5524500" cy="4567457"/>
            <wp:effectExtent l="19050" t="19050" r="19050" b="24130"/>
            <wp:docPr id="17" name="図 15">
              <a:extLst xmlns:a="http://schemas.openxmlformats.org/drawingml/2006/main">
                <a:ext uri="{FF2B5EF4-FFF2-40B4-BE49-F238E27FC236}">
                  <a16:creationId xmlns:a16="http://schemas.microsoft.com/office/drawing/2014/main" id="{BC46A727-602B-47FE-8ADF-FFF957735E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BC46A727-602B-47FE-8ADF-FFF957735E32}"/>
                        </a:ext>
                      </a:extLst>
                    </pic:cNvPr>
                    <pic:cNvPicPr>
                      <a:picLocks noChangeAspect="1"/>
                    </pic:cNvPicPr>
                  </pic:nvPicPr>
                  <pic:blipFill>
                    <a:blip r:embed="rId18"/>
                    <a:stretch>
                      <a:fillRect/>
                    </a:stretch>
                  </pic:blipFill>
                  <pic:spPr>
                    <a:xfrm>
                      <a:off x="0" y="0"/>
                      <a:ext cx="5529177" cy="4571323"/>
                    </a:xfrm>
                    <a:prstGeom prst="rect">
                      <a:avLst/>
                    </a:prstGeom>
                    <a:ln>
                      <a:solidFill>
                        <a:schemeClr val="bg2">
                          <a:lumMod val="90000"/>
                        </a:schemeClr>
                      </a:solidFill>
                    </a:ln>
                  </pic:spPr>
                </pic:pic>
              </a:graphicData>
            </a:graphic>
          </wp:inline>
        </w:drawing>
      </w:r>
    </w:p>
    <w:p w14:paraId="429D73B6" w14:textId="369B5E57" w:rsidR="00816851" w:rsidRDefault="00DB66E8" w:rsidP="00077784">
      <w:pPr>
        <w:pStyle w:val="af6"/>
        <w:jc w:val="center"/>
      </w:pPr>
      <w:r>
        <w:rPr>
          <w:rFonts w:hint="eastAsia"/>
        </w:rPr>
        <w:lastRenderedPageBreak/>
        <w:t>図</w:t>
      </w:r>
      <w:r>
        <w:rPr>
          <w:rFonts w:hint="eastAsia"/>
        </w:rPr>
        <w:t xml:space="preserve"> </w:t>
      </w:r>
      <w:r w:rsidR="005B3253">
        <w:fldChar w:fldCharType="begin"/>
      </w:r>
      <w:r w:rsidR="005B3253">
        <w:instrText xml:space="preserve"> </w:instrText>
      </w:r>
      <w:r w:rsidR="005B3253">
        <w:rPr>
          <w:rFonts w:hint="eastAsia"/>
        </w:rPr>
        <w:instrText>STYLEREF 1 \s</w:instrText>
      </w:r>
      <w:r w:rsidR="005B3253">
        <w:instrText xml:space="preserve"> </w:instrText>
      </w:r>
      <w:r w:rsidR="005B3253">
        <w:fldChar w:fldCharType="separate"/>
      </w:r>
      <w:r w:rsidR="00123E16">
        <w:rPr>
          <w:noProof/>
        </w:rPr>
        <w:t>2</w:t>
      </w:r>
      <w:r w:rsidR="005B3253">
        <w:fldChar w:fldCharType="end"/>
      </w:r>
      <w:r w:rsidR="005B3253">
        <w:noBreakHyphen/>
      </w:r>
      <w:r w:rsidR="005B3253">
        <w:fldChar w:fldCharType="begin"/>
      </w:r>
      <w:r w:rsidR="005B3253">
        <w:instrText xml:space="preserve"> </w:instrText>
      </w:r>
      <w:r w:rsidR="005B3253">
        <w:rPr>
          <w:rFonts w:hint="eastAsia"/>
        </w:rPr>
        <w:instrText xml:space="preserve">SEQ </w:instrText>
      </w:r>
      <w:r w:rsidR="005B3253">
        <w:rPr>
          <w:rFonts w:hint="eastAsia"/>
        </w:rPr>
        <w:instrText>図</w:instrText>
      </w:r>
      <w:r w:rsidR="005B3253">
        <w:rPr>
          <w:rFonts w:hint="eastAsia"/>
        </w:rPr>
        <w:instrText xml:space="preserve"> \* ARABIC \s 1</w:instrText>
      </w:r>
      <w:r w:rsidR="005B3253">
        <w:instrText xml:space="preserve"> </w:instrText>
      </w:r>
      <w:r w:rsidR="005B3253">
        <w:fldChar w:fldCharType="separate"/>
      </w:r>
      <w:r w:rsidR="00123E16">
        <w:rPr>
          <w:noProof/>
        </w:rPr>
        <w:t>8</w:t>
      </w:r>
      <w:r w:rsidR="005B3253">
        <w:fldChar w:fldCharType="end"/>
      </w:r>
      <w:r w:rsidR="00816851" w:rsidRPr="00664A60">
        <w:rPr>
          <w:rFonts w:hint="eastAsia"/>
        </w:rPr>
        <w:t>適合確認試験の</w:t>
      </w:r>
      <w:r w:rsidR="00107877">
        <w:rPr>
          <w:rFonts w:hint="eastAsia"/>
        </w:rPr>
        <w:t>グループ</w:t>
      </w:r>
      <w:r w:rsidR="00816851">
        <w:rPr>
          <w:rFonts w:hint="eastAsia"/>
        </w:rPr>
        <w:t>選択</w:t>
      </w:r>
      <w:r w:rsidR="00816851" w:rsidRPr="00664A60">
        <w:rPr>
          <w:rFonts w:hint="eastAsia"/>
        </w:rPr>
        <w:t>のイメージ</w:t>
      </w:r>
    </w:p>
    <w:p w14:paraId="6BFC210D" w14:textId="77777777" w:rsidR="000D2E4B" w:rsidRPr="000D2E4B" w:rsidRDefault="000D2E4B" w:rsidP="000D2E4B">
      <w:pPr>
        <w:pStyle w:val="13"/>
        <w:ind w:left="220" w:firstLine="220"/>
      </w:pPr>
    </w:p>
    <w:p w14:paraId="444E7EF9" w14:textId="25D6D5A3" w:rsidR="0054755D" w:rsidRPr="006343CC" w:rsidRDefault="63D6137F" w:rsidP="00553A90">
      <w:pPr>
        <w:pStyle w:val="2"/>
      </w:pPr>
      <w:bookmarkStart w:id="110" w:name="_Ref208588136"/>
      <w:bookmarkStart w:id="111" w:name="_Toc211936331"/>
      <w:r>
        <w:t>試験データの</w:t>
      </w:r>
      <w:r w:rsidR="007B56CA">
        <w:rPr>
          <w:rFonts w:hint="eastAsia"/>
        </w:rPr>
        <w:t>作成</w:t>
      </w:r>
      <w:bookmarkEnd w:id="100"/>
      <w:bookmarkEnd w:id="101"/>
      <w:bookmarkEnd w:id="102"/>
      <w:bookmarkEnd w:id="103"/>
      <w:bookmarkEnd w:id="110"/>
      <w:bookmarkEnd w:id="111"/>
    </w:p>
    <w:p w14:paraId="742610E3" w14:textId="042B4DF0" w:rsidR="00E1413F" w:rsidRDefault="00CD4947" w:rsidP="00E1413F">
      <w:pPr>
        <w:pStyle w:val="13"/>
        <w:ind w:left="220" w:firstLine="220"/>
      </w:pPr>
      <w:r>
        <w:rPr>
          <w:rFonts w:hint="eastAsia"/>
        </w:rPr>
        <w:t>適合確認試験</w:t>
      </w:r>
      <w:r w:rsidR="00DC37F3">
        <w:rPr>
          <w:rFonts w:hint="eastAsia"/>
        </w:rPr>
        <w:t>を</w:t>
      </w:r>
      <w:r>
        <w:rPr>
          <w:rFonts w:hint="eastAsia"/>
        </w:rPr>
        <w:t>受験</w:t>
      </w:r>
      <w:r w:rsidR="00357D08">
        <w:rPr>
          <w:rFonts w:hint="eastAsia"/>
        </w:rPr>
        <w:t>する</w:t>
      </w:r>
      <w:r w:rsidR="00E1413F">
        <w:rPr>
          <w:rFonts w:hint="eastAsia"/>
        </w:rPr>
        <w:t>事業者は、以下の</w:t>
      </w:r>
      <w:r w:rsidR="00901963">
        <w:rPr>
          <w:rFonts w:hint="eastAsia"/>
        </w:rPr>
        <w:t>要領で試験データ</w:t>
      </w:r>
      <w:r w:rsidR="00E1413F">
        <w:rPr>
          <w:rFonts w:hint="eastAsia"/>
        </w:rPr>
        <w:t>を</w:t>
      </w:r>
      <w:r w:rsidR="00357D08">
        <w:rPr>
          <w:rFonts w:hint="eastAsia"/>
        </w:rPr>
        <w:t>作成</w:t>
      </w:r>
      <w:r w:rsidR="00E1413F">
        <w:rPr>
          <w:rFonts w:hint="eastAsia"/>
        </w:rPr>
        <w:t>する。</w:t>
      </w:r>
    </w:p>
    <w:p w14:paraId="05DD97F6" w14:textId="77777777" w:rsidR="00F44FAC" w:rsidRDefault="00F44FAC" w:rsidP="00E1413F">
      <w:pPr>
        <w:pStyle w:val="13"/>
        <w:ind w:left="220" w:firstLine="220"/>
      </w:pPr>
    </w:p>
    <w:p w14:paraId="59ECE03B" w14:textId="77777777" w:rsidR="003407B2" w:rsidRDefault="003407B2" w:rsidP="003407B2">
      <w:pPr>
        <w:pStyle w:val="13"/>
        <w:ind w:leftChars="0" w:left="220" w:firstLine="220"/>
      </w:pPr>
      <w:r>
        <w:rPr>
          <w:rFonts w:hint="eastAsia"/>
        </w:rPr>
        <w:t>【試験データの作成要領】</w:t>
      </w:r>
    </w:p>
    <w:p w14:paraId="478BF13D" w14:textId="00D8A01A" w:rsidR="003407B2" w:rsidRPr="0045458F" w:rsidRDefault="003407B2" w:rsidP="003407B2">
      <w:pPr>
        <w:pStyle w:val="13"/>
        <w:ind w:leftChars="0" w:left="220" w:firstLine="220"/>
      </w:pPr>
    </w:p>
    <w:p w14:paraId="5EB289CC" w14:textId="7EF63A85" w:rsidR="003407B2" w:rsidRDefault="003407B2" w:rsidP="00152262">
      <w:pPr>
        <w:pStyle w:val="13"/>
        <w:ind w:leftChars="0" w:left="220" w:firstLineChars="200" w:firstLine="440"/>
      </w:pPr>
      <w:r>
        <w:rPr>
          <w:rFonts w:hint="eastAsia"/>
        </w:rPr>
        <w:t>(</w:t>
      </w:r>
      <w:r w:rsidR="00616756">
        <w:rPr>
          <w:rFonts w:hint="eastAsia"/>
        </w:rPr>
        <w:t>１</w:t>
      </w:r>
      <w:r>
        <w:rPr>
          <w:rFonts w:hint="eastAsia"/>
        </w:rPr>
        <w:t>)</w:t>
      </w:r>
      <w:r>
        <w:rPr>
          <w:rFonts w:hint="eastAsia"/>
        </w:rPr>
        <w:t>試験</w:t>
      </w:r>
      <w:r w:rsidR="00EC7FAD">
        <w:rPr>
          <w:rFonts w:hint="eastAsia"/>
        </w:rPr>
        <w:t>ファイル</w:t>
      </w:r>
    </w:p>
    <w:p w14:paraId="10068777" w14:textId="15CD636B" w:rsidR="003407B2" w:rsidRPr="006A6480" w:rsidRDefault="008529D3" w:rsidP="00912512">
      <w:pPr>
        <w:pStyle w:val="13"/>
        <w:numPr>
          <w:ilvl w:val="0"/>
          <w:numId w:val="6"/>
        </w:numPr>
        <w:ind w:leftChars="0" w:left="1134" w:firstLineChars="0" w:hanging="294"/>
      </w:pPr>
      <w:r w:rsidRPr="00B822A3">
        <w:rPr>
          <w:rFonts w:hint="eastAsia"/>
        </w:rPr>
        <w:t>本ファイルは、</w:t>
      </w:r>
      <w:r w:rsidR="003407B2" w:rsidRPr="00B822A3">
        <w:rPr>
          <w:rFonts w:hint="eastAsia"/>
        </w:rPr>
        <w:t>申請した</w:t>
      </w:r>
      <w:r w:rsidR="00C96426" w:rsidRPr="00B822A3">
        <w:rPr>
          <w:rFonts w:hint="eastAsia"/>
        </w:rPr>
        <w:t>試験対象</w:t>
      </w:r>
      <w:r w:rsidR="003407B2" w:rsidRPr="00B822A3">
        <w:rPr>
          <w:rFonts w:hint="eastAsia"/>
        </w:rPr>
        <w:t>ID</w:t>
      </w:r>
      <w:r w:rsidR="003407B2" w:rsidRPr="00B822A3">
        <w:rPr>
          <w:rFonts w:hint="eastAsia"/>
        </w:rPr>
        <w:t>に対応する、</w:t>
      </w:r>
      <w:r w:rsidR="005E60EC">
        <w:rPr>
          <w:rFonts w:hint="eastAsia"/>
          <w:color w:val="000000" w:themeColor="text1"/>
        </w:rPr>
        <w:t>基本データリストの</w:t>
      </w:r>
      <w:r w:rsidR="005E60EC" w:rsidRPr="00852A4A">
        <w:rPr>
          <w:rFonts w:hint="eastAsia"/>
          <w:color w:val="000000" w:themeColor="text1"/>
        </w:rPr>
        <w:t>グループ</w:t>
      </w:r>
      <w:r w:rsidR="00DC37F3">
        <w:rPr>
          <w:rFonts w:hint="eastAsia"/>
          <w:color w:val="000000" w:themeColor="text1"/>
        </w:rPr>
        <w:t>ID</w:t>
      </w:r>
      <w:r w:rsidR="005E60EC" w:rsidRPr="00852A4A">
        <w:rPr>
          <w:rFonts w:hint="eastAsia"/>
          <w:color w:val="000000" w:themeColor="text1"/>
        </w:rPr>
        <w:t>単位</w:t>
      </w:r>
      <w:r w:rsidR="005E60EC">
        <w:rPr>
          <w:rFonts w:hint="eastAsia"/>
          <w:color w:val="000000" w:themeColor="text1"/>
        </w:rPr>
        <w:t>及び機能別連携仕様の連携</w:t>
      </w:r>
      <w:r w:rsidR="005E60EC">
        <w:rPr>
          <w:rFonts w:hint="eastAsia"/>
          <w:color w:val="000000" w:themeColor="text1"/>
        </w:rPr>
        <w:t>ID</w:t>
      </w:r>
      <w:r w:rsidR="005E60EC">
        <w:rPr>
          <w:rFonts w:hint="eastAsia"/>
          <w:color w:val="000000" w:themeColor="text1"/>
        </w:rPr>
        <w:t>単位</w:t>
      </w:r>
      <w:r w:rsidR="003407B2" w:rsidRPr="006A6480">
        <w:rPr>
          <w:rFonts w:hint="eastAsia"/>
        </w:rPr>
        <w:t>の出力ファイル</w:t>
      </w:r>
      <w:r w:rsidRPr="006A6480">
        <w:rPr>
          <w:rFonts w:hint="eastAsia"/>
        </w:rPr>
        <w:t>である。</w:t>
      </w:r>
    </w:p>
    <w:p w14:paraId="025D52BF" w14:textId="26C7AF17" w:rsidR="003407B2" w:rsidRPr="006A6480" w:rsidRDefault="003407B2" w:rsidP="00912512">
      <w:pPr>
        <w:pStyle w:val="13"/>
        <w:numPr>
          <w:ilvl w:val="0"/>
          <w:numId w:val="6"/>
        </w:numPr>
        <w:ind w:leftChars="0" w:left="1134" w:firstLineChars="0" w:hanging="294"/>
      </w:pPr>
      <w:r w:rsidRPr="006A6480">
        <w:rPr>
          <w:rFonts w:hint="eastAsia"/>
        </w:rPr>
        <w:t>ダミーデータ</w:t>
      </w:r>
      <w:r w:rsidR="006D6949" w:rsidRPr="006A6480">
        <w:rPr>
          <w:rFonts w:hint="eastAsia"/>
        </w:rPr>
        <w:t>を用いる。</w:t>
      </w:r>
      <w:r w:rsidRPr="006A6480">
        <w:rPr>
          <w:rFonts w:hint="eastAsia"/>
        </w:rPr>
        <w:t>（個人情報等の実運用データが含まれていないこと）</w:t>
      </w:r>
    </w:p>
    <w:p w14:paraId="7B03F3E2" w14:textId="564D1C39" w:rsidR="003407B2" w:rsidRPr="006A6480" w:rsidRDefault="003407B2" w:rsidP="00912512">
      <w:pPr>
        <w:pStyle w:val="13"/>
        <w:numPr>
          <w:ilvl w:val="0"/>
          <w:numId w:val="6"/>
        </w:numPr>
        <w:ind w:leftChars="0" w:left="1134" w:firstLineChars="0" w:hanging="294"/>
      </w:pPr>
      <w:r w:rsidRPr="006A6480">
        <w:rPr>
          <w:rFonts w:hint="eastAsia"/>
        </w:rPr>
        <w:t>レコード件数は、</w:t>
      </w:r>
      <w:r w:rsidR="00184E83">
        <w:rPr>
          <w:rFonts w:hint="eastAsia"/>
        </w:rPr>
        <w:t>1,000</w:t>
      </w:r>
      <w:r w:rsidRPr="006A6480">
        <w:rPr>
          <w:rFonts w:hint="eastAsia"/>
        </w:rPr>
        <w:t>件未満とする。</w:t>
      </w:r>
    </w:p>
    <w:p w14:paraId="286DFE2D" w14:textId="64F6FB7A" w:rsidR="00FA1347" w:rsidRPr="006A6480" w:rsidRDefault="00FA1347" w:rsidP="00FA1347">
      <w:pPr>
        <w:pStyle w:val="13"/>
        <w:numPr>
          <w:ilvl w:val="0"/>
          <w:numId w:val="6"/>
        </w:numPr>
        <w:ind w:leftChars="0" w:left="1134" w:firstLineChars="0" w:hanging="294"/>
      </w:pPr>
      <w:r w:rsidRPr="006A6480">
        <w:rPr>
          <w:rFonts w:hint="eastAsia"/>
        </w:rPr>
        <w:t>試験ファイルは、原則、適合確認試験を受験する</w:t>
      </w:r>
      <w:r w:rsidR="0057492D">
        <w:rPr>
          <w:rFonts w:hint="eastAsia"/>
        </w:rPr>
        <w:t>基幹業務システム</w:t>
      </w:r>
      <w:r w:rsidRPr="006A6480">
        <w:rPr>
          <w:rFonts w:hint="eastAsia"/>
        </w:rPr>
        <w:t>の機能を使って</w:t>
      </w:r>
      <w:r w:rsidR="00BB5409" w:rsidRPr="006A6480">
        <w:rPr>
          <w:rFonts w:hint="eastAsia"/>
        </w:rPr>
        <w:t>出力</w:t>
      </w:r>
      <w:r w:rsidRPr="006A6480">
        <w:rPr>
          <w:rFonts w:hint="eastAsia"/>
        </w:rPr>
        <w:t>する。</w:t>
      </w:r>
    </w:p>
    <w:p w14:paraId="2D0EE1AB" w14:textId="67EB3664" w:rsidR="00B65BF7" w:rsidRPr="005D1D0B" w:rsidRDefault="00B65BF7" w:rsidP="00912512">
      <w:pPr>
        <w:pStyle w:val="13"/>
        <w:numPr>
          <w:ilvl w:val="0"/>
          <w:numId w:val="6"/>
        </w:numPr>
        <w:ind w:leftChars="0" w:left="1134" w:firstLineChars="0" w:hanging="294"/>
      </w:pPr>
      <w:r w:rsidRPr="006A6480">
        <w:rPr>
          <w:rFonts w:hint="eastAsia"/>
        </w:rPr>
        <w:t>試験ファイルのフォーマットは、</w:t>
      </w:r>
      <w:r w:rsidRPr="005D1D0B">
        <w:rPr>
          <w:rFonts w:hint="eastAsia"/>
        </w:rPr>
        <w:t>別添</w:t>
      </w:r>
      <w:r w:rsidR="00720806" w:rsidRPr="005D1D0B">
        <w:rPr>
          <w:rFonts w:hint="eastAsia"/>
        </w:rPr>
        <w:t>１</w:t>
      </w:r>
      <w:r w:rsidRPr="005D1D0B">
        <w:rPr>
          <w:rFonts w:hint="eastAsia"/>
        </w:rPr>
        <w:t>）</w:t>
      </w:r>
      <w:r w:rsidR="00731789" w:rsidRPr="005D1D0B">
        <w:rPr>
          <w:rFonts w:hint="eastAsia"/>
        </w:rPr>
        <w:t>試験データ作成</w:t>
      </w:r>
      <w:r w:rsidR="009670BD" w:rsidRPr="005D1D0B">
        <w:rPr>
          <w:rFonts w:hint="eastAsia"/>
        </w:rPr>
        <w:t>の手引き</w:t>
      </w:r>
      <w:r w:rsidR="009B19E2">
        <w:rPr>
          <w:rFonts w:hint="eastAsia"/>
        </w:rPr>
        <w:t>（</w:t>
      </w:r>
      <w:r w:rsidR="009B19E2" w:rsidRPr="009C21BB">
        <w:t>tekigou_manual_01_sakusei_tebiki.xlsx</w:t>
      </w:r>
      <w:r w:rsidR="009B19E2">
        <w:rPr>
          <w:rFonts w:hint="eastAsia"/>
        </w:rPr>
        <w:t>）</w:t>
      </w:r>
      <w:r w:rsidRPr="005D1D0B">
        <w:rPr>
          <w:rFonts w:hint="eastAsia"/>
        </w:rPr>
        <w:t>を参照</w:t>
      </w:r>
      <w:r w:rsidR="008205A7" w:rsidRPr="005D1D0B">
        <w:rPr>
          <w:rFonts w:hint="eastAsia"/>
        </w:rPr>
        <w:t>し、作成する</w:t>
      </w:r>
      <w:r w:rsidRPr="005D1D0B">
        <w:rPr>
          <w:rFonts w:hint="eastAsia"/>
        </w:rPr>
        <w:t>。</w:t>
      </w:r>
    </w:p>
    <w:p w14:paraId="6F0C5FA4" w14:textId="77777777" w:rsidR="00B65BF7" w:rsidRPr="009B19E2" w:rsidRDefault="00B65BF7" w:rsidP="006C1C22">
      <w:pPr>
        <w:pStyle w:val="13"/>
        <w:ind w:leftChars="0" w:left="1134" w:firstLineChars="0" w:firstLine="0"/>
      </w:pPr>
    </w:p>
    <w:p w14:paraId="0A8FE659" w14:textId="77777777" w:rsidR="005D3DB0" w:rsidRDefault="005D3DB0">
      <w:pPr>
        <w:widowControl/>
        <w:snapToGrid/>
        <w:jc w:val="left"/>
        <w:rPr>
          <w:rFonts w:ascii="Arial" w:eastAsia="ＭＳ ゴシック" w:hAnsi="Arial"/>
        </w:rPr>
      </w:pPr>
      <w:bookmarkStart w:id="112" w:name="_Toc145066325"/>
      <w:bookmarkStart w:id="113" w:name="_Toc145247688"/>
      <w:bookmarkStart w:id="114" w:name="_Toc145252389"/>
      <w:bookmarkStart w:id="115" w:name="_Toc145252438"/>
      <w:r>
        <w:br w:type="page"/>
      </w:r>
    </w:p>
    <w:p w14:paraId="5588C397" w14:textId="3471BDEC" w:rsidR="003407B2" w:rsidRPr="005D1D0B" w:rsidRDefault="003407B2" w:rsidP="003407B2">
      <w:pPr>
        <w:pStyle w:val="2"/>
        <w:rPr>
          <w:color w:val="auto"/>
        </w:rPr>
      </w:pPr>
      <w:bookmarkStart w:id="116" w:name="_Ref208588168"/>
      <w:bookmarkStart w:id="117" w:name="_Toc211936332"/>
      <w:r w:rsidRPr="005D1D0B">
        <w:rPr>
          <w:rFonts w:hint="eastAsia"/>
          <w:color w:val="auto"/>
        </w:rPr>
        <w:lastRenderedPageBreak/>
        <w:t>試験データ</w:t>
      </w:r>
      <w:r w:rsidR="008F754B" w:rsidRPr="005D1D0B">
        <w:rPr>
          <w:rFonts w:hint="eastAsia"/>
          <w:color w:val="auto"/>
        </w:rPr>
        <w:t>の</w:t>
      </w:r>
      <w:r w:rsidRPr="005D1D0B">
        <w:rPr>
          <w:rFonts w:hint="eastAsia"/>
          <w:color w:val="auto"/>
        </w:rPr>
        <w:t>格納</w:t>
      </w:r>
      <w:bookmarkEnd w:id="112"/>
      <w:bookmarkEnd w:id="113"/>
      <w:bookmarkEnd w:id="114"/>
      <w:bookmarkEnd w:id="115"/>
      <w:bookmarkEnd w:id="116"/>
      <w:bookmarkEnd w:id="117"/>
    </w:p>
    <w:p w14:paraId="03A502F5" w14:textId="77777777" w:rsidR="00C230DF" w:rsidRDefault="00D64D92" w:rsidP="00B33E2A">
      <w:pPr>
        <w:pStyle w:val="13"/>
        <w:ind w:left="220" w:firstLine="220"/>
      </w:pPr>
      <w:r w:rsidRPr="005D1D0B">
        <w:rPr>
          <w:rFonts w:hint="eastAsia"/>
        </w:rPr>
        <w:t>事業者は</w:t>
      </w:r>
      <w:r w:rsidR="003407B2" w:rsidRPr="005D1D0B">
        <w:rPr>
          <w:rFonts w:hint="eastAsia"/>
        </w:rPr>
        <w:t>、</w:t>
      </w:r>
      <w:r w:rsidR="00D21F90" w:rsidRPr="005D1D0B">
        <w:rPr>
          <w:rFonts w:hint="eastAsia"/>
        </w:rPr>
        <w:t>適合確認事業者管理ページから</w:t>
      </w:r>
      <w:r w:rsidR="008B12CC" w:rsidRPr="005D1D0B">
        <w:rPr>
          <w:rFonts w:hint="eastAsia"/>
        </w:rPr>
        <w:t>受</w:t>
      </w:r>
      <w:r w:rsidR="008B12CC">
        <w:rPr>
          <w:rFonts w:hint="eastAsia"/>
        </w:rPr>
        <w:t>験期間内に</w:t>
      </w:r>
      <w:r w:rsidR="00B33E2A">
        <w:rPr>
          <w:rFonts w:hint="eastAsia"/>
        </w:rPr>
        <w:t>、作成した試験データを１つのファイルに圧縮して格納する。（拡張子は</w:t>
      </w:r>
      <w:r w:rsidR="00B33E2A">
        <w:rPr>
          <w:rFonts w:hint="eastAsia"/>
        </w:rPr>
        <w:t>.zip</w:t>
      </w:r>
      <w:r w:rsidR="00B33E2A">
        <w:rPr>
          <w:rFonts w:hint="eastAsia"/>
        </w:rPr>
        <w:t>とする）</w:t>
      </w:r>
    </w:p>
    <w:p w14:paraId="143B3B82" w14:textId="40FAF2F2" w:rsidR="00B33E2A" w:rsidRDefault="00C230DF" w:rsidP="00B33E2A">
      <w:pPr>
        <w:pStyle w:val="13"/>
        <w:ind w:left="220" w:firstLine="220"/>
      </w:pPr>
      <w:r>
        <w:rPr>
          <w:rFonts w:hint="eastAsia"/>
        </w:rPr>
        <w:t>ただし、</w:t>
      </w:r>
      <w:r w:rsidR="007810F8">
        <w:fldChar w:fldCharType="begin"/>
      </w:r>
      <w:r w:rsidR="007810F8">
        <w:instrText xml:space="preserve"> </w:instrText>
      </w:r>
      <w:r w:rsidR="007810F8">
        <w:rPr>
          <w:rFonts w:hint="eastAsia"/>
        </w:rPr>
        <w:instrText>REF _Ref208584478 \r \h</w:instrText>
      </w:r>
      <w:r w:rsidR="007810F8">
        <w:instrText xml:space="preserve"> </w:instrText>
      </w:r>
      <w:r w:rsidR="007810F8">
        <w:fldChar w:fldCharType="separate"/>
      </w:r>
      <w:r w:rsidR="00123E16">
        <w:t>2.4</w:t>
      </w:r>
      <w:r w:rsidR="007810F8">
        <w:fldChar w:fldCharType="end"/>
      </w:r>
      <w:r>
        <w:rPr>
          <w:rFonts w:hint="eastAsia"/>
        </w:rPr>
        <w:t>グループ選択で、</w:t>
      </w:r>
      <w:r w:rsidR="007810F8">
        <w:fldChar w:fldCharType="begin"/>
      </w:r>
      <w:r w:rsidR="007810F8">
        <w:instrText xml:space="preserve"> </w:instrText>
      </w:r>
      <w:r w:rsidR="007810F8">
        <w:rPr>
          <w:rFonts w:hint="eastAsia"/>
        </w:rPr>
        <w:instrText>REF _Ref208584491 \r \h</w:instrText>
      </w:r>
      <w:r w:rsidR="007810F8">
        <w:instrText xml:space="preserve"> </w:instrText>
      </w:r>
      <w:r w:rsidR="007810F8">
        <w:fldChar w:fldCharType="separate"/>
      </w:r>
      <w:r w:rsidR="00123E16">
        <w:t>2.1</w:t>
      </w:r>
      <w:r w:rsidR="007810F8">
        <w:fldChar w:fldCharType="end"/>
      </w:r>
      <w:r>
        <w:rPr>
          <w:rFonts w:hint="eastAsia"/>
        </w:rPr>
        <w:t>受験申請時に選択した試験対象</w:t>
      </w:r>
      <w:r>
        <w:rPr>
          <w:rFonts w:hint="eastAsia"/>
        </w:rPr>
        <w:t>ID</w:t>
      </w:r>
      <w:r>
        <w:rPr>
          <w:rFonts w:hint="eastAsia"/>
        </w:rPr>
        <w:t>すべて</w:t>
      </w:r>
      <w:r w:rsidRPr="00C230DF">
        <w:rPr>
          <w:rFonts w:hint="eastAsia"/>
        </w:rPr>
        <w:t>についてグループ</w:t>
      </w:r>
      <w:r>
        <w:rPr>
          <w:rFonts w:hint="eastAsia"/>
        </w:rPr>
        <w:t>の</w:t>
      </w:r>
      <w:r w:rsidRPr="00C230DF">
        <w:rPr>
          <w:rFonts w:hint="eastAsia"/>
        </w:rPr>
        <w:t>登録</w:t>
      </w:r>
      <w:r w:rsidR="005D1D0B">
        <w:rPr>
          <w:rFonts w:hint="eastAsia"/>
        </w:rPr>
        <w:t>が</w:t>
      </w:r>
      <w:r>
        <w:rPr>
          <w:rFonts w:hint="eastAsia"/>
        </w:rPr>
        <w:t>完了していないと格納できない</w:t>
      </w:r>
      <w:r w:rsidRPr="00C230DF">
        <w:rPr>
          <w:rFonts w:hint="eastAsia"/>
        </w:rPr>
        <w:t>。</w:t>
      </w:r>
    </w:p>
    <w:p w14:paraId="65DCB698" w14:textId="2DB56B72" w:rsidR="00654A05" w:rsidRDefault="007810F8" w:rsidP="0052468F">
      <w:pPr>
        <w:pStyle w:val="13"/>
        <w:ind w:leftChars="0" w:left="220" w:firstLine="220"/>
        <w:jc w:val="center"/>
      </w:pPr>
      <w:r w:rsidRPr="00F95300">
        <w:rPr>
          <w:noProof/>
        </w:rPr>
        <w:drawing>
          <wp:inline distT="0" distB="0" distL="0" distR="0" wp14:anchorId="4F7BE18B" wp14:editId="23B056B3">
            <wp:extent cx="5206162" cy="2108200"/>
            <wp:effectExtent l="19050" t="19050" r="13970" b="2540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29789" cy="2117768"/>
                    </a:xfrm>
                    <a:prstGeom prst="rect">
                      <a:avLst/>
                    </a:prstGeom>
                    <a:ln>
                      <a:solidFill>
                        <a:schemeClr val="bg2">
                          <a:lumMod val="90000"/>
                        </a:schemeClr>
                      </a:solidFill>
                    </a:ln>
                  </pic:spPr>
                </pic:pic>
              </a:graphicData>
            </a:graphic>
          </wp:inline>
        </w:drawing>
      </w:r>
    </w:p>
    <w:p w14:paraId="4EF7256A" w14:textId="7FDB9A5C" w:rsidR="00CB48FB" w:rsidRPr="00C5727E" w:rsidRDefault="0023057E" w:rsidP="00077784">
      <w:pPr>
        <w:pStyle w:val="af6"/>
        <w:jc w:val="center"/>
        <w:rPr>
          <w:color w:val="FF0000"/>
        </w:rPr>
      </w:pPr>
      <w:r>
        <w:rPr>
          <w:rFonts w:hint="eastAsia"/>
        </w:rPr>
        <w:t>図</w:t>
      </w:r>
      <w:r>
        <w:rPr>
          <w:rFonts w:hint="eastAsia"/>
        </w:rPr>
        <w:t xml:space="preserve"> </w:t>
      </w:r>
      <w:r w:rsidR="005B3253">
        <w:fldChar w:fldCharType="begin"/>
      </w:r>
      <w:r w:rsidR="005B3253">
        <w:instrText xml:space="preserve"> </w:instrText>
      </w:r>
      <w:r w:rsidR="005B3253">
        <w:rPr>
          <w:rFonts w:hint="eastAsia"/>
        </w:rPr>
        <w:instrText>STYLEREF 1 \s</w:instrText>
      </w:r>
      <w:r w:rsidR="005B3253">
        <w:instrText xml:space="preserve"> </w:instrText>
      </w:r>
      <w:r w:rsidR="005B3253">
        <w:fldChar w:fldCharType="separate"/>
      </w:r>
      <w:r w:rsidR="00123E16">
        <w:rPr>
          <w:noProof/>
        </w:rPr>
        <w:t>2</w:t>
      </w:r>
      <w:r w:rsidR="005B3253">
        <w:fldChar w:fldCharType="end"/>
      </w:r>
      <w:r w:rsidR="005B3253">
        <w:noBreakHyphen/>
      </w:r>
      <w:r w:rsidR="005B3253">
        <w:fldChar w:fldCharType="begin"/>
      </w:r>
      <w:r w:rsidR="005B3253">
        <w:instrText xml:space="preserve"> </w:instrText>
      </w:r>
      <w:r w:rsidR="005B3253">
        <w:rPr>
          <w:rFonts w:hint="eastAsia"/>
        </w:rPr>
        <w:instrText xml:space="preserve">SEQ </w:instrText>
      </w:r>
      <w:r w:rsidR="005B3253">
        <w:rPr>
          <w:rFonts w:hint="eastAsia"/>
        </w:rPr>
        <w:instrText>図</w:instrText>
      </w:r>
      <w:r w:rsidR="005B3253">
        <w:rPr>
          <w:rFonts w:hint="eastAsia"/>
        </w:rPr>
        <w:instrText xml:space="preserve"> \* ARABIC \s 1</w:instrText>
      </w:r>
      <w:r w:rsidR="005B3253">
        <w:instrText xml:space="preserve"> </w:instrText>
      </w:r>
      <w:r w:rsidR="005B3253">
        <w:fldChar w:fldCharType="separate"/>
      </w:r>
      <w:r w:rsidR="00123E16">
        <w:rPr>
          <w:noProof/>
        </w:rPr>
        <w:t>9</w:t>
      </w:r>
      <w:r w:rsidR="005B3253">
        <w:fldChar w:fldCharType="end"/>
      </w:r>
      <w:r w:rsidR="00C5727E">
        <w:rPr>
          <w:rFonts w:hint="eastAsia"/>
        </w:rPr>
        <w:t>試験データの格納</w:t>
      </w:r>
      <w:r w:rsidR="00C5727E" w:rsidRPr="00664A60">
        <w:rPr>
          <w:rFonts w:hint="eastAsia"/>
        </w:rPr>
        <w:t>イメージ</w:t>
      </w:r>
    </w:p>
    <w:p w14:paraId="647DBB4A" w14:textId="77777777" w:rsidR="00CB48FB" w:rsidRDefault="00CB48FB" w:rsidP="0079361E">
      <w:pPr>
        <w:pStyle w:val="13"/>
        <w:ind w:left="220" w:firstLine="220"/>
      </w:pPr>
    </w:p>
    <w:p w14:paraId="07C26A0A" w14:textId="50D2C28C" w:rsidR="0054755D" w:rsidRDefault="6FE2701D" w:rsidP="00553A90">
      <w:pPr>
        <w:pStyle w:val="2"/>
      </w:pPr>
      <w:bookmarkStart w:id="118" w:name="_Toc145066326"/>
      <w:bookmarkStart w:id="119" w:name="_Toc145247689"/>
      <w:bookmarkStart w:id="120" w:name="_Toc145252390"/>
      <w:bookmarkStart w:id="121" w:name="_Toc145252439"/>
      <w:bookmarkStart w:id="122" w:name="_Ref208588185"/>
      <w:bookmarkStart w:id="123" w:name="_Toc211936333"/>
      <w:r>
        <w:t>試験</w:t>
      </w:r>
      <w:bookmarkEnd w:id="118"/>
      <w:bookmarkEnd w:id="119"/>
      <w:bookmarkEnd w:id="120"/>
      <w:bookmarkEnd w:id="121"/>
      <w:r w:rsidR="00883D5B">
        <w:rPr>
          <w:rFonts w:hint="eastAsia"/>
        </w:rPr>
        <w:t>結果の確認</w:t>
      </w:r>
      <w:bookmarkEnd w:id="122"/>
      <w:bookmarkEnd w:id="123"/>
    </w:p>
    <w:p w14:paraId="3B250CFB" w14:textId="77777777" w:rsidR="00083565" w:rsidRDefault="00883D5B" w:rsidP="00083565">
      <w:pPr>
        <w:pStyle w:val="13"/>
        <w:ind w:left="220" w:firstLine="220"/>
      </w:pPr>
      <w:r>
        <w:rPr>
          <w:rFonts w:hint="eastAsia"/>
        </w:rPr>
        <w:t>試験データを格納することで、</w:t>
      </w:r>
      <w:r w:rsidR="00083565">
        <w:rPr>
          <w:rFonts w:hint="eastAsia"/>
        </w:rPr>
        <w:t>即時に適合確認試験が実施される。</w:t>
      </w:r>
    </w:p>
    <w:p w14:paraId="30726BD9" w14:textId="3056C276" w:rsidR="009B19E2" w:rsidRDefault="00083565" w:rsidP="00083565">
      <w:pPr>
        <w:pStyle w:val="13"/>
        <w:ind w:leftChars="0" w:left="220" w:firstLine="220"/>
      </w:pPr>
      <w:r>
        <w:rPr>
          <w:rFonts w:hint="eastAsia"/>
        </w:rPr>
        <w:t>試験状況及び結果はウェブ画面から確認できる。</w:t>
      </w:r>
      <w:bookmarkStart w:id="124" w:name="_Hlk161829507"/>
      <w:r w:rsidR="00A864A6">
        <w:rPr>
          <w:rFonts w:hint="eastAsia"/>
        </w:rPr>
        <w:t>なお、画面は自動更新されないので、インターネットブラウザの更新ボタンを押</w:t>
      </w:r>
      <w:r w:rsidR="009B19E2">
        <w:rPr>
          <w:rFonts w:hint="eastAsia"/>
        </w:rPr>
        <w:t>下</w:t>
      </w:r>
      <w:r w:rsidR="00A864A6">
        <w:rPr>
          <w:rFonts w:hint="eastAsia"/>
        </w:rPr>
        <w:t>す</w:t>
      </w:r>
      <w:r w:rsidR="009B19E2">
        <w:rPr>
          <w:rFonts w:hint="eastAsia"/>
        </w:rPr>
        <w:t>る。</w:t>
      </w:r>
    </w:p>
    <w:p w14:paraId="176FBAC0" w14:textId="7741C012" w:rsidR="00083565" w:rsidRDefault="00A864A6" w:rsidP="00083565">
      <w:pPr>
        <w:pStyle w:val="13"/>
        <w:ind w:leftChars="0" w:left="220" w:firstLine="220"/>
      </w:pPr>
      <w:r w:rsidRPr="00A864A6">
        <w:rPr>
          <w:rFonts w:hint="eastAsia"/>
        </w:rPr>
        <w:t>操作メニューから再度試験結果確認を行う</w:t>
      </w:r>
      <w:r>
        <w:rPr>
          <w:rFonts w:hint="eastAsia"/>
        </w:rPr>
        <w:t>等を行うこと。</w:t>
      </w:r>
      <w:bookmarkEnd w:id="124"/>
    </w:p>
    <w:p w14:paraId="07D7DB7D" w14:textId="6639120A" w:rsidR="00883D5B" w:rsidRDefault="00351EBB">
      <w:pPr>
        <w:pStyle w:val="13"/>
        <w:ind w:left="220" w:firstLine="220"/>
        <w:jc w:val="center"/>
      </w:pPr>
      <w:r>
        <w:rPr>
          <w:noProof/>
        </w:rPr>
        <mc:AlternateContent>
          <mc:Choice Requires="wps">
            <w:drawing>
              <wp:anchor distT="0" distB="0" distL="114300" distR="114300" simplePos="0" relativeHeight="251658243" behindDoc="0" locked="0" layoutInCell="1" allowOverlap="1" wp14:anchorId="11B748AA" wp14:editId="217AA683">
                <wp:simplePos x="0" y="0"/>
                <wp:positionH relativeFrom="column">
                  <wp:posOffset>4939030</wp:posOffset>
                </wp:positionH>
                <wp:positionV relativeFrom="paragraph">
                  <wp:posOffset>1122468</wp:posOffset>
                </wp:positionV>
                <wp:extent cx="264160" cy="215900"/>
                <wp:effectExtent l="0" t="0" r="21590" b="12700"/>
                <wp:wrapNone/>
                <wp:docPr id="1597747981" name="正方形/長方形 4"/>
                <wp:cNvGraphicFramePr/>
                <a:graphic xmlns:a="http://schemas.openxmlformats.org/drawingml/2006/main">
                  <a:graphicData uri="http://schemas.microsoft.com/office/word/2010/wordprocessingShape">
                    <wps:wsp>
                      <wps:cNvSpPr/>
                      <wps:spPr>
                        <a:xfrm>
                          <a:off x="0" y="0"/>
                          <a:ext cx="264160" cy="2159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v:rect id="正方形/長方形 4" style="position:absolute;margin-left:388.9pt;margin-top:88.4pt;width:20.8pt;height:17pt;z-index:2516797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5pt" w14:anchorId="4407C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"/>
            </w:pict>
          </mc:Fallback>
        </mc:AlternateContent>
      </w:r>
      <w:r w:rsidR="00925458" w:rsidRPr="00925458">
        <w:rPr>
          <w:noProof/>
        </w:rPr>
        <w:drawing>
          <wp:inline distT="0" distB="0" distL="0" distR="0" wp14:anchorId="69088224" wp14:editId="265CB2D6">
            <wp:extent cx="4775200" cy="1755344"/>
            <wp:effectExtent l="19050" t="19050" r="25400" b="1651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79025" cy="1756750"/>
                    </a:xfrm>
                    <a:prstGeom prst="rect">
                      <a:avLst/>
                    </a:prstGeom>
                    <a:ln>
                      <a:solidFill>
                        <a:schemeClr val="bg2">
                          <a:lumMod val="90000"/>
                        </a:schemeClr>
                      </a:solidFill>
                    </a:ln>
                  </pic:spPr>
                </pic:pic>
              </a:graphicData>
            </a:graphic>
          </wp:inline>
        </w:drawing>
      </w:r>
    </w:p>
    <w:p w14:paraId="0DF8E34E" w14:textId="489556CF" w:rsidR="004840E9" w:rsidRPr="00C5727E" w:rsidRDefault="0023057E" w:rsidP="00077784">
      <w:pPr>
        <w:pStyle w:val="af6"/>
        <w:jc w:val="center"/>
        <w:rPr>
          <w:color w:val="FF0000"/>
        </w:rPr>
      </w:pPr>
      <w:r>
        <w:rPr>
          <w:rFonts w:hint="eastAsia"/>
        </w:rPr>
        <w:t>図</w:t>
      </w:r>
      <w:r>
        <w:rPr>
          <w:rFonts w:hint="eastAsia"/>
        </w:rPr>
        <w:t xml:space="preserve"> </w:t>
      </w:r>
      <w:r w:rsidR="005B3253">
        <w:fldChar w:fldCharType="begin"/>
      </w:r>
      <w:r w:rsidR="005B3253">
        <w:instrText xml:space="preserve"> </w:instrText>
      </w:r>
      <w:r w:rsidR="005B3253">
        <w:rPr>
          <w:rFonts w:hint="eastAsia"/>
        </w:rPr>
        <w:instrText>STYLEREF 1 \s</w:instrText>
      </w:r>
      <w:r w:rsidR="005B3253">
        <w:instrText xml:space="preserve"> </w:instrText>
      </w:r>
      <w:r w:rsidR="005B3253">
        <w:fldChar w:fldCharType="separate"/>
      </w:r>
      <w:r w:rsidR="00123E16">
        <w:rPr>
          <w:noProof/>
        </w:rPr>
        <w:t>2</w:t>
      </w:r>
      <w:r w:rsidR="005B3253">
        <w:fldChar w:fldCharType="end"/>
      </w:r>
      <w:r w:rsidR="005B3253">
        <w:noBreakHyphen/>
      </w:r>
      <w:r w:rsidR="005B3253">
        <w:fldChar w:fldCharType="begin"/>
      </w:r>
      <w:r w:rsidR="005B3253">
        <w:instrText xml:space="preserve"> </w:instrText>
      </w:r>
      <w:r w:rsidR="005B3253">
        <w:rPr>
          <w:rFonts w:hint="eastAsia"/>
        </w:rPr>
        <w:instrText xml:space="preserve">SEQ </w:instrText>
      </w:r>
      <w:r w:rsidR="005B3253">
        <w:rPr>
          <w:rFonts w:hint="eastAsia"/>
        </w:rPr>
        <w:instrText>図</w:instrText>
      </w:r>
      <w:r w:rsidR="005B3253">
        <w:rPr>
          <w:rFonts w:hint="eastAsia"/>
        </w:rPr>
        <w:instrText xml:space="preserve"> \* ARABIC \s 1</w:instrText>
      </w:r>
      <w:r w:rsidR="005B3253">
        <w:instrText xml:space="preserve"> </w:instrText>
      </w:r>
      <w:r w:rsidR="005B3253">
        <w:fldChar w:fldCharType="separate"/>
      </w:r>
      <w:r w:rsidR="00123E16">
        <w:rPr>
          <w:noProof/>
        </w:rPr>
        <w:t>10</w:t>
      </w:r>
      <w:r w:rsidR="005B3253">
        <w:fldChar w:fldCharType="end"/>
      </w:r>
      <w:r w:rsidR="004840E9">
        <w:rPr>
          <w:rFonts w:hint="eastAsia"/>
        </w:rPr>
        <w:t>試験結果の確認画面</w:t>
      </w:r>
      <w:r w:rsidR="004840E9" w:rsidRPr="00664A60">
        <w:rPr>
          <w:rFonts w:hint="eastAsia"/>
        </w:rPr>
        <w:t>イメージ</w:t>
      </w:r>
    </w:p>
    <w:p w14:paraId="09BAEADE" w14:textId="47D38899" w:rsidR="0079361E" w:rsidRDefault="005B3253" w:rsidP="005B3253">
      <w:pPr>
        <w:pStyle w:val="13"/>
        <w:ind w:leftChars="0" w:left="220" w:firstLine="220"/>
        <w:jc w:val="center"/>
      </w:pPr>
      <w:r>
        <w:rPr>
          <w:noProof/>
        </w:rPr>
        <mc:AlternateContent>
          <mc:Choice Requires="wps">
            <w:drawing>
              <wp:anchor distT="0" distB="0" distL="114300" distR="114300" simplePos="0" relativeHeight="251658253" behindDoc="0" locked="0" layoutInCell="1" allowOverlap="1" wp14:anchorId="192C1F77" wp14:editId="4F683195">
                <wp:simplePos x="0" y="0"/>
                <wp:positionH relativeFrom="column">
                  <wp:posOffset>3885565</wp:posOffset>
                </wp:positionH>
                <wp:positionV relativeFrom="paragraph">
                  <wp:posOffset>753745</wp:posOffset>
                </wp:positionV>
                <wp:extent cx="1092200" cy="524933"/>
                <wp:effectExtent l="0" t="0" r="12700" b="27940"/>
                <wp:wrapNone/>
                <wp:docPr id="28" name="正方形/長方形 28"/>
                <wp:cNvGraphicFramePr/>
                <a:graphic xmlns:a="http://schemas.openxmlformats.org/drawingml/2006/main">
                  <a:graphicData uri="http://schemas.microsoft.com/office/word/2010/wordprocessingShape">
                    <wps:wsp>
                      <wps:cNvSpPr/>
                      <wps:spPr>
                        <a:xfrm>
                          <a:off x="0" y="0"/>
                          <a:ext cx="1092200" cy="524933"/>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v:rect id="正方形/長方形 28" style="position:absolute;margin-left:305.95pt;margin-top:59.35pt;width:86pt;height:41.3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1.5pt" w14:anchorId="49F07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"/>
            </w:pict>
          </mc:Fallback>
        </mc:AlternateContent>
      </w:r>
      <w:r w:rsidRPr="005B3253">
        <w:rPr>
          <w:noProof/>
        </w:rPr>
        <w:drawing>
          <wp:inline distT="0" distB="0" distL="0" distR="0" wp14:anchorId="00DBD810" wp14:editId="024B6475">
            <wp:extent cx="4933468" cy="1312333"/>
            <wp:effectExtent l="19050" t="19050" r="19685" b="2159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70543" cy="1322195"/>
                    </a:xfrm>
                    <a:prstGeom prst="rect">
                      <a:avLst/>
                    </a:prstGeom>
                    <a:ln>
                      <a:solidFill>
                        <a:schemeClr val="bg2">
                          <a:lumMod val="90000"/>
                        </a:schemeClr>
                      </a:solidFill>
                    </a:ln>
                  </pic:spPr>
                </pic:pic>
              </a:graphicData>
            </a:graphic>
          </wp:inline>
        </w:drawing>
      </w:r>
    </w:p>
    <w:p w14:paraId="2657FE65" w14:textId="0D517E53" w:rsidR="005B3253" w:rsidRDefault="005B3253" w:rsidP="00077784">
      <w:pPr>
        <w:pStyle w:val="af6"/>
        <w:jc w:val="center"/>
      </w:pPr>
      <w:r>
        <w:rPr>
          <w:rFonts w:hint="eastAsia"/>
        </w:rPr>
        <w:t>図</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123E16">
        <w:rPr>
          <w:noProof/>
        </w:rPr>
        <w:t>2</w:t>
      </w:r>
      <w:r>
        <w:fldChar w:fldCharType="end"/>
      </w:r>
      <w:r>
        <w:noBreakHyphen/>
      </w:r>
      <w:r>
        <w:fldChar w:fldCharType="begin"/>
      </w:r>
      <w:r>
        <w:instrText xml:space="preserve"> </w:instrText>
      </w:r>
      <w:r>
        <w:rPr>
          <w:rFonts w:hint="eastAsia"/>
        </w:rPr>
        <w:instrText xml:space="preserve">SEQ </w:instrText>
      </w:r>
      <w:r>
        <w:rPr>
          <w:rFonts w:hint="eastAsia"/>
        </w:rPr>
        <w:instrText>図</w:instrText>
      </w:r>
      <w:r>
        <w:rPr>
          <w:rFonts w:hint="eastAsia"/>
        </w:rPr>
        <w:instrText xml:space="preserve"> \* ARABIC \s 1</w:instrText>
      </w:r>
      <w:r>
        <w:instrText xml:space="preserve"> </w:instrText>
      </w:r>
      <w:r>
        <w:fldChar w:fldCharType="separate"/>
      </w:r>
      <w:r w:rsidR="00123E16">
        <w:rPr>
          <w:noProof/>
        </w:rPr>
        <w:t>11</w:t>
      </w:r>
      <w:r>
        <w:fldChar w:fldCharType="end"/>
      </w:r>
      <w:r>
        <w:t xml:space="preserve"> </w:t>
      </w:r>
      <w:r>
        <w:rPr>
          <w:rFonts w:hint="eastAsia"/>
        </w:rPr>
        <w:t>試験結果の確認画面イメージ（エラーあり）</w:t>
      </w:r>
    </w:p>
    <w:p w14:paraId="4DB84CD3" w14:textId="47BC0388" w:rsidR="00351EBB" w:rsidRDefault="00351EBB" w:rsidP="0079361E">
      <w:pPr>
        <w:pStyle w:val="13"/>
        <w:ind w:leftChars="0" w:left="220" w:firstLine="220"/>
      </w:pPr>
      <w:bookmarkStart w:id="125" w:name="_Hlk161927580"/>
      <w:r>
        <w:rPr>
          <w:rFonts w:hint="eastAsia"/>
        </w:rPr>
        <w:t>適合確認完了後、右端の「＋」を押すことでファイル単位の結果が表示される。</w:t>
      </w:r>
    </w:p>
    <w:bookmarkEnd w:id="125"/>
    <w:p w14:paraId="59325EB7" w14:textId="2AB09B43" w:rsidR="00351EBB" w:rsidRDefault="005641EB" w:rsidP="00351EBB">
      <w:pPr>
        <w:pStyle w:val="13"/>
        <w:ind w:leftChars="0" w:left="220" w:firstLine="220"/>
        <w:jc w:val="center"/>
      </w:pPr>
      <w:r>
        <w:rPr>
          <w:noProof/>
        </w:rPr>
        <w:lastRenderedPageBreak/>
        <mc:AlternateContent>
          <mc:Choice Requires="wps">
            <w:drawing>
              <wp:anchor distT="0" distB="0" distL="114300" distR="114300" simplePos="0" relativeHeight="251658252" behindDoc="0" locked="0" layoutInCell="1" allowOverlap="1" wp14:anchorId="738F3925" wp14:editId="581AD4F8">
                <wp:simplePos x="0" y="0"/>
                <wp:positionH relativeFrom="column">
                  <wp:posOffset>1785832</wp:posOffset>
                </wp:positionH>
                <wp:positionV relativeFrom="paragraph">
                  <wp:posOffset>1504102</wp:posOffset>
                </wp:positionV>
                <wp:extent cx="3784600" cy="2218267"/>
                <wp:effectExtent l="0" t="0" r="25400" b="10795"/>
                <wp:wrapNone/>
                <wp:docPr id="22" name="正方形/長方形 22"/>
                <wp:cNvGraphicFramePr/>
                <a:graphic xmlns:a="http://schemas.openxmlformats.org/drawingml/2006/main">
                  <a:graphicData uri="http://schemas.microsoft.com/office/word/2010/wordprocessingShape">
                    <wps:wsp>
                      <wps:cNvSpPr/>
                      <wps:spPr>
                        <a:xfrm>
                          <a:off x="0" y="0"/>
                          <a:ext cx="3784600" cy="221826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v:rect id="正方形/長方形 22" style="position:absolute;margin-left:140.6pt;margin-top:118.45pt;width:298pt;height:174.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094FD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"/>
            </w:pict>
          </mc:Fallback>
        </mc:AlternateContent>
      </w:r>
      <w:r>
        <w:rPr>
          <w:noProof/>
        </w:rPr>
        <mc:AlternateContent>
          <mc:Choice Requires="wps">
            <w:drawing>
              <wp:anchor distT="0" distB="0" distL="114300" distR="114300" simplePos="0" relativeHeight="251658244" behindDoc="0" locked="0" layoutInCell="1" allowOverlap="1" wp14:anchorId="53BF62D1" wp14:editId="4476FA3C">
                <wp:simplePos x="0" y="0"/>
                <wp:positionH relativeFrom="column">
                  <wp:posOffset>5467773</wp:posOffset>
                </wp:positionH>
                <wp:positionV relativeFrom="paragraph">
                  <wp:posOffset>1138343</wp:posOffset>
                </wp:positionV>
                <wp:extent cx="264160" cy="254000"/>
                <wp:effectExtent l="0" t="0" r="21590" b="12700"/>
                <wp:wrapNone/>
                <wp:docPr id="154609906" name="正方形/長方形 4"/>
                <wp:cNvGraphicFramePr/>
                <a:graphic xmlns:a="http://schemas.openxmlformats.org/drawingml/2006/main">
                  <a:graphicData uri="http://schemas.microsoft.com/office/word/2010/wordprocessingShape">
                    <wps:wsp>
                      <wps:cNvSpPr/>
                      <wps:spPr>
                        <a:xfrm>
                          <a:off x="0" y="0"/>
                          <a:ext cx="264160" cy="254000"/>
                        </a:xfrm>
                        <a:prstGeom prst="rect">
                          <a:avLst/>
                        </a:prstGeom>
                        <a:noFill/>
                        <a:ln w="19050">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v:rect id="正方形/長方形 4" style="position:absolute;margin-left:430.55pt;margin-top:89.65pt;width:20.8pt;height:20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red" strokeweight="1.5pt" w14:anchorId="58C214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">
                <v:stroke dashstyle="dash"/>
              </v:rect>
            </w:pict>
          </mc:Fallback>
        </mc:AlternateContent>
      </w:r>
      <w:r w:rsidRPr="005641EB">
        <w:rPr>
          <w:noProof/>
        </w:rPr>
        <w:drawing>
          <wp:inline distT="0" distB="0" distL="0" distR="0" wp14:anchorId="63E6A446" wp14:editId="3B0960E4">
            <wp:extent cx="5831840" cy="3735070"/>
            <wp:effectExtent l="19050" t="19050" r="16510" b="1778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31840" cy="3735070"/>
                    </a:xfrm>
                    <a:prstGeom prst="rect">
                      <a:avLst/>
                    </a:prstGeom>
                    <a:ln>
                      <a:solidFill>
                        <a:schemeClr val="bg2">
                          <a:lumMod val="90000"/>
                        </a:schemeClr>
                      </a:solidFill>
                    </a:ln>
                  </pic:spPr>
                </pic:pic>
              </a:graphicData>
            </a:graphic>
          </wp:inline>
        </w:drawing>
      </w:r>
    </w:p>
    <w:p w14:paraId="31E69069" w14:textId="15DC17A8" w:rsidR="00351EBB" w:rsidRPr="00C5727E" w:rsidRDefault="0023057E" w:rsidP="00077784">
      <w:pPr>
        <w:pStyle w:val="af6"/>
        <w:jc w:val="center"/>
        <w:rPr>
          <w:color w:val="FF0000"/>
        </w:rPr>
      </w:pPr>
      <w:r>
        <w:rPr>
          <w:rFonts w:hint="eastAsia"/>
        </w:rPr>
        <w:t>図</w:t>
      </w:r>
      <w:r>
        <w:rPr>
          <w:rFonts w:hint="eastAsia"/>
        </w:rPr>
        <w:t xml:space="preserve"> </w:t>
      </w:r>
      <w:r w:rsidR="005B3253">
        <w:fldChar w:fldCharType="begin"/>
      </w:r>
      <w:r w:rsidR="005B3253">
        <w:instrText xml:space="preserve"> </w:instrText>
      </w:r>
      <w:r w:rsidR="005B3253">
        <w:rPr>
          <w:rFonts w:hint="eastAsia"/>
        </w:rPr>
        <w:instrText>STYLEREF 1 \s</w:instrText>
      </w:r>
      <w:r w:rsidR="005B3253">
        <w:instrText xml:space="preserve"> </w:instrText>
      </w:r>
      <w:r w:rsidR="005B3253">
        <w:fldChar w:fldCharType="separate"/>
      </w:r>
      <w:r w:rsidR="00123E16">
        <w:rPr>
          <w:noProof/>
        </w:rPr>
        <w:t>2</w:t>
      </w:r>
      <w:r w:rsidR="005B3253">
        <w:fldChar w:fldCharType="end"/>
      </w:r>
      <w:r w:rsidR="005B3253">
        <w:noBreakHyphen/>
      </w:r>
      <w:r w:rsidR="005B3253">
        <w:fldChar w:fldCharType="begin"/>
      </w:r>
      <w:r w:rsidR="005B3253">
        <w:instrText xml:space="preserve"> </w:instrText>
      </w:r>
      <w:r w:rsidR="005B3253">
        <w:rPr>
          <w:rFonts w:hint="eastAsia"/>
        </w:rPr>
        <w:instrText xml:space="preserve">SEQ </w:instrText>
      </w:r>
      <w:r w:rsidR="005B3253">
        <w:rPr>
          <w:rFonts w:hint="eastAsia"/>
        </w:rPr>
        <w:instrText>図</w:instrText>
      </w:r>
      <w:r w:rsidR="005B3253">
        <w:rPr>
          <w:rFonts w:hint="eastAsia"/>
        </w:rPr>
        <w:instrText xml:space="preserve"> \* ARABIC \s 1</w:instrText>
      </w:r>
      <w:r w:rsidR="005B3253">
        <w:instrText xml:space="preserve"> </w:instrText>
      </w:r>
      <w:r w:rsidR="005B3253">
        <w:fldChar w:fldCharType="separate"/>
      </w:r>
      <w:r w:rsidR="00123E16">
        <w:rPr>
          <w:noProof/>
        </w:rPr>
        <w:t>12</w:t>
      </w:r>
      <w:r w:rsidR="005B3253">
        <w:fldChar w:fldCharType="end"/>
      </w:r>
      <w:r w:rsidR="00351EBB">
        <w:rPr>
          <w:rFonts w:hint="eastAsia"/>
        </w:rPr>
        <w:t>試験結果の確認詳細画面</w:t>
      </w:r>
      <w:r w:rsidR="00351EBB" w:rsidRPr="00664A60">
        <w:rPr>
          <w:rFonts w:hint="eastAsia"/>
        </w:rPr>
        <w:t>イメージ</w:t>
      </w:r>
    </w:p>
    <w:p w14:paraId="1B63CBEE" w14:textId="77777777" w:rsidR="00B116FB" w:rsidRDefault="00B116FB" w:rsidP="0079361E">
      <w:pPr>
        <w:pStyle w:val="13"/>
        <w:ind w:leftChars="0" w:left="220" w:firstLine="220"/>
      </w:pPr>
    </w:p>
    <w:p w14:paraId="12B240E5" w14:textId="0B2A6B68" w:rsidR="004840E9" w:rsidRDefault="004840E9" w:rsidP="0079361E">
      <w:pPr>
        <w:pStyle w:val="13"/>
        <w:ind w:leftChars="0" w:left="220" w:firstLine="220"/>
      </w:pPr>
      <w:r>
        <w:rPr>
          <w:rFonts w:hint="eastAsia"/>
        </w:rPr>
        <w:t>画面の</w:t>
      </w:r>
      <w:r w:rsidR="000F2958">
        <w:rPr>
          <w:rFonts w:hint="eastAsia"/>
        </w:rPr>
        <w:t>表示項目と内容は以下の表のとおりである。</w:t>
      </w:r>
      <w:r>
        <w:rPr>
          <w:rFonts w:hint="eastAsia"/>
        </w:rPr>
        <w:t>なお、</w:t>
      </w:r>
      <w:r w:rsidR="000F2958">
        <w:rPr>
          <w:rFonts w:hint="eastAsia"/>
        </w:rPr>
        <w:t>エラーの詳細な内容</w:t>
      </w:r>
      <w:r w:rsidRPr="004840E9">
        <w:rPr>
          <w:rFonts w:hint="eastAsia"/>
        </w:rPr>
        <w:t>等は、</w:t>
      </w:r>
      <w:r w:rsidR="00E143B3">
        <w:rPr>
          <w:rFonts w:hint="eastAsia"/>
        </w:rPr>
        <w:t>「</w:t>
      </w:r>
      <w:r w:rsidRPr="004840E9">
        <w:rPr>
          <w:rFonts w:hint="eastAsia"/>
        </w:rPr>
        <w:t>詳細</w:t>
      </w:r>
      <w:r w:rsidRPr="00EB7075">
        <w:rPr>
          <w:rFonts w:hint="eastAsia"/>
        </w:rPr>
        <w:t>作業手順書</w:t>
      </w:r>
      <w:r w:rsidR="00E143B3">
        <w:rPr>
          <w:rFonts w:hint="eastAsia"/>
        </w:rPr>
        <w:t>」</w:t>
      </w:r>
      <w:r>
        <w:rPr>
          <w:rFonts w:hint="eastAsia"/>
        </w:rPr>
        <w:t>に記載している</w:t>
      </w:r>
      <w:r w:rsidRPr="00EB7075">
        <w:rPr>
          <w:rFonts w:hint="eastAsia"/>
        </w:rPr>
        <w:t>。</w:t>
      </w:r>
    </w:p>
    <w:p w14:paraId="75671D64" w14:textId="77777777" w:rsidR="002C423A" w:rsidRPr="004840E9" w:rsidRDefault="002C423A" w:rsidP="0079361E">
      <w:pPr>
        <w:pStyle w:val="13"/>
        <w:ind w:leftChars="0" w:left="220" w:firstLine="220"/>
      </w:pPr>
    </w:p>
    <w:p w14:paraId="07BFB5A5" w14:textId="492A0FA2" w:rsidR="00083565" w:rsidRDefault="009B19E2" w:rsidP="00077784">
      <w:pPr>
        <w:pStyle w:val="af6"/>
        <w:keepNext/>
        <w:jc w:val="center"/>
      </w:pPr>
      <w:r>
        <w:rPr>
          <w:rFonts w:hint="eastAsia"/>
        </w:rPr>
        <w:t>表</w:t>
      </w:r>
      <w:r>
        <w:rPr>
          <w:rFonts w:hint="eastAsia"/>
        </w:rPr>
        <w:t xml:space="preserve"> </w:t>
      </w:r>
      <w:r w:rsidR="00A33A8D">
        <w:fldChar w:fldCharType="begin"/>
      </w:r>
      <w:r w:rsidR="00A33A8D">
        <w:instrText xml:space="preserve"> </w:instrText>
      </w:r>
      <w:r w:rsidR="00A33A8D">
        <w:rPr>
          <w:rFonts w:hint="eastAsia"/>
        </w:rPr>
        <w:instrText>STYLEREF 1 \s</w:instrText>
      </w:r>
      <w:r w:rsidR="00A33A8D">
        <w:instrText xml:space="preserve"> </w:instrText>
      </w:r>
      <w:r w:rsidR="00A33A8D">
        <w:fldChar w:fldCharType="separate"/>
      </w:r>
      <w:r w:rsidR="00123E16">
        <w:rPr>
          <w:noProof/>
        </w:rPr>
        <w:t>2</w:t>
      </w:r>
      <w:r w:rsidR="00A33A8D">
        <w:fldChar w:fldCharType="end"/>
      </w:r>
      <w:r w:rsidR="00A33A8D">
        <w:noBreakHyphen/>
      </w:r>
      <w:r w:rsidR="00A33A8D">
        <w:fldChar w:fldCharType="begin"/>
      </w:r>
      <w:r w:rsidR="00A33A8D">
        <w:instrText xml:space="preserve"> </w:instrText>
      </w:r>
      <w:r w:rsidR="00A33A8D">
        <w:rPr>
          <w:rFonts w:hint="eastAsia"/>
        </w:rPr>
        <w:instrText xml:space="preserve">SEQ </w:instrText>
      </w:r>
      <w:r w:rsidR="00A33A8D">
        <w:rPr>
          <w:rFonts w:hint="eastAsia"/>
        </w:rPr>
        <w:instrText>表</w:instrText>
      </w:r>
      <w:r w:rsidR="00A33A8D">
        <w:rPr>
          <w:rFonts w:hint="eastAsia"/>
        </w:rPr>
        <w:instrText xml:space="preserve"> \* ARABIC \s 1</w:instrText>
      </w:r>
      <w:r w:rsidR="00A33A8D">
        <w:instrText xml:space="preserve"> </w:instrText>
      </w:r>
      <w:r w:rsidR="00A33A8D">
        <w:fldChar w:fldCharType="separate"/>
      </w:r>
      <w:r w:rsidR="00123E16">
        <w:rPr>
          <w:noProof/>
        </w:rPr>
        <w:t>2</w:t>
      </w:r>
      <w:r w:rsidR="00A33A8D">
        <w:fldChar w:fldCharType="end"/>
      </w:r>
      <w:r>
        <w:rPr>
          <w:rFonts w:hint="eastAsia"/>
        </w:rPr>
        <w:t xml:space="preserve"> </w:t>
      </w:r>
      <w:r w:rsidR="00083565">
        <w:rPr>
          <w:rFonts w:hint="eastAsia"/>
        </w:rPr>
        <w:t>画面表示内容</w:t>
      </w:r>
    </w:p>
    <w:tbl>
      <w:tblPr>
        <w:tblStyle w:val="a7"/>
        <w:tblW w:w="9547" w:type="dxa"/>
        <w:tblLook w:val="04A0" w:firstRow="1" w:lastRow="0" w:firstColumn="1" w:lastColumn="0" w:noHBand="0" w:noVBand="1"/>
      </w:tblPr>
      <w:tblGrid>
        <w:gridCol w:w="622"/>
        <w:gridCol w:w="1925"/>
        <w:gridCol w:w="7000"/>
      </w:tblGrid>
      <w:tr w:rsidR="00083565" w:rsidRPr="00F3796A" w14:paraId="505FF942" w14:textId="77777777" w:rsidTr="00077784">
        <w:trPr>
          <w:trHeight w:val="47"/>
        </w:trPr>
        <w:tc>
          <w:tcPr>
            <w:tcW w:w="2547" w:type="dxa"/>
            <w:gridSpan w:val="2"/>
            <w:shd w:val="clear" w:color="auto" w:fill="D9D9D9" w:themeFill="background1" w:themeFillShade="D9"/>
          </w:tcPr>
          <w:p w14:paraId="60A8269F" w14:textId="77777777" w:rsidR="00083565" w:rsidRPr="00205591" w:rsidRDefault="00083565" w:rsidP="00341702">
            <w:pPr>
              <w:widowControl/>
              <w:snapToGrid/>
              <w:spacing w:line="360" w:lineRule="exact"/>
              <w:jc w:val="center"/>
              <w:rPr>
                <w:rFonts w:asciiTheme="minorEastAsia" w:hAnsiTheme="minorEastAsia" w:cs="ＭＳ Ｐゴシック"/>
                <w:b/>
                <w:bCs/>
                <w:color w:val="000000"/>
                <w:kern w:val="0"/>
              </w:rPr>
            </w:pPr>
            <w:r>
              <w:rPr>
                <w:rFonts w:asciiTheme="minorEastAsia" w:hAnsiTheme="minorEastAsia" w:cs="ＭＳ Ｐゴシック" w:hint="eastAsia"/>
                <w:b/>
                <w:bCs/>
                <w:color w:val="000000"/>
                <w:kern w:val="0"/>
              </w:rPr>
              <w:t>項目</w:t>
            </w:r>
          </w:p>
        </w:tc>
        <w:tc>
          <w:tcPr>
            <w:tcW w:w="7000" w:type="dxa"/>
            <w:shd w:val="clear" w:color="auto" w:fill="D9D9D9" w:themeFill="background1" w:themeFillShade="D9"/>
          </w:tcPr>
          <w:p w14:paraId="2DDE9DFF" w14:textId="77777777" w:rsidR="00083565" w:rsidRPr="00205591" w:rsidRDefault="00083565" w:rsidP="00341702">
            <w:pPr>
              <w:widowControl/>
              <w:snapToGrid/>
              <w:spacing w:line="360" w:lineRule="exact"/>
              <w:jc w:val="center"/>
              <w:rPr>
                <w:rFonts w:asciiTheme="minorEastAsia" w:hAnsiTheme="minorEastAsia" w:cs="ＭＳ Ｐゴシック"/>
                <w:b/>
                <w:bCs/>
                <w:color w:val="000000"/>
                <w:kern w:val="0"/>
              </w:rPr>
            </w:pPr>
            <w:r>
              <w:rPr>
                <w:rFonts w:asciiTheme="minorEastAsia" w:hAnsiTheme="minorEastAsia" w:cs="ＭＳ Ｐゴシック" w:hint="eastAsia"/>
                <w:b/>
                <w:bCs/>
                <w:color w:val="000000"/>
                <w:kern w:val="0"/>
              </w:rPr>
              <w:t>表示内容</w:t>
            </w:r>
          </w:p>
        </w:tc>
      </w:tr>
      <w:tr w:rsidR="00083565" w:rsidRPr="00F3796A" w14:paraId="295453CC" w14:textId="77777777" w:rsidTr="00077784">
        <w:trPr>
          <w:trHeight w:val="47"/>
        </w:trPr>
        <w:tc>
          <w:tcPr>
            <w:tcW w:w="2547" w:type="dxa"/>
            <w:gridSpan w:val="2"/>
          </w:tcPr>
          <w:p w14:paraId="0CEA269B" w14:textId="05C84393" w:rsidR="00083565" w:rsidRPr="00F3796A" w:rsidRDefault="00083565" w:rsidP="00341702">
            <w:pPr>
              <w:widowControl/>
              <w:spacing w:line="360" w:lineRule="exact"/>
              <w:rPr>
                <w:rFonts w:asciiTheme="minorEastAsia" w:hAnsiTheme="minorEastAsia" w:cs="ＭＳ Ｐゴシック"/>
                <w:color w:val="000000"/>
                <w:kern w:val="0"/>
              </w:rPr>
            </w:pPr>
            <w:r>
              <w:rPr>
                <w:rFonts w:asciiTheme="minorEastAsia" w:hAnsiTheme="minorEastAsia" w:cs="ＭＳ Ｐゴシック" w:hint="eastAsia"/>
                <w:color w:val="000000"/>
                <w:kern w:val="0"/>
              </w:rPr>
              <w:t>タスク</w:t>
            </w:r>
            <w:r w:rsidR="00F25151">
              <w:rPr>
                <w:rFonts w:asciiTheme="minorEastAsia" w:hAnsiTheme="minorEastAsia" w:cs="ＭＳ Ｐゴシック" w:hint="eastAsia"/>
                <w:color w:val="000000"/>
                <w:kern w:val="0"/>
              </w:rPr>
              <w:t>N</w:t>
            </w:r>
            <w:r w:rsidR="00F25151">
              <w:rPr>
                <w:rFonts w:asciiTheme="minorEastAsia" w:hAnsiTheme="minorEastAsia" w:cs="ＭＳ Ｐゴシック"/>
                <w:color w:val="000000"/>
                <w:kern w:val="0"/>
              </w:rPr>
              <w:t>o</w:t>
            </w:r>
          </w:p>
        </w:tc>
        <w:tc>
          <w:tcPr>
            <w:tcW w:w="7000" w:type="dxa"/>
          </w:tcPr>
          <w:p w14:paraId="0DD7C2AE" w14:textId="4989CAD3" w:rsidR="00083565" w:rsidRPr="00C6441F" w:rsidRDefault="00C16CD9" w:rsidP="00341702">
            <w:pPr>
              <w:widowControl/>
              <w:spacing w:line="360" w:lineRule="exact"/>
              <w:rPr>
                <w:kern w:val="0"/>
              </w:rPr>
            </w:pPr>
            <w:r>
              <w:rPr>
                <w:rFonts w:hint="eastAsia"/>
                <w:kern w:val="0"/>
              </w:rPr>
              <w:t>処理時に自動設定される</w:t>
            </w:r>
            <w:r>
              <w:rPr>
                <w:rFonts w:hint="eastAsia"/>
                <w:kern w:val="0"/>
              </w:rPr>
              <w:t>ID</w:t>
            </w:r>
          </w:p>
        </w:tc>
      </w:tr>
      <w:tr w:rsidR="00083565" w:rsidRPr="00F3796A" w14:paraId="162B17D9" w14:textId="77777777" w:rsidTr="00077784">
        <w:trPr>
          <w:trHeight w:val="57"/>
        </w:trPr>
        <w:tc>
          <w:tcPr>
            <w:tcW w:w="2547" w:type="dxa"/>
            <w:gridSpan w:val="2"/>
          </w:tcPr>
          <w:p w14:paraId="0A6D0B3D" w14:textId="77777777" w:rsidR="00083565" w:rsidRDefault="00083565" w:rsidP="00341702">
            <w:pPr>
              <w:widowControl/>
              <w:snapToGrid/>
              <w:spacing w:line="360" w:lineRule="exact"/>
              <w:rPr>
                <w:rFonts w:asciiTheme="minorEastAsia" w:hAnsiTheme="minorEastAsia" w:cs="ＭＳ Ｐゴシック"/>
                <w:color w:val="000000"/>
                <w:kern w:val="0"/>
              </w:rPr>
            </w:pPr>
            <w:r>
              <w:rPr>
                <w:rFonts w:asciiTheme="minorEastAsia" w:hAnsiTheme="minorEastAsia" w:cs="ＭＳ Ｐゴシック" w:hint="eastAsia"/>
                <w:color w:val="000000"/>
                <w:kern w:val="0"/>
              </w:rPr>
              <w:t>タスク状態</w:t>
            </w:r>
          </w:p>
        </w:tc>
        <w:tc>
          <w:tcPr>
            <w:tcW w:w="7000" w:type="dxa"/>
          </w:tcPr>
          <w:p w14:paraId="31870AD2" w14:textId="77777777" w:rsidR="00083565" w:rsidRDefault="00083565" w:rsidP="00341702">
            <w:pPr>
              <w:widowControl/>
              <w:snapToGrid/>
              <w:spacing w:line="360" w:lineRule="exact"/>
              <w:rPr>
                <w:rFonts w:asciiTheme="minorEastAsia" w:hAnsiTheme="minorEastAsia" w:cs="ＭＳ Ｐゴシック"/>
                <w:color w:val="000000"/>
                <w:kern w:val="0"/>
              </w:rPr>
            </w:pPr>
            <w:r>
              <w:rPr>
                <w:rFonts w:asciiTheme="minorEastAsia" w:hAnsiTheme="minorEastAsia" w:cs="ＭＳ Ｐゴシック" w:hint="eastAsia"/>
                <w:color w:val="000000"/>
                <w:kern w:val="0"/>
              </w:rPr>
              <w:t>適合確認試験の状態</w:t>
            </w:r>
          </w:p>
          <w:p w14:paraId="26E127C4" w14:textId="77777777" w:rsidR="00B116FB" w:rsidRDefault="00B116FB" w:rsidP="00B116FB">
            <w:pPr>
              <w:widowControl/>
              <w:snapToGrid/>
              <w:spacing w:line="360" w:lineRule="exact"/>
              <w:rPr>
                <w:rFonts w:asciiTheme="minorEastAsia" w:hAnsiTheme="minorEastAsia" w:cs="ＭＳ Ｐゴシック"/>
                <w:color w:val="000000"/>
                <w:kern w:val="0"/>
              </w:rPr>
            </w:pPr>
            <w:r>
              <w:rPr>
                <w:rFonts w:asciiTheme="minorEastAsia" w:hAnsiTheme="minorEastAsia" w:cs="ＭＳ Ｐゴシック" w:hint="eastAsia"/>
                <w:color w:val="000000"/>
                <w:kern w:val="0"/>
              </w:rPr>
              <w:t>・データアーカイブ完了</w:t>
            </w:r>
          </w:p>
          <w:p w14:paraId="26BF5D4D" w14:textId="77777777" w:rsidR="00B116FB" w:rsidRDefault="00B116FB" w:rsidP="00B116FB">
            <w:pPr>
              <w:widowControl/>
              <w:snapToGrid/>
              <w:spacing w:line="360" w:lineRule="exact"/>
              <w:rPr>
                <w:rFonts w:asciiTheme="minorEastAsia" w:hAnsiTheme="minorEastAsia" w:cs="ＭＳ Ｐゴシック"/>
                <w:color w:val="000000"/>
                <w:kern w:val="0"/>
              </w:rPr>
            </w:pPr>
            <w:r>
              <w:rPr>
                <w:rFonts w:asciiTheme="minorEastAsia" w:hAnsiTheme="minorEastAsia" w:cs="ＭＳ Ｐゴシック" w:hint="eastAsia"/>
                <w:color w:val="000000"/>
                <w:kern w:val="0"/>
              </w:rPr>
              <w:t>・適合確認開始</w:t>
            </w:r>
          </w:p>
          <w:p w14:paraId="1454D990" w14:textId="166B174F" w:rsidR="00B116FB" w:rsidRDefault="00B116FB" w:rsidP="00B116FB">
            <w:pPr>
              <w:widowControl/>
              <w:snapToGrid/>
              <w:spacing w:line="360" w:lineRule="exact"/>
              <w:rPr>
                <w:rFonts w:asciiTheme="minorEastAsia" w:hAnsiTheme="minorEastAsia" w:cs="ＭＳ Ｐゴシック"/>
                <w:color w:val="000000"/>
                <w:kern w:val="0"/>
              </w:rPr>
            </w:pPr>
            <w:r>
              <w:rPr>
                <w:rFonts w:asciiTheme="minorEastAsia" w:hAnsiTheme="minorEastAsia" w:cs="ＭＳ Ｐゴシック" w:hint="eastAsia"/>
                <w:color w:val="000000"/>
                <w:kern w:val="0"/>
              </w:rPr>
              <w:t>・適合確認完了</w:t>
            </w:r>
          </w:p>
        </w:tc>
      </w:tr>
      <w:tr w:rsidR="00083565" w:rsidRPr="00F3796A" w14:paraId="4C53EE2A" w14:textId="77777777" w:rsidTr="00077784">
        <w:trPr>
          <w:trHeight w:val="57"/>
        </w:trPr>
        <w:tc>
          <w:tcPr>
            <w:tcW w:w="2547" w:type="dxa"/>
            <w:gridSpan w:val="2"/>
          </w:tcPr>
          <w:p w14:paraId="0E3E8B98" w14:textId="77777777" w:rsidR="00083565" w:rsidRDefault="00083565" w:rsidP="00341702">
            <w:pPr>
              <w:widowControl/>
              <w:snapToGrid/>
              <w:spacing w:line="360" w:lineRule="exact"/>
              <w:rPr>
                <w:rFonts w:asciiTheme="minorEastAsia" w:hAnsiTheme="minorEastAsia" w:cs="ＭＳ Ｐゴシック"/>
                <w:color w:val="000000"/>
                <w:kern w:val="0"/>
              </w:rPr>
            </w:pPr>
            <w:r>
              <w:rPr>
                <w:rFonts w:asciiTheme="minorEastAsia" w:hAnsiTheme="minorEastAsia" w:cs="ＭＳ Ｐゴシック" w:hint="eastAsia"/>
                <w:color w:val="000000"/>
                <w:kern w:val="0"/>
              </w:rPr>
              <w:t>更新日時</w:t>
            </w:r>
          </w:p>
        </w:tc>
        <w:tc>
          <w:tcPr>
            <w:tcW w:w="7000" w:type="dxa"/>
          </w:tcPr>
          <w:p w14:paraId="107DFCB2" w14:textId="76716F86" w:rsidR="00083565" w:rsidRDefault="00083565" w:rsidP="00341702">
            <w:pPr>
              <w:widowControl/>
              <w:snapToGrid/>
              <w:spacing w:line="360" w:lineRule="exact"/>
              <w:rPr>
                <w:rFonts w:asciiTheme="minorEastAsia" w:hAnsiTheme="minorEastAsia" w:cs="ＭＳ Ｐゴシック"/>
                <w:color w:val="000000"/>
                <w:kern w:val="0"/>
              </w:rPr>
            </w:pPr>
            <w:r>
              <w:rPr>
                <w:rFonts w:asciiTheme="minorEastAsia" w:hAnsiTheme="minorEastAsia" w:cs="ＭＳ Ｐゴシック" w:hint="eastAsia"/>
                <w:color w:val="000000"/>
                <w:kern w:val="0"/>
              </w:rPr>
              <w:t>試験結果の</w:t>
            </w:r>
            <w:r w:rsidR="00B77AA4">
              <w:rPr>
                <w:rFonts w:asciiTheme="minorEastAsia" w:hAnsiTheme="minorEastAsia" w:cs="ＭＳ Ｐゴシック" w:hint="eastAsia"/>
                <w:color w:val="000000"/>
                <w:kern w:val="0"/>
              </w:rPr>
              <w:t>終了</w:t>
            </w:r>
            <w:r>
              <w:rPr>
                <w:rFonts w:asciiTheme="minorEastAsia" w:hAnsiTheme="minorEastAsia" w:cs="ＭＳ Ｐゴシック" w:hint="eastAsia"/>
                <w:color w:val="000000"/>
                <w:kern w:val="0"/>
              </w:rPr>
              <w:t>日時</w:t>
            </w:r>
          </w:p>
        </w:tc>
      </w:tr>
      <w:tr w:rsidR="00083565" w:rsidRPr="00F3796A" w14:paraId="0F056DC8" w14:textId="77777777" w:rsidTr="00077784">
        <w:trPr>
          <w:trHeight w:val="57"/>
        </w:trPr>
        <w:tc>
          <w:tcPr>
            <w:tcW w:w="2547" w:type="dxa"/>
            <w:gridSpan w:val="2"/>
          </w:tcPr>
          <w:p w14:paraId="4AE48F42" w14:textId="77777777" w:rsidR="00083565" w:rsidRDefault="00083565" w:rsidP="00341702">
            <w:pPr>
              <w:widowControl/>
              <w:snapToGrid/>
              <w:spacing w:line="360" w:lineRule="exact"/>
              <w:rPr>
                <w:rFonts w:asciiTheme="minorEastAsia" w:hAnsiTheme="minorEastAsia" w:cs="ＭＳ Ｐゴシック"/>
                <w:color w:val="000000"/>
                <w:kern w:val="0"/>
              </w:rPr>
            </w:pPr>
            <w:r>
              <w:rPr>
                <w:rFonts w:asciiTheme="minorEastAsia" w:hAnsiTheme="minorEastAsia" w:cs="ＭＳ Ｐゴシック" w:hint="eastAsia"/>
                <w:color w:val="000000"/>
                <w:kern w:val="0"/>
              </w:rPr>
              <w:t>エラー一覧</w:t>
            </w:r>
          </w:p>
        </w:tc>
        <w:tc>
          <w:tcPr>
            <w:tcW w:w="7000" w:type="dxa"/>
          </w:tcPr>
          <w:p w14:paraId="3D58B430" w14:textId="6ED51A31" w:rsidR="00083565" w:rsidRDefault="003C24F2" w:rsidP="00341702">
            <w:pPr>
              <w:widowControl/>
              <w:snapToGrid/>
              <w:spacing w:line="360" w:lineRule="exact"/>
              <w:rPr>
                <w:rFonts w:asciiTheme="minorEastAsia" w:hAnsiTheme="minorEastAsia" w:cs="ＭＳ Ｐゴシック"/>
                <w:color w:val="000000"/>
                <w:kern w:val="0"/>
              </w:rPr>
            </w:pPr>
            <w:r>
              <w:rPr>
                <w:rFonts w:asciiTheme="minorEastAsia" w:hAnsiTheme="minorEastAsia" w:cs="ＭＳ Ｐゴシック" w:hint="eastAsia"/>
                <w:color w:val="000000"/>
                <w:kern w:val="0"/>
              </w:rPr>
              <w:t>「</w:t>
            </w:r>
            <w:r w:rsidR="00083565">
              <w:rPr>
                <w:rFonts w:asciiTheme="minorEastAsia" w:hAnsiTheme="minorEastAsia" w:cs="ＭＳ Ｐゴシック" w:hint="eastAsia"/>
                <w:color w:val="000000"/>
                <w:kern w:val="0"/>
              </w:rPr>
              <w:t>ログ</w:t>
            </w:r>
            <w:r>
              <w:rPr>
                <w:rFonts w:asciiTheme="minorEastAsia" w:hAnsiTheme="minorEastAsia" w:cs="ＭＳ Ｐゴシック" w:hint="eastAsia"/>
                <w:color w:val="000000"/>
                <w:kern w:val="0"/>
              </w:rPr>
              <w:t>」を</w:t>
            </w:r>
            <w:r w:rsidR="005B3253">
              <w:rPr>
                <w:rFonts w:asciiTheme="minorEastAsia" w:hAnsiTheme="minorEastAsia" w:cs="ＭＳ Ｐゴシック" w:hint="eastAsia"/>
                <w:color w:val="000000"/>
                <w:kern w:val="0"/>
              </w:rPr>
              <w:t>押下</w:t>
            </w:r>
            <w:r>
              <w:rPr>
                <w:rFonts w:asciiTheme="minorEastAsia" w:hAnsiTheme="minorEastAsia" w:cs="ＭＳ Ｐゴシック" w:hint="eastAsia"/>
                <w:color w:val="000000"/>
                <w:kern w:val="0"/>
              </w:rPr>
              <w:t>することで試験結果ログを</w:t>
            </w:r>
            <w:r w:rsidR="00083565">
              <w:rPr>
                <w:rFonts w:asciiTheme="minorEastAsia" w:hAnsiTheme="minorEastAsia" w:cs="ＭＳ Ｐゴシック" w:hint="eastAsia"/>
                <w:color w:val="000000"/>
                <w:kern w:val="0"/>
              </w:rPr>
              <w:t>ダウンロードできる</w:t>
            </w:r>
          </w:p>
        </w:tc>
      </w:tr>
      <w:tr w:rsidR="003C24F2" w:rsidRPr="00F3796A" w14:paraId="67FFB4C4" w14:textId="77777777" w:rsidTr="00077784">
        <w:trPr>
          <w:trHeight w:val="57"/>
        </w:trPr>
        <w:tc>
          <w:tcPr>
            <w:tcW w:w="622" w:type="dxa"/>
            <w:vMerge w:val="restart"/>
            <w:textDirection w:val="tbRlV"/>
          </w:tcPr>
          <w:p w14:paraId="4358E548" w14:textId="77777777" w:rsidR="003C24F2" w:rsidRDefault="003C24F2" w:rsidP="003C24F2">
            <w:pPr>
              <w:widowControl/>
              <w:snapToGrid/>
              <w:spacing w:line="360" w:lineRule="exact"/>
              <w:ind w:left="113" w:right="113"/>
              <w:jc w:val="center"/>
              <w:rPr>
                <w:rFonts w:asciiTheme="minorEastAsia" w:hAnsiTheme="minorEastAsia" w:cs="ＭＳ Ｐゴシック"/>
                <w:color w:val="000000"/>
                <w:kern w:val="0"/>
              </w:rPr>
            </w:pPr>
            <w:r>
              <w:rPr>
                <w:rFonts w:asciiTheme="minorEastAsia" w:hAnsiTheme="minorEastAsia" w:cs="ＭＳ Ｐゴシック" w:hint="eastAsia"/>
                <w:color w:val="000000"/>
                <w:kern w:val="0"/>
              </w:rPr>
              <w:t>ファイル単位</w:t>
            </w:r>
          </w:p>
        </w:tc>
        <w:tc>
          <w:tcPr>
            <w:tcW w:w="1925" w:type="dxa"/>
          </w:tcPr>
          <w:p w14:paraId="4460E39B" w14:textId="77777777" w:rsidR="003C24F2" w:rsidRDefault="003C24F2" w:rsidP="00341702">
            <w:pPr>
              <w:widowControl/>
              <w:snapToGrid/>
              <w:spacing w:line="360" w:lineRule="exact"/>
              <w:rPr>
                <w:rFonts w:asciiTheme="minorEastAsia" w:hAnsiTheme="minorEastAsia" w:cs="ＭＳ Ｐゴシック"/>
                <w:color w:val="000000"/>
                <w:kern w:val="0"/>
              </w:rPr>
            </w:pPr>
            <w:r>
              <w:rPr>
                <w:rFonts w:asciiTheme="minorEastAsia" w:hAnsiTheme="minorEastAsia" w:cs="ＭＳ Ｐゴシック" w:hint="eastAsia"/>
                <w:color w:val="000000"/>
                <w:kern w:val="0"/>
              </w:rPr>
              <w:t>ファイル名</w:t>
            </w:r>
          </w:p>
        </w:tc>
        <w:tc>
          <w:tcPr>
            <w:tcW w:w="7000" w:type="dxa"/>
          </w:tcPr>
          <w:p w14:paraId="54089317" w14:textId="77777777" w:rsidR="003C24F2" w:rsidRDefault="003C24F2" w:rsidP="00341702">
            <w:pPr>
              <w:widowControl/>
              <w:snapToGrid/>
              <w:spacing w:line="360" w:lineRule="exact"/>
              <w:rPr>
                <w:rFonts w:asciiTheme="minorEastAsia" w:hAnsiTheme="minorEastAsia" w:cs="ＭＳ Ｐゴシック"/>
                <w:color w:val="000000"/>
                <w:kern w:val="0"/>
              </w:rPr>
            </w:pPr>
            <w:r>
              <w:rPr>
                <w:rFonts w:asciiTheme="minorEastAsia" w:hAnsiTheme="minorEastAsia" w:cs="ＭＳ Ｐゴシック" w:hint="eastAsia"/>
                <w:color w:val="000000"/>
                <w:kern w:val="0"/>
              </w:rPr>
              <w:t>試験データのファイル名</w:t>
            </w:r>
          </w:p>
        </w:tc>
      </w:tr>
      <w:tr w:rsidR="003C24F2" w:rsidRPr="00F3796A" w14:paraId="23A06358" w14:textId="77777777" w:rsidTr="00077784">
        <w:trPr>
          <w:trHeight w:val="57"/>
        </w:trPr>
        <w:tc>
          <w:tcPr>
            <w:tcW w:w="622" w:type="dxa"/>
            <w:vMerge/>
          </w:tcPr>
          <w:p w14:paraId="57C6B41E" w14:textId="77777777" w:rsidR="003C24F2" w:rsidRDefault="003C24F2" w:rsidP="00341702">
            <w:pPr>
              <w:spacing w:line="360" w:lineRule="exact"/>
              <w:rPr>
                <w:rFonts w:asciiTheme="minorEastAsia" w:hAnsiTheme="minorEastAsia" w:cs="ＭＳ Ｐゴシック"/>
                <w:color w:val="000000"/>
                <w:kern w:val="0"/>
              </w:rPr>
            </w:pPr>
          </w:p>
        </w:tc>
        <w:tc>
          <w:tcPr>
            <w:tcW w:w="1925" w:type="dxa"/>
          </w:tcPr>
          <w:p w14:paraId="7CF8D8D5" w14:textId="77777777" w:rsidR="003C24F2" w:rsidRDefault="003C24F2" w:rsidP="00341702">
            <w:pPr>
              <w:spacing w:line="360" w:lineRule="exact"/>
              <w:rPr>
                <w:rFonts w:asciiTheme="minorEastAsia" w:hAnsiTheme="minorEastAsia" w:cs="ＭＳ Ｐゴシック"/>
                <w:color w:val="000000"/>
                <w:kern w:val="0"/>
              </w:rPr>
            </w:pPr>
            <w:r>
              <w:rPr>
                <w:rFonts w:asciiTheme="minorEastAsia" w:hAnsiTheme="minorEastAsia" w:cs="ＭＳ Ｐゴシック" w:hint="eastAsia"/>
                <w:color w:val="000000"/>
                <w:kern w:val="0"/>
              </w:rPr>
              <w:t>タスク状態</w:t>
            </w:r>
          </w:p>
        </w:tc>
        <w:tc>
          <w:tcPr>
            <w:tcW w:w="7000" w:type="dxa"/>
          </w:tcPr>
          <w:p w14:paraId="71A35FD5" w14:textId="77777777" w:rsidR="003C24F2" w:rsidRDefault="003C24F2" w:rsidP="00341702">
            <w:pPr>
              <w:widowControl/>
              <w:snapToGrid/>
              <w:spacing w:line="360" w:lineRule="exact"/>
              <w:rPr>
                <w:rFonts w:asciiTheme="minorEastAsia" w:hAnsiTheme="minorEastAsia" w:cs="ＭＳ Ｐゴシック"/>
                <w:color w:val="000000"/>
                <w:kern w:val="0"/>
              </w:rPr>
            </w:pPr>
            <w:r>
              <w:rPr>
                <w:rFonts w:asciiTheme="minorEastAsia" w:hAnsiTheme="minorEastAsia" w:cs="ＭＳ Ｐゴシック" w:hint="eastAsia"/>
                <w:color w:val="000000"/>
                <w:kern w:val="0"/>
              </w:rPr>
              <w:t>ファイル単位の適合確認試験の状態</w:t>
            </w:r>
          </w:p>
        </w:tc>
      </w:tr>
      <w:tr w:rsidR="003C24F2" w:rsidRPr="00F3796A" w14:paraId="78FAA831" w14:textId="77777777" w:rsidTr="00077784">
        <w:trPr>
          <w:trHeight w:val="57"/>
        </w:trPr>
        <w:tc>
          <w:tcPr>
            <w:tcW w:w="622" w:type="dxa"/>
            <w:vMerge/>
          </w:tcPr>
          <w:p w14:paraId="5B0FEF46" w14:textId="77777777" w:rsidR="003C24F2" w:rsidRDefault="003C24F2" w:rsidP="00341702">
            <w:pPr>
              <w:spacing w:line="360" w:lineRule="exact"/>
              <w:rPr>
                <w:rFonts w:asciiTheme="minorEastAsia" w:hAnsiTheme="minorEastAsia" w:cs="ＭＳ Ｐゴシック"/>
                <w:color w:val="000000"/>
                <w:kern w:val="0"/>
              </w:rPr>
            </w:pPr>
          </w:p>
        </w:tc>
        <w:tc>
          <w:tcPr>
            <w:tcW w:w="1925" w:type="dxa"/>
          </w:tcPr>
          <w:p w14:paraId="0D5B3523" w14:textId="77777777" w:rsidR="003C24F2" w:rsidRDefault="003C24F2" w:rsidP="00341702">
            <w:pPr>
              <w:widowControl/>
              <w:snapToGrid/>
              <w:spacing w:line="360" w:lineRule="exact"/>
              <w:rPr>
                <w:rFonts w:asciiTheme="minorEastAsia" w:hAnsiTheme="minorEastAsia" w:cs="ＭＳ Ｐゴシック"/>
                <w:color w:val="000000"/>
                <w:kern w:val="0"/>
              </w:rPr>
            </w:pPr>
            <w:r>
              <w:rPr>
                <w:rFonts w:asciiTheme="minorEastAsia" w:hAnsiTheme="minorEastAsia" w:cs="ＭＳ Ｐゴシック" w:hint="eastAsia"/>
                <w:color w:val="000000"/>
                <w:kern w:val="0"/>
              </w:rPr>
              <w:t>総レコード数</w:t>
            </w:r>
          </w:p>
        </w:tc>
        <w:tc>
          <w:tcPr>
            <w:tcW w:w="7000" w:type="dxa"/>
          </w:tcPr>
          <w:p w14:paraId="7F1237FC" w14:textId="77777777" w:rsidR="003C24F2" w:rsidRDefault="003C24F2" w:rsidP="00341702">
            <w:pPr>
              <w:widowControl/>
              <w:snapToGrid/>
              <w:spacing w:line="360" w:lineRule="exact"/>
              <w:rPr>
                <w:rFonts w:asciiTheme="minorEastAsia" w:hAnsiTheme="minorEastAsia" w:cs="ＭＳ Ｐゴシック"/>
                <w:color w:val="000000"/>
                <w:kern w:val="0"/>
              </w:rPr>
            </w:pPr>
            <w:r>
              <w:rPr>
                <w:rFonts w:asciiTheme="minorEastAsia" w:hAnsiTheme="minorEastAsia" w:cs="ＭＳ Ｐゴシック" w:hint="eastAsia"/>
                <w:color w:val="000000"/>
                <w:kern w:val="0"/>
              </w:rPr>
              <w:t>ファイル単位の適合確認試験レコード数</w:t>
            </w:r>
          </w:p>
        </w:tc>
      </w:tr>
      <w:tr w:rsidR="003C24F2" w:rsidRPr="00F3796A" w14:paraId="298B19AE" w14:textId="77777777" w:rsidTr="00077784">
        <w:trPr>
          <w:trHeight w:val="57"/>
        </w:trPr>
        <w:tc>
          <w:tcPr>
            <w:tcW w:w="622" w:type="dxa"/>
            <w:vMerge/>
          </w:tcPr>
          <w:p w14:paraId="43136480" w14:textId="77777777" w:rsidR="003C24F2" w:rsidRDefault="003C24F2" w:rsidP="00341702">
            <w:pPr>
              <w:widowControl/>
              <w:snapToGrid/>
              <w:spacing w:line="360" w:lineRule="exact"/>
              <w:rPr>
                <w:rFonts w:asciiTheme="minorEastAsia" w:hAnsiTheme="minorEastAsia" w:cs="ＭＳ Ｐゴシック"/>
                <w:color w:val="000000"/>
                <w:kern w:val="0"/>
              </w:rPr>
            </w:pPr>
          </w:p>
        </w:tc>
        <w:tc>
          <w:tcPr>
            <w:tcW w:w="1925" w:type="dxa"/>
          </w:tcPr>
          <w:p w14:paraId="5A035059" w14:textId="77777777" w:rsidR="003C24F2" w:rsidRDefault="003C24F2" w:rsidP="00341702">
            <w:pPr>
              <w:widowControl/>
              <w:snapToGrid/>
              <w:spacing w:line="360" w:lineRule="exact"/>
              <w:rPr>
                <w:rFonts w:asciiTheme="minorEastAsia" w:hAnsiTheme="minorEastAsia" w:cs="ＭＳ Ｐゴシック"/>
                <w:color w:val="000000"/>
                <w:kern w:val="0"/>
              </w:rPr>
            </w:pPr>
            <w:r>
              <w:rPr>
                <w:rFonts w:asciiTheme="minorEastAsia" w:hAnsiTheme="minorEastAsia" w:cs="ＭＳ Ｐゴシック" w:hint="eastAsia"/>
                <w:color w:val="000000"/>
                <w:kern w:val="0"/>
              </w:rPr>
              <w:t>OKレコード数</w:t>
            </w:r>
          </w:p>
        </w:tc>
        <w:tc>
          <w:tcPr>
            <w:tcW w:w="7000" w:type="dxa"/>
          </w:tcPr>
          <w:p w14:paraId="4C2E5BF8" w14:textId="77777777" w:rsidR="003C24F2" w:rsidRDefault="003C24F2" w:rsidP="00341702">
            <w:pPr>
              <w:widowControl/>
              <w:snapToGrid/>
              <w:spacing w:line="360" w:lineRule="exact"/>
              <w:rPr>
                <w:rFonts w:asciiTheme="minorEastAsia" w:hAnsiTheme="minorEastAsia" w:cs="ＭＳ Ｐゴシック"/>
                <w:color w:val="000000"/>
                <w:kern w:val="0"/>
              </w:rPr>
            </w:pPr>
            <w:r>
              <w:rPr>
                <w:rFonts w:asciiTheme="minorEastAsia" w:hAnsiTheme="minorEastAsia" w:cs="ＭＳ Ｐゴシック" w:hint="eastAsia"/>
                <w:color w:val="000000"/>
                <w:kern w:val="0"/>
              </w:rPr>
              <w:t>ファイル単位の適合確認試験のOKだったレコード数</w:t>
            </w:r>
          </w:p>
        </w:tc>
      </w:tr>
      <w:tr w:rsidR="003C24F2" w:rsidRPr="00F3796A" w14:paraId="07767205" w14:textId="77777777" w:rsidTr="00077784">
        <w:trPr>
          <w:trHeight w:val="57"/>
        </w:trPr>
        <w:tc>
          <w:tcPr>
            <w:tcW w:w="622" w:type="dxa"/>
            <w:vMerge/>
          </w:tcPr>
          <w:p w14:paraId="1FFA4DC3" w14:textId="77777777" w:rsidR="003C24F2" w:rsidRDefault="003C24F2" w:rsidP="00341702">
            <w:pPr>
              <w:widowControl/>
              <w:snapToGrid/>
              <w:spacing w:line="360" w:lineRule="exact"/>
              <w:rPr>
                <w:rFonts w:asciiTheme="minorEastAsia" w:hAnsiTheme="minorEastAsia" w:cs="ＭＳ Ｐゴシック"/>
                <w:color w:val="000000"/>
                <w:kern w:val="0"/>
              </w:rPr>
            </w:pPr>
          </w:p>
        </w:tc>
        <w:tc>
          <w:tcPr>
            <w:tcW w:w="1925" w:type="dxa"/>
          </w:tcPr>
          <w:p w14:paraId="6086010A" w14:textId="518E1382" w:rsidR="003C24F2" w:rsidRDefault="00B77AA4" w:rsidP="00341702">
            <w:pPr>
              <w:widowControl/>
              <w:snapToGrid/>
              <w:spacing w:line="360" w:lineRule="exact"/>
              <w:rPr>
                <w:rFonts w:asciiTheme="minorEastAsia" w:hAnsiTheme="minorEastAsia" w:cs="ＭＳ Ｐゴシック"/>
                <w:color w:val="000000"/>
                <w:kern w:val="0"/>
              </w:rPr>
            </w:pPr>
            <w:r>
              <w:rPr>
                <w:rFonts w:asciiTheme="minorEastAsia" w:hAnsiTheme="minorEastAsia" w:cs="ＭＳ Ｐゴシック" w:hint="eastAsia"/>
                <w:color w:val="000000"/>
                <w:kern w:val="0"/>
              </w:rPr>
              <w:t>更新日時</w:t>
            </w:r>
          </w:p>
        </w:tc>
        <w:tc>
          <w:tcPr>
            <w:tcW w:w="7000" w:type="dxa"/>
          </w:tcPr>
          <w:p w14:paraId="0FE2B640" w14:textId="39344652" w:rsidR="003C24F2" w:rsidRDefault="00927B55" w:rsidP="00341702">
            <w:pPr>
              <w:widowControl/>
              <w:snapToGrid/>
              <w:spacing w:line="360" w:lineRule="exact"/>
              <w:rPr>
                <w:rFonts w:asciiTheme="minorEastAsia" w:hAnsiTheme="minorEastAsia" w:cs="ＭＳ Ｐゴシック"/>
                <w:color w:val="000000"/>
                <w:kern w:val="0"/>
              </w:rPr>
            </w:pPr>
            <w:r>
              <w:rPr>
                <w:rFonts w:asciiTheme="minorEastAsia" w:hAnsiTheme="minorEastAsia" w:cs="ＭＳ Ｐゴシック" w:hint="eastAsia"/>
                <w:color w:val="000000"/>
                <w:kern w:val="0"/>
              </w:rPr>
              <w:t>ファイル単位の試験終了日時</w:t>
            </w:r>
          </w:p>
        </w:tc>
      </w:tr>
    </w:tbl>
    <w:p w14:paraId="6408E1F2" w14:textId="20A2A4DD" w:rsidR="006D7EF2" w:rsidRPr="000F2958" w:rsidRDefault="006D7EF2" w:rsidP="00D32B11"/>
    <w:p w14:paraId="35141F72" w14:textId="77777777" w:rsidR="00FB2895" w:rsidRDefault="00FB2895" w:rsidP="00077784">
      <w:pPr>
        <w:widowControl/>
        <w:snapToGrid/>
        <w:jc w:val="center"/>
        <w:rPr>
          <w:rFonts w:ascii="Arial" w:eastAsia="ＭＳ ゴシック" w:hAnsi="Arial"/>
        </w:rPr>
      </w:pPr>
      <w:r>
        <w:br w:type="page"/>
      </w:r>
    </w:p>
    <w:p w14:paraId="206D7B1F" w14:textId="0A63E350" w:rsidR="008E3533" w:rsidRPr="000F2958" w:rsidRDefault="00E04AC8" w:rsidP="008E3533">
      <w:pPr>
        <w:pStyle w:val="2"/>
        <w:rPr>
          <w:color w:val="auto"/>
        </w:rPr>
      </w:pPr>
      <w:bookmarkStart w:id="126" w:name="_Ref208588195"/>
      <w:bookmarkStart w:id="127" w:name="_Toc211936334"/>
      <w:r w:rsidRPr="000F2958">
        <w:rPr>
          <w:rFonts w:hint="eastAsia"/>
          <w:color w:val="auto"/>
        </w:rPr>
        <w:lastRenderedPageBreak/>
        <w:t>合否判定の申請</w:t>
      </w:r>
      <w:bookmarkEnd w:id="126"/>
      <w:bookmarkEnd w:id="127"/>
    </w:p>
    <w:p w14:paraId="672E51EB" w14:textId="0F1A98C8" w:rsidR="00F96A25" w:rsidRPr="000147DD" w:rsidRDefault="00F96A25" w:rsidP="005B2657">
      <w:pPr>
        <w:pStyle w:val="13"/>
        <w:ind w:left="220" w:firstLine="220"/>
      </w:pPr>
      <w:r w:rsidRPr="000F2958">
        <w:rPr>
          <w:rFonts w:hint="eastAsia"/>
        </w:rPr>
        <w:t>適合確認試験の結果を確認し、事業者として想定どおりの結果となったら、適合</w:t>
      </w:r>
      <w:r>
        <w:rPr>
          <w:rFonts w:hint="eastAsia"/>
        </w:rPr>
        <w:t>確認事業者管理</w:t>
      </w:r>
      <w:r w:rsidR="00FB2895">
        <w:rPr>
          <w:rFonts w:hint="eastAsia"/>
        </w:rPr>
        <w:t>ページ</w:t>
      </w:r>
      <w:r>
        <w:rPr>
          <w:rFonts w:hint="eastAsia"/>
        </w:rPr>
        <w:t>より合格判定申請を行う。</w:t>
      </w:r>
    </w:p>
    <w:p w14:paraId="770982C7" w14:textId="06C297A5" w:rsidR="00F96A25" w:rsidRDefault="00683B7E" w:rsidP="00083565">
      <w:pPr>
        <w:jc w:val="center"/>
      </w:pPr>
      <w:r>
        <w:rPr>
          <w:noProof/>
        </w:rPr>
        <mc:AlternateContent>
          <mc:Choice Requires="wps">
            <w:drawing>
              <wp:anchor distT="0" distB="0" distL="114300" distR="114300" simplePos="0" relativeHeight="251658242" behindDoc="0" locked="0" layoutInCell="1" allowOverlap="1" wp14:anchorId="3970AC96" wp14:editId="4508AC85">
                <wp:simplePos x="0" y="0"/>
                <wp:positionH relativeFrom="margin">
                  <wp:posOffset>252519</wp:posOffset>
                </wp:positionH>
                <wp:positionV relativeFrom="paragraph">
                  <wp:posOffset>2674408</wp:posOffset>
                </wp:positionV>
                <wp:extent cx="795867" cy="169333"/>
                <wp:effectExtent l="0" t="0" r="23495" b="21590"/>
                <wp:wrapNone/>
                <wp:docPr id="1625780404" name="正方形/長方形 1625780404"/>
                <wp:cNvGraphicFramePr/>
                <a:graphic xmlns:a="http://schemas.openxmlformats.org/drawingml/2006/main">
                  <a:graphicData uri="http://schemas.microsoft.com/office/word/2010/wordprocessingShape">
                    <wps:wsp>
                      <wps:cNvSpPr/>
                      <wps:spPr>
                        <a:xfrm>
                          <a:off x="0" y="0"/>
                          <a:ext cx="795867" cy="169333"/>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v:rect id="正方形/長方形 1625780404" style="position:absolute;margin-left:19.9pt;margin-top:210.6pt;width:62.65pt;height:13.3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1.5pt" w14:anchorId="617BA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">
                <w10:wrap anchorx="margin"/>
              </v:rect>
            </w:pict>
          </mc:Fallback>
        </mc:AlternateContent>
      </w:r>
      <w:r w:rsidR="005B3253" w:rsidRPr="005B3253">
        <w:rPr>
          <w:noProof/>
        </w:rPr>
        <w:t xml:space="preserve"> </w:t>
      </w:r>
      <w:r w:rsidR="005B3253">
        <w:rPr>
          <w:noProof/>
        </w:rPr>
        <w:drawing>
          <wp:inline distT="0" distB="0" distL="0" distR="0" wp14:anchorId="63F3456F" wp14:editId="5E57AA92">
            <wp:extent cx="5459655" cy="3285067"/>
            <wp:effectExtent l="19050" t="19050" r="27305" b="10795"/>
            <wp:docPr id="38" name="図 37">
              <a:extLst xmlns:a="http://schemas.openxmlformats.org/drawingml/2006/main">
                <a:ext uri="{FF2B5EF4-FFF2-40B4-BE49-F238E27FC236}">
                  <a16:creationId xmlns:a16="http://schemas.microsoft.com/office/drawing/2014/main" id="{E1671C91-ACB2-47D6-A677-D388F09419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7">
                      <a:extLst>
                        <a:ext uri="{FF2B5EF4-FFF2-40B4-BE49-F238E27FC236}">
                          <a16:creationId xmlns:a16="http://schemas.microsoft.com/office/drawing/2014/main" id="{E1671C91-ACB2-47D6-A677-D388F0941972}"/>
                        </a:ext>
                      </a:extLst>
                    </pic:cNvPr>
                    <pic:cNvPicPr>
                      <a:picLocks noChangeAspect="1"/>
                    </pic:cNvPicPr>
                  </pic:nvPicPr>
                  <pic:blipFill>
                    <a:blip r:embed="rId23"/>
                    <a:stretch>
                      <a:fillRect/>
                    </a:stretch>
                  </pic:blipFill>
                  <pic:spPr>
                    <a:xfrm>
                      <a:off x="0" y="0"/>
                      <a:ext cx="5464467" cy="3287963"/>
                    </a:xfrm>
                    <a:prstGeom prst="rect">
                      <a:avLst/>
                    </a:prstGeom>
                    <a:ln>
                      <a:solidFill>
                        <a:schemeClr val="bg2">
                          <a:lumMod val="90000"/>
                        </a:schemeClr>
                      </a:solidFill>
                    </a:ln>
                  </pic:spPr>
                </pic:pic>
              </a:graphicData>
            </a:graphic>
          </wp:inline>
        </w:drawing>
      </w:r>
    </w:p>
    <w:p w14:paraId="3B4DDB3B" w14:textId="1463265E" w:rsidR="00683B7E" w:rsidRPr="00080B95" w:rsidRDefault="0023057E" w:rsidP="00077784">
      <w:pPr>
        <w:pStyle w:val="af6"/>
        <w:jc w:val="center"/>
      </w:pPr>
      <w:r>
        <w:rPr>
          <w:rFonts w:hint="eastAsia"/>
        </w:rPr>
        <w:t>図</w:t>
      </w:r>
      <w:r>
        <w:rPr>
          <w:rFonts w:hint="eastAsia"/>
        </w:rPr>
        <w:t xml:space="preserve"> </w:t>
      </w:r>
      <w:r w:rsidR="005B3253">
        <w:fldChar w:fldCharType="begin"/>
      </w:r>
      <w:r w:rsidR="005B3253">
        <w:instrText xml:space="preserve"> </w:instrText>
      </w:r>
      <w:r w:rsidR="005B3253">
        <w:rPr>
          <w:rFonts w:hint="eastAsia"/>
        </w:rPr>
        <w:instrText>STYLEREF 1 \s</w:instrText>
      </w:r>
      <w:r w:rsidR="005B3253">
        <w:instrText xml:space="preserve"> </w:instrText>
      </w:r>
      <w:r w:rsidR="005B3253">
        <w:fldChar w:fldCharType="separate"/>
      </w:r>
      <w:r w:rsidR="00123E16">
        <w:rPr>
          <w:noProof/>
        </w:rPr>
        <w:t>2</w:t>
      </w:r>
      <w:r w:rsidR="005B3253">
        <w:fldChar w:fldCharType="end"/>
      </w:r>
      <w:r w:rsidR="005B3253">
        <w:noBreakHyphen/>
      </w:r>
      <w:r w:rsidR="005B3253">
        <w:fldChar w:fldCharType="begin"/>
      </w:r>
      <w:r w:rsidR="005B3253">
        <w:instrText xml:space="preserve"> </w:instrText>
      </w:r>
      <w:r w:rsidR="005B3253">
        <w:rPr>
          <w:rFonts w:hint="eastAsia"/>
        </w:rPr>
        <w:instrText xml:space="preserve">SEQ </w:instrText>
      </w:r>
      <w:r w:rsidR="005B3253">
        <w:rPr>
          <w:rFonts w:hint="eastAsia"/>
        </w:rPr>
        <w:instrText>図</w:instrText>
      </w:r>
      <w:r w:rsidR="005B3253">
        <w:rPr>
          <w:rFonts w:hint="eastAsia"/>
        </w:rPr>
        <w:instrText xml:space="preserve"> \* ARABIC \s 1</w:instrText>
      </w:r>
      <w:r w:rsidR="005B3253">
        <w:instrText xml:space="preserve"> </w:instrText>
      </w:r>
      <w:r w:rsidR="005B3253">
        <w:fldChar w:fldCharType="separate"/>
      </w:r>
      <w:r w:rsidR="00123E16">
        <w:rPr>
          <w:noProof/>
        </w:rPr>
        <w:t>13</w:t>
      </w:r>
      <w:r w:rsidR="005B3253">
        <w:fldChar w:fldCharType="end"/>
      </w:r>
      <w:r w:rsidR="00683B7E">
        <w:rPr>
          <w:rFonts w:hint="eastAsia"/>
          <w:color w:val="000000"/>
        </w:rPr>
        <w:t>合格判定の申請画面へのアクセス</w:t>
      </w:r>
    </w:p>
    <w:p w14:paraId="52DA5684" w14:textId="036B2675" w:rsidR="00083565" w:rsidRDefault="001F2096" w:rsidP="00077784">
      <w:pPr>
        <w:jc w:val="center"/>
      </w:pPr>
      <w:r>
        <w:rPr>
          <w:noProof/>
        </w:rPr>
        <mc:AlternateContent>
          <mc:Choice Requires="wps">
            <w:drawing>
              <wp:anchor distT="0" distB="0" distL="114300" distR="114300" simplePos="0" relativeHeight="251658241" behindDoc="0" locked="0" layoutInCell="1" allowOverlap="1" wp14:anchorId="54FD9F5F" wp14:editId="61D370B8">
                <wp:simplePos x="0" y="0"/>
                <wp:positionH relativeFrom="margin">
                  <wp:posOffset>1191895</wp:posOffset>
                </wp:positionH>
                <wp:positionV relativeFrom="paragraph">
                  <wp:posOffset>2650278</wp:posOffset>
                </wp:positionV>
                <wp:extent cx="440267" cy="313266"/>
                <wp:effectExtent l="0" t="0" r="17145" b="10795"/>
                <wp:wrapNone/>
                <wp:docPr id="657928732" name="正方形/長方形 657928732"/>
                <wp:cNvGraphicFramePr/>
                <a:graphic xmlns:a="http://schemas.openxmlformats.org/drawingml/2006/main">
                  <a:graphicData uri="http://schemas.microsoft.com/office/word/2010/wordprocessingShape">
                    <wps:wsp>
                      <wps:cNvSpPr/>
                      <wps:spPr>
                        <a:xfrm>
                          <a:off x="0" y="0"/>
                          <a:ext cx="440267" cy="313266"/>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v:rect id="正方形/長方形 657928732" style="position:absolute;margin-left:93.85pt;margin-top:208.7pt;width:34.65pt;height:24.6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1.5pt" w14:anchorId="7DFDF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">
                <w10:wrap anchorx="margin"/>
              </v:rect>
            </w:pict>
          </mc:Fallback>
        </mc:AlternateContent>
      </w:r>
      <w:r w:rsidR="005B3253" w:rsidRPr="005B3253">
        <w:rPr>
          <w:noProof/>
        </w:rPr>
        <w:t xml:space="preserve"> </w:t>
      </w:r>
      <w:r w:rsidR="005B3253" w:rsidRPr="005B3253">
        <w:rPr>
          <w:noProof/>
        </w:rPr>
        <w:drawing>
          <wp:inline distT="0" distB="0" distL="0" distR="0" wp14:anchorId="76BE0EF0" wp14:editId="5F5E3A38">
            <wp:extent cx="5452534" cy="2989276"/>
            <wp:effectExtent l="19050" t="19050" r="15240" b="2095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57965" cy="2992253"/>
                    </a:xfrm>
                    <a:prstGeom prst="rect">
                      <a:avLst/>
                    </a:prstGeom>
                    <a:ln>
                      <a:solidFill>
                        <a:schemeClr val="bg2">
                          <a:lumMod val="75000"/>
                        </a:schemeClr>
                      </a:solidFill>
                    </a:ln>
                  </pic:spPr>
                </pic:pic>
              </a:graphicData>
            </a:graphic>
          </wp:inline>
        </w:drawing>
      </w:r>
    </w:p>
    <w:p w14:paraId="488E50BB" w14:textId="3517BC51" w:rsidR="00083565" w:rsidRDefault="0023057E" w:rsidP="00077784">
      <w:pPr>
        <w:pStyle w:val="af6"/>
        <w:jc w:val="center"/>
        <w:rPr>
          <w:color w:val="000000"/>
        </w:rPr>
      </w:pPr>
      <w:r>
        <w:rPr>
          <w:rFonts w:hint="eastAsia"/>
        </w:rPr>
        <w:t>図</w:t>
      </w:r>
      <w:r>
        <w:rPr>
          <w:rFonts w:hint="eastAsia"/>
        </w:rPr>
        <w:t xml:space="preserve"> </w:t>
      </w:r>
      <w:r w:rsidR="005B3253">
        <w:fldChar w:fldCharType="begin"/>
      </w:r>
      <w:r w:rsidR="005B3253">
        <w:instrText xml:space="preserve"> </w:instrText>
      </w:r>
      <w:r w:rsidR="005B3253">
        <w:rPr>
          <w:rFonts w:hint="eastAsia"/>
        </w:rPr>
        <w:instrText>STYLEREF 1 \s</w:instrText>
      </w:r>
      <w:r w:rsidR="005B3253">
        <w:instrText xml:space="preserve"> </w:instrText>
      </w:r>
      <w:r w:rsidR="005B3253">
        <w:fldChar w:fldCharType="separate"/>
      </w:r>
      <w:r w:rsidR="00123E16">
        <w:rPr>
          <w:noProof/>
        </w:rPr>
        <w:t>2</w:t>
      </w:r>
      <w:r w:rsidR="005B3253">
        <w:fldChar w:fldCharType="end"/>
      </w:r>
      <w:r w:rsidR="005B3253">
        <w:noBreakHyphen/>
      </w:r>
      <w:r w:rsidR="005B3253">
        <w:fldChar w:fldCharType="begin"/>
      </w:r>
      <w:r w:rsidR="005B3253">
        <w:instrText xml:space="preserve"> </w:instrText>
      </w:r>
      <w:r w:rsidR="005B3253">
        <w:rPr>
          <w:rFonts w:hint="eastAsia"/>
        </w:rPr>
        <w:instrText xml:space="preserve">SEQ </w:instrText>
      </w:r>
      <w:r w:rsidR="005B3253">
        <w:rPr>
          <w:rFonts w:hint="eastAsia"/>
        </w:rPr>
        <w:instrText>図</w:instrText>
      </w:r>
      <w:r w:rsidR="005B3253">
        <w:rPr>
          <w:rFonts w:hint="eastAsia"/>
        </w:rPr>
        <w:instrText xml:space="preserve"> \* ARABIC \s 1</w:instrText>
      </w:r>
      <w:r w:rsidR="005B3253">
        <w:instrText xml:space="preserve"> </w:instrText>
      </w:r>
      <w:r w:rsidR="005B3253">
        <w:fldChar w:fldCharType="separate"/>
      </w:r>
      <w:r w:rsidR="00123E16">
        <w:rPr>
          <w:noProof/>
        </w:rPr>
        <w:t>14</w:t>
      </w:r>
      <w:r w:rsidR="005B3253">
        <w:fldChar w:fldCharType="end"/>
      </w:r>
      <w:r w:rsidR="00083565">
        <w:rPr>
          <w:rFonts w:hint="eastAsia"/>
          <w:color w:val="000000"/>
        </w:rPr>
        <w:t>合格判定の申請画面のイメージ</w:t>
      </w:r>
    </w:p>
    <w:p w14:paraId="5132341C" w14:textId="77777777" w:rsidR="005E6B36" w:rsidRDefault="005E6B36" w:rsidP="00083565">
      <w:pPr>
        <w:pStyle w:val="13"/>
        <w:ind w:left="220" w:firstLine="220"/>
        <w:jc w:val="center"/>
        <w:rPr>
          <w:color w:val="000000"/>
        </w:rPr>
      </w:pPr>
    </w:p>
    <w:p w14:paraId="6149766E" w14:textId="0712E1A2" w:rsidR="001F1F34" w:rsidRDefault="001F1F34" w:rsidP="004C4740">
      <w:pPr>
        <w:pStyle w:val="13"/>
        <w:ind w:left="220" w:firstLine="220"/>
      </w:pPr>
      <w:r>
        <w:rPr>
          <w:rFonts w:hint="eastAsia"/>
        </w:rPr>
        <w:t>なお、合格判定の申請後は、パスワード変更以外の管理メニューが選択できなくなる。</w:t>
      </w:r>
    </w:p>
    <w:p w14:paraId="7A66B06E" w14:textId="5E940455" w:rsidR="005E6B36" w:rsidRDefault="005E6B36" w:rsidP="004C4740">
      <w:pPr>
        <w:pStyle w:val="13"/>
        <w:ind w:left="220" w:firstLine="220"/>
      </w:pPr>
    </w:p>
    <w:p w14:paraId="3642DAE4" w14:textId="5CBE4D5D" w:rsidR="001F2096" w:rsidRDefault="001F2096" w:rsidP="00077784">
      <w:pPr>
        <w:widowControl/>
        <w:snapToGrid/>
        <w:jc w:val="left"/>
      </w:pPr>
      <w:r>
        <w:br w:type="page"/>
      </w:r>
    </w:p>
    <w:p w14:paraId="71310B2D" w14:textId="7CE0656E" w:rsidR="005B2657" w:rsidRPr="00810FA4" w:rsidRDefault="005B2657" w:rsidP="005B2657">
      <w:pPr>
        <w:pStyle w:val="2"/>
        <w:rPr>
          <w:color w:val="auto"/>
        </w:rPr>
      </w:pPr>
      <w:bookmarkStart w:id="128" w:name="_Toc208588558"/>
      <w:bookmarkStart w:id="129" w:name="_Toc208591815"/>
      <w:bookmarkStart w:id="130" w:name="_Toc208924086"/>
      <w:bookmarkStart w:id="131" w:name="_Toc208924260"/>
      <w:bookmarkStart w:id="132" w:name="_Toc209010063"/>
      <w:bookmarkStart w:id="133" w:name="_Toc209013273"/>
      <w:bookmarkStart w:id="134" w:name="_Ref208588207"/>
      <w:bookmarkStart w:id="135" w:name="_Toc211936335"/>
      <w:bookmarkEnd w:id="128"/>
      <w:bookmarkEnd w:id="129"/>
      <w:bookmarkEnd w:id="130"/>
      <w:bookmarkEnd w:id="131"/>
      <w:bookmarkEnd w:id="132"/>
      <w:bookmarkEnd w:id="133"/>
      <w:r w:rsidRPr="00810FA4">
        <w:rPr>
          <w:rFonts w:hint="eastAsia"/>
          <w:color w:val="auto"/>
        </w:rPr>
        <w:lastRenderedPageBreak/>
        <w:t>合否</w:t>
      </w:r>
      <w:r w:rsidR="00E143B3">
        <w:rPr>
          <w:rFonts w:hint="eastAsia"/>
          <w:color w:val="auto"/>
        </w:rPr>
        <w:t>結果</w:t>
      </w:r>
      <w:r w:rsidR="00E918D2" w:rsidRPr="00810FA4">
        <w:rPr>
          <w:rFonts w:hint="eastAsia"/>
          <w:color w:val="auto"/>
        </w:rPr>
        <w:t>の通知</w:t>
      </w:r>
      <w:bookmarkEnd w:id="134"/>
      <w:bookmarkEnd w:id="135"/>
    </w:p>
    <w:p w14:paraId="228A6167" w14:textId="28A02B45" w:rsidR="004C4740" w:rsidRDefault="00C924C6" w:rsidP="004C4740">
      <w:pPr>
        <w:pStyle w:val="13"/>
        <w:ind w:left="220" w:firstLine="220"/>
      </w:pPr>
      <w:r w:rsidRPr="00810FA4">
        <w:rPr>
          <w:rFonts w:hint="eastAsia"/>
        </w:rPr>
        <w:t>デジタル庁は、</w:t>
      </w:r>
      <w:r w:rsidR="005B2657" w:rsidRPr="00810FA4">
        <w:rPr>
          <w:rFonts w:hint="eastAsia"/>
        </w:rPr>
        <w:t>事業者からの申請を受けて、</w:t>
      </w:r>
      <w:r w:rsidR="000C37EB" w:rsidRPr="00810FA4">
        <w:rPr>
          <w:rFonts w:hint="eastAsia"/>
        </w:rPr>
        <w:t>適合確認ツール</w:t>
      </w:r>
      <w:r w:rsidRPr="00810FA4">
        <w:rPr>
          <w:rFonts w:hint="eastAsia"/>
        </w:rPr>
        <w:t>が出力した</w:t>
      </w:r>
      <w:r w:rsidR="00EB7075" w:rsidRPr="00810FA4">
        <w:rPr>
          <w:rFonts w:hint="eastAsia"/>
        </w:rPr>
        <w:t>試験</w:t>
      </w:r>
      <w:r w:rsidRPr="00810FA4">
        <w:rPr>
          <w:rFonts w:hint="eastAsia"/>
        </w:rPr>
        <w:t>結果</w:t>
      </w:r>
      <w:r w:rsidR="00F86582" w:rsidRPr="00810FA4">
        <w:rPr>
          <w:rFonts w:hint="eastAsia"/>
        </w:rPr>
        <w:t>ファイル</w:t>
      </w:r>
      <w:r w:rsidRPr="00810FA4">
        <w:rPr>
          <w:rFonts w:hint="eastAsia"/>
        </w:rPr>
        <w:t>を</w:t>
      </w:r>
      <w:r w:rsidR="005B2657" w:rsidRPr="00810FA4">
        <w:rPr>
          <w:rFonts w:hint="eastAsia"/>
        </w:rPr>
        <w:t>確認し</w:t>
      </w:r>
      <w:r w:rsidRPr="00810FA4">
        <w:rPr>
          <w:rFonts w:hint="eastAsia"/>
        </w:rPr>
        <w:t>、</w:t>
      </w:r>
      <w:r w:rsidR="009232A3" w:rsidRPr="00810FA4">
        <w:rPr>
          <w:rFonts w:hint="eastAsia"/>
        </w:rPr>
        <w:t>適合確認試験の結果通知</w:t>
      </w:r>
      <w:r w:rsidR="005E60EC" w:rsidRPr="00810FA4">
        <w:rPr>
          <w:rFonts w:hint="eastAsia"/>
        </w:rPr>
        <w:t>として、以下の</w:t>
      </w:r>
      <w:r w:rsidR="005E60EC">
        <w:rPr>
          <w:rFonts w:hint="eastAsia"/>
        </w:rPr>
        <w:t>項目</w:t>
      </w:r>
      <w:r w:rsidR="00381DDA">
        <w:rPr>
          <w:rFonts w:hint="eastAsia"/>
        </w:rPr>
        <w:t>を</w:t>
      </w:r>
      <w:r w:rsidR="009064E7" w:rsidRPr="00EB7075">
        <w:rPr>
          <w:rFonts w:hint="eastAsia"/>
        </w:rPr>
        <w:t>主担当者宛</w:t>
      </w:r>
      <w:r w:rsidR="004C4740" w:rsidRPr="00EB7075">
        <w:rPr>
          <w:rFonts w:hint="eastAsia"/>
        </w:rPr>
        <w:t>に</w:t>
      </w:r>
      <w:r w:rsidR="009279E7">
        <w:rPr>
          <w:rFonts w:hint="eastAsia"/>
        </w:rPr>
        <w:t>メールで</w:t>
      </w:r>
      <w:r w:rsidR="004C4740" w:rsidRPr="003906B9">
        <w:rPr>
          <w:rFonts w:hint="eastAsia"/>
        </w:rPr>
        <w:t>通知する。</w:t>
      </w:r>
    </w:p>
    <w:p w14:paraId="05B797FB" w14:textId="06980D3B" w:rsidR="005E60EC" w:rsidRDefault="00933897" w:rsidP="00FE74FA">
      <w:pPr>
        <w:pStyle w:val="13"/>
        <w:numPr>
          <w:ilvl w:val="0"/>
          <w:numId w:val="14"/>
        </w:numPr>
        <w:ind w:leftChars="0" w:firstLineChars="0"/>
      </w:pPr>
      <w:r>
        <w:rPr>
          <w:rFonts w:hint="eastAsia"/>
        </w:rPr>
        <w:t>試験結果（合否）</w:t>
      </w:r>
    </w:p>
    <w:p w14:paraId="18146204" w14:textId="063E8C25" w:rsidR="00933897" w:rsidRDefault="00933897" w:rsidP="00FE74FA">
      <w:pPr>
        <w:pStyle w:val="13"/>
        <w:numPr>
          <w:ilvl w:val="0"/>
          <w:numId w:val="14"/>
        </w:numPr>
        <w:ind w:leftChars="0" w:firstLineChars="0"/>
      </w:pPr>
      <w:r>
        <w:rPr>
          <w:rFonts w:hint="eastAsia"/>
        </w:rPr>
        <w:t>試験結果の判定日</w:t>
      </w:r>
    </w:p>
    <w:p w14:paraId="4E79BE29" w14:textId="76293539" w:rsidR="00933897" w:rsidRDefault="00933897" w:rsidP="00FE74FA">
      <w:pPr>
        <w:pStyle w:val="13"/>
        <w:numPr>
          <w:ilvl w:val="0"/>
          <w:numId w:val="14"/>
        </w:numPr>
        <w:ind w:leftChars="0" w:firstLineChars="0"/>
      </w:pPr>
      <w:r>
        <w:rPr>
          <w:rFonts w:hint="eastAsia"/>
        </w:rPr>
        <w:t>試験実施結果を所定のフォルダに格納した旨</w:t>
      </w:r>
    </w:p>
    <w:p w14:paraId="0CDECD3D" w14:textId="2863939A" w:rsidR="00933897" w:rsidRPr="005E60EC" w:rsidRDefault="00933897" w:rsidP="00FE74FA">
      <w:pPr>
        <w:pStyle w:val="13"/>
        <w:numPr>
          <w:ilvl w:val="0"/>
          <w:numId w:val="14"/>
        </w:numPr>
        <w:ind w:leftChars="0" w:firstLineChars="0"/>
      </w:pPr>
      <w:r>
        <w:rPr>
          <w:rFonts w:hint="eastAsia"/>
        </w:rPr>
        <w:t>（試験合格の場合）「適合確認ウェブサイトへの掲載同意書」の確認依頼</w:t>
      </w:r>
    </w:p>
    <w:p w14:paraId="70E183BF" w14:textId="77777777" w:rsidR="00840CCB" w:rsidRDefault="00840CCB" w:rsidP="004C4740">
      <w:pPr>
        <w:pStyle w:val="13"/>
        <w:ind w:left="220" w:firstLine="220"/>
      </w:pPr>
    </w:p>
    <w:p w14:paraId="340C6173" w14:textId="722F1B6B" w:rsidR="004B0F9A" w:rsidRDefault="00483967" w:rsidP="009064E7">
      <w:pPr>
        <w:jc w:val="center"/>
      </w:pPr>
      <w:r w:rsidRPr="00483967">
        <w:rPr>
          <w:noProof/>
        </w:rPr>
        <w:drawing>
          <wp:inline distT="0" distB="0" distL="0" distR="0" wp14:anchorId="192FC5B3" wp14:editId="126BD039">
            <wp:extent cx="5831840" cy="2707005"/>
            <wp:effectExtent l="0" t="0" r="0" b="0"/>
            <wp:docPr id="72913995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31840" cy="2707005"/>
                    </a:xfrm>
                    <a:prstGeom prst="rect">
                      <a:avLst/>
                    </a:prstGeom>
                    <a:noFill/>
                    <a:ln>
                      <a:noFill/>
                    </a:ln>
                  </pic:spPr>
                </pic:pic>
              </a:graphicData>
            </a:graphic>
          </wp:inline>
        </w:drawing>
      </w:r>
    </w:p>
    <w:p w14:paraId="6D84E714" w14:textId="3584E550" w:rsidR="004B0F9A" w:rsidRDefault="0023057E" w:rsidP="00077784">
      <w:pPr>
        <w:pStyle w:val="af6"/>
        <w:jc w:val="center"/>
        <w:rPr>
          <w:color w:val="000000"/>
        </w:rPr>
      </w:pPr>
      <w:r>
        <w:rPr>
          <w:rFonts w:hint="eastAsia"/>
        </w:rPr>
        <w:t>図</w:t>
      </w:r>
      <w:r>
        <w:rPr>
          <w:rFonts w:hint="eastAsia"/>
        </w:rPr>
        <w:t xml:space="preserve"> </w:t>
      </w:r>
      <w:r w:rsidR="005B3253">
        <w:fldChar w:fldCharType="begin"/>
      </w:r>
      <w:r w:rsidR="005B3253">
        <w:instrText xml:space="preserve"> </w:instrText>
      </w:r>
      <w:r w:rsidR="005B3253">
        <w:rPr>
          <w:rFonts w:hint="eastAsia"/>
        </w:rPr>
        <w:instrText>STYLEREF 1 \s</w:instrText>
      </w:r>
      <w:r w:rsidR="005B3253">
        <w:instrText xml:space="preserve"> </w:instrText>
      </w:r>
      <w:r w:rsidR="005B3253">
        <w:fldChar w:fldCharType="separate"/>
      </w:r>
      <w:r w:rsidR="00123E16">
        <w:rPr>
          <w:noProof/>
        </w:rPr>
        <w:t>2</w:t>
      </w:r>
      <w:r w:rsidR="005B3253">
        <w:fldChar w:fldCharType="end"/>
      </w:r>
      <w:r w:rsidR="005B3253">
        <w:noBreakHyphen/>
      </w:r>
      <w:r w:rsidR="005B3253">
        <w:fldChar w:fldCharType="begin"/>
      </w:r>
      <w:r w:rsidR="005B3253">
        <w:instrText xml:space="preserve"> </w:instrText>
      </w:r>
      <w:r w:rsidR="005B3253">
        <w:rPr>
          <w:rFonts w:hint="eastAsia"/>
        </w:rPr>
        <w:instrText xml:space="preserve">SEQ </w:instrText>
      </w:r>
      <w:r w:rsidR="005B3253">
        <w:rPr>
          <w:rFonts w:hint="eastAsia"/>
        </w:rPr>
        <w:instrText>図</w:instrText>
      </w:r>
      <w:r w:rsidR="005B3253">
        <w:rPr>
          <w:rFonts w:hint="eastAsia"/>
        </w:rPr>
        <w:instrText xml:space="preserve"> \* ARABIC \s 1</w:instrText>
      </w:r>
      <w:r w:rsidR="005B3253">
        <w:instrText xml:space="preserve"> </w:instrText>
      </w:r>
      <w:r w:rsidR="005B3253">
        <w:fldChar w:fldCharType="separate"/>
      </w:r>
      <w:r w:rsidR="00123E16">
        <w:rPr>
          <w:noProof/>
        </w:rPr>
        <w:t>15</w:t>
      </w:r>
      <w:r w:rsidR="005B3253">
        <w:fldChar w:fldCharType="end"/>
      </w:r>
      <w:r w:rsidR="004B0F9A" w:rsidRPr="00B01B21">
        <w:rPr>
          <w:rFonts w:hint="eastAsia"/>
          <w:color w:val="000000"/>
        </w:rPr>
        <w:t>適合確認試験の結果通知メールのイメージ</w:t>
      </w:r>
    </w:p>
    <w:p w14:paraId="64B90E85" w14:textId="13561FAF" w:rsidR="003F3376" w:rsidRDefault="003F3376">
      <w:pPr>
        <w:widowControl/>
        <w:snapToGrid/>
        <w:jc w:val="left"/>
      </w:pPr>
    </w:p>
    <w:p w14:paraId="63C41E12" w14:textId="6666E0B1" w:rsidR="00021636" w:rsidRDefault="00021636" w:rsidP="00217491">
      <w:pPr>
        <w:pStyle w:val="2"/>
      </w:pPr>
      <w:bookmarkStart w:id="136" w:name="_Toc211936336"/>
      <w:r>
        <w:rPr>
          <w:rFonts w:hint="eastAsia"/>
        </w:rPr>
        <w:t>結果受領</w:t>
      </w:r>
      <w:r w:rsidR="00484C4E">
        <w:rPr>
          <w:rFonts w:hint="eastAsia"/>
        </w:rPr>
        <w:t>、掲載同意</w:t>
      </w:r>
      <w:bookmarkEnd w:id="136"/>
    </w:p>
    <w:p w14:paraId="3B09C978" w14:textId="1DA84685" w:rsidR="00966D47" w:rsidRPr="009279E7" w:rsidRDefault="00966D47" w:rsidP="00966D47">
      <w:pPr>
        <w:pStyle w:val="13"/>
        <w:ind w:left="220" w:firstLine="220"/>
      </w:pPr>
      <w:r>
        <w:rPr>
          <w:rFonts w:hint="eastAsia"/>
        </w:rPr>
        <w:t>デジタル庁より通知された合格判定</w:t>
      </w:r>
      <w:r w:rsidR="00810FA4">
        <w:rPr>
          <w:rFonts w:hint="eastAsia"/>
        </w:rPr>
        <w:t>の</w:t>
      </w:r>
      <w:r>
        <w:rPr>
          <w:rFonts w:hint="eastAsia"/>
        </w:rPr>
        <w:t>結果</w:t>
      </w:r>
      <w:r w:rsidR="00810FA4">
        <w:rPr>
          <w:rFonts w:hint="eastAsia"/>
        </w:rPr>
        <w:t>通知</w:t>
      </w:r>
      <w:r>
        <w:rPr>
          <w:rFonts w:hint="eastAsia"/>
        </w:rPr>
        <w:t>メールを確認する。</w:t>
      </w:r>
    </w:p>
    <w:p w14:paraId="1014D375" w14:textId="56924CC0" w:rsidR="00547C1F" w:rsidRPr="008F3614" w:rsidRDefault="00547C1F" w:rsidP="00547C1F">
      <w:pPr>
        <w:pStyle w:val="13"/>
        <w:ind w:left="220" w:firstLine="220"/>
      </w:pPr>
      <w:r>
        <w:rPr>
          <w:rFonts w:hint="eastAsia"/>
        </w:rPr>
        <w:t>合</w:t>
      </w:r>
      <w:r w:rsidRPr="00F35F73">
        <w:rPr>
          <w:rFonts w:hint="eastAsia"/>
        </w:rPr>
        <w:t>格</w:t>
      </w:r>
      <w:r w:rsidR="00E544FE" w:rsidRPr="00F35F73">
        <w:rPr>
          <w:rFonts w:hint="eastAsia"/>
        </w:rPr>
        <w:t>し、</w:t>
      </w:r>
      <w:r w:rsidR="00E81080" w:rsidRPr="00F35F73">
        <w:rPr>
          <w:rFonts w:hint="eastAsia"/>
        </w:rPr>
        <w:t>適合システムとして適合確認ウェブサイトに</w:t>
      </w:r>
      <w:r w:rsidR="00E544FE" w:rsidRPr="00F35F73">
        <w:rPr>
          <w:rFonts w:hint="eastAsia"/>
        </w:rPr>
        <w:t>掲載</w:t>
      </w:r>
      <w:r w:rsidR="007D5E87" w:rsidRPr="00F35F73">
        <w:rPr>
          <w:rFonts w:hint="eastAsia"/>
        </w:rPr>
        <w:t>されること</w:t>
      </w:r>
      <w:r w:rsidR="00E544FE" w:rsidRPr="00F35F73">
        <w:rPr>
          <w:rFonts w:hint="eastAsia"/>
        </w:rPr>
        <w:t>に同意する</w:t>
      </w:r>
      <w:r w:rsidRPr="00F35F73">
        <w:rPr>
          <w:rFonts w:hint="eastAsia"/>
        </w:rPr>
        <w:t>場</w:t>
      </w:r>
      <w:r>
        <w:rPr>
          <w:rFonts w:hint="eastAsia"/>
        </w:rPr>
        <w:t>合</w:t>
      </w:r>
      <w:r w:rsidR="000147DD">
        <w:rPr>
          <w:rFonts w:hint="eastAsia"/>
        </w:rPr>
        <w:t>は</w:t>
      </w:r>
      <w:r>
        <w:rPr>
          <w:rFonts w:hint="eastAsia"/>
        </w:rPr>
        <w:t>、</w:t>
      </w:r>
      <w:r w:rsidR="009232A3">
        <w:rPr>
          <w:rFonts w:hint="eastAsia"/>
        </w:rPr>
        <w:t>添付されている</w:t>
      </w:r>
      <w:r>
        <w:rPr>
          <w:rFonts w:hint="eastAsia"/>
        </w:rPr>
        <w:t>「適合確認ウェブサイトへの掲載同意書」</w:t>
      </w:r>
      <w:r w:rsidR="00FE74FA">
        <w:rPr>
          <w:rFonts w:hint="eastAsia"/>
        </w:rPr>
        <w:t>に必要事項を記入</w:t>
      </w:r>
      <w:r w:rsidR="00196156">
        <w:rPr>
          <w:rFonts w:hint="eastAsia"/>
        </w:rPr>
        <w:t>し、</w:t>
      </w:r>
      <w:r w:rsidR="00D52B1C">
        <w:rPr>
          <w:rFonts w:hint="eastAsia"/>
        </w:rPr>
        <w:t>送付されて来た</w:t>
      </w:r>
      <w:r>
        <w:rPr>
          <w:rFonts w:hint="eastAsia"/>
        </w:rPr>
        <w:t>デジタル庁メール</w:t>
      </w:r>
      <w:r w:rsidR="00D52B1C">
        <w:rPr>
          <w:rFonts w:hint="eastAsia"/>
        </w:rPr>
        <w:t>アドレ</w:t>
      </w:r>
      <w:r w:rsidR="00D52B1C" w:rsidRPr="008F3614">
        <w:rPr>
          <w:rFonts w:hint="eastAsia"/>
        </w:rPr>
        <w:t>スに</w:t>
      </w:r>
      <w:r w:rsidR="00810FA4" w:rsidRPr="008F3614">
        <w:rPr>
          <w:rFonts w:hint="eastAsia"/>
        </w:rPr>
        <w:t>返信</w:t>
      </w:r>
      <w:r w:rsidRPr="008F3614">
        <w:rPr>
          <w:rFonts w:hint="eastAsia"/>
        </w:rPr>
        <w:t>する。</w:t>
      </w:r>
    </w:p>
    <w:p w14:paraId="43E3E4B7" w14:textId="201A1DD3" w:rsidR="005B2657" w:rsidRPr="008F3614" w:rsidRDefault="005B2657" w:rsidP="005B2657">
      <w:pPr>
        <w:pStyle w:val="13"/>
        <w:ind w:left="220" w:firstLine="220"/>
      </w:pPr>
      <w:r w:rsidRPr="008F3614">
        <w:rPr>
          <w:rFonts w:hint="eastAsia"/>
        </w:rPr>
        <w:t>不合格となった場合は、不合格理由を確認し、再度</w:t>
      </w:r>
      <w:r w:rsidR="00A33A8D">
        <w:fldChar w:fldCharType="begin"/>
      </w:r>
      <w:r w:rsidR="00A33A8D">
        <w:instrText xml:space="preserve"> </w:instrText>
      </w:r>
      <w:r w:rsidR="00A33A8D">
        <w:rPr>
          <w:rFonts w:hint="eastAsia"/>
        </w:rPr>
        <w:instrText>REF _Ref208587388 \r \h</w:instrText>
      </w:r>
      <w:r w:rsidR="00A33A8D">
        <w:instrText xml:space="preserve"> </w:instrText>
      </w:r>
      <w:r w:rsidR="00A33A8D">
        <w:fldChar w:fldCharType="separate"/>
      </w:r>
      <w:r w:rsidR="00123E16">
        <w:t>2.1</w:t>
      </w:r>
      <w:r w:rsidR="00A33A8D">
        <w:fldChar w:fldCharType="end"/>
      </w:r>
      <w:r w:rsidRPr="008F3614">
        <w:rPr>
          <w:rFonts w:hint="eastAsia"/>
        </w:rPr>
        <w:t>受験申請から実施することとする。</w:t>
      </w:r>
    </w:p>
    <w:p w14:paraId="700FEB52" w14:textId="77777777" w:rsidR="005B2657" w:rsidRPr="00B96EFB" w:rsidRDefault="005B2657" w:rsidP="006E7F26">
      <w:pPr>
        <w:pStyle w:val="13"/>
        <w:ind w:left="220" w:firstLine="220"/>
      </w:pPr>
    </w:p>
    <w:p w14:paraId="067E3FD9" w14:textId="143BA5C6" w:rsidR="00CF0B25" w:rsidRDefault="00294AEB" w:rsidP="00294AEB">
      <w:pPr>
        <w:widowControl/>
        <w:snapToGrid/>
        <w:jc w:val="center"/>
      </w:pPr>
      <w:r w:rsidRPr="00294AEB">
        <w:rPr>
          <w:noProof/>
        </w:rPr>
        <w:lastRenderedPageBreak/>
        <w:drawing>
          <wp:inline distT="0" distB="0" distL="0" distR="0" wp14:anchorId="6475B729" wp14:editId="19F05267">
            <wp:extent cx="5831840" cy="6146165"/>
            <wp:effectExtent l="0" t="0" r="0" b="6985"/>
            <wp:docPr id="47932626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31840" cy="6146165"/>
                    </a:xfrm>
                    <a:prstGeom prst="rect">
                      <a:avLst/>
                    </a:prstGeom>
                    <a:noFill/>
                    <a:ln>
                      <a:noFill/>
                    </a:ln>
                  </pic:spPr>
                </pic:pic>
              </a:graphicData>
            </a:graphic>
          </wp:inline>
        </w:drawing>
      </w:r>
    </w:p>
    <w:p w14:paraId="1F068002" w14:textId="420F3947" w:rsidR="00E12692" w:rsidRDefault="0023057E" w:rsidP="00077784">
      <w:pPr>
        <w:pStyle w:val="af6"/>
        <w:jc w:val="center"/>
      </w:pPr>
      <w:r>
        <w:rPr>
          <w:rFonts w:hint="eastAsia"/>
        </w:rPr>
        <w:t>図</w:t>
      </w:r>
      <w:r>
        <w:rPr>
          <w:rFonts w:hint="eastAsia"/>
        </w:rPr>
        <w:t xml:space="preserve"> </w:t>
      </w:r>
      <w:r w:rsidR="005B3253">
        <w:fldChar w:fldCharType="begin"/>
      </w:r>
      <w:r w:rsidR="005B3253">
        <w:instrText xml:space="preserve"> </w:instrText>
      </w:r>
      <w:r w:rsidR="005B3253">
        <w:rPr>
          <w:rFonts w:hint="eastAsia"/>
        </w:rPr>
        <w:instrText>STYLEREF 1 \s</w:instrText>
      </w:r>
      <w:r w:rsidR="005B3253">
        <w:instrText xml:space="preserve"> </w:instrText>
      </w:r>
      <w:r w:rsidR="005B3253">
        <w:fldChar w:fldCharType="separate"/>
      </w:r>
      <w:r w:rsidR="00123E16">
        <w:rPr>
          <w:noProof/>
        </w:rPr>
        <w:t>2</w:t>
      </w:r>
      <w:r w:rsidR="005B3253">
        <w:fldChar w:fldCharType="end"/>
      </w:r>
      <w:r w:rsidR="005B3253">
        <w:noBreakHyphen/>
      </w:r>
      <w:r w:rsidR="005B3253">
        <w:fldChar w:fldCharType="begin"/>
      </w:r>
      <w:r w:rsidR="005B3253">
        <w:instrText xml:space="preserve"> </w:instrText>
      </w:r>
      <w:r w:rsidR="005B3253">
        <w:rPr>
          <w:rFonts w:hint="eastAsia"/>
        </w:rPr>
        <w:instrText xml:space="preserve">SEQ </w:instrText>
      </w:r>
      <w:r w:rsidR="005B3253">
        <w:rPr>
          <w:rFonts w:hint="eastAsia"/>
        </w:rPr>
        <w:instrText>図</w:instrText>
      </w:r>
      <w:r w:rsidR="005B3253">
        <w:rPr>
          <w:rFonts w:hint="eastAsia"/>
        </w:rPr>
        <w:instrText xml:space="preserve"> \* ARABIC \s 1</w:instrText>
      </w:r>
      <w:r w:rsidR="005B3253">
        <w:instrText xml:space="preserve"> </w:instrText>
      </w:r>
      <w:r w:rsidR="005B3253">
        <w:fldChar w:fldCharType="separate"/>
      </w:r>
      <w:r w:rsidR="00123E16">
        <w:rPr>
          <w:noProof/>
        </w:rPr>
        <w:t>16</w:t>
      </w:r>
      <w:r w:rsidR="005B3253">
        <w:fldChar w:fldCharType="end"/>
      </w:r>
      <w:r w:rsidR="00FD76BC">
        <w:rPr>
          <w:rFonts w:hint="eastAsia"/>
        </w:rPr>
        <w:t>適合確認</w:t>
      </w:r>
      <w:r w:rsidR="00C25EBC">
        <w:rPr>
          <w:rFonts w:hint="eastAsia"/>
        </w:rPr>
        <w:t>ウェブサイト</w:t>
      </w:r>
      <w:r w:rsidR="007D5E87">
        <w:rPr>
          <w:rFonts w:hint="eastAsia"/>
        </w:rPr>
        <w:t>への</w:t>
      </w:r>
      <w:r w:rsidR="00C25EBC">
        <w:rPr>
          <w:rFonts w:hint="eastAsia"/>
        </w:rPr>
        <w:t>掲載同意書</w:t>
      </w:r>
    </w:p>
    <w:p w14:paraId="29C76EE7" w14:textId="77777777" w:rsidR="00840CCB" w:rsidRDefault="00840CCB" w:rsidP="00D62031">
      <w:pPr>
        <w:pStyle w:val="13"/>
        <w:ind w:left="220" w:firstLine="220"/>
      </w:pPr>
    </w:p>
    <w:p w14:paraId="58F5526C" w14:textId="77777777" w:rsidR="008F3614" w:rsidRDefault="008F3614">
      <w:pPr>
        <w:widowControl/>
        <w:snapToGrid/>
        <w:jc w:val="left"/>
        <w:rPr>
          <w:rFonts w:ascii="Arial" w:eastAsia="ＭＳ ゴシック" w:hAnsi="Arial"/>
          <w:b/>
          <w:bCs/>
          <w:color w:val="000000"/>
          <w:sz w:val="24"/>
          <w:szCs w:val="24"/>
        </w:rPr>
      </w:pPr>
      <w:bookmarkStart w:id="137" w:name="_Toc145066330"/>
      <w:bookmarkStart w:id="138" w:name="_Toc145247693"/>
      <w:bookmarkStart w:id="139" w:name="_Toc145252394"/>
      <w:bookmarkStart w:id="140" w:name="_Toc145252443"/>
      <w:r>
        <w:rPr>
          <w:b/>
          <w:bCs/>
        </w:rPr>
        <w:br w:type="page"/>
      </w:r>
    </w:p>
    <w:p w14:paraId="4F198322" w14:textId="051A31CE" w:rsidR="00A56436" w:rsidRPr="00392E43" w:rsidRDefault="6FE2701D" w:rsidP="00670C28">
      <w:pPr>
        <w:pStyle w:val="1"/>
        <w:rPr>
          <w:b/>
          <w:bCs/>
        </w:rPr>
      </w:pPr>
      <w:bookmarkStart w:id="141" w:name="_Toc211936337"/>
      <w:r w:rsidRPr="00392E43">
        <w:rPr>
          <w:b/>
          <w:bCs/>
        </w:rPr>
        <w:lastRenderedPageBreak/>
        <w:t>地方公共団体</w:t>
      </w:r>
      <w:r w:rsidR="005336E7">
        <w:rPr>
          <w:rFonts w:hint="eastAsia"/>
          <w:b/>
          <w:bCs/>
        </w:rPr>
        <w:t>による適合確認試験</w:t>
      </w:r>
      <w:r w:rsidRPr="00392E43">
        <w:rPr>
          <w:b/>
          <w:bCs/>
        </w:rPr>
        <w:t>の実施事項</w:t>
      </w:r>
      <w:bookmarkEnd w:id="137"/>
      <w:bookmarkEnd w:id="138"/>
      <w:bookmarkEnd w:id="139"/>
      <w:bookmarkEnd w:id="140"/>
      <w:bookmarkEnd w:id="141"/>
    </w:p>
    <w:p w14:paraId="4C046A6E" w14:textId="797D42BB" w:rsidR="00611252" w:rsidRDefault="004C4740" w:rsidP="004C4740">
      <w:pPr>
        <w:pStyle w:val="13"/>
        <w:ind w:left="220" w:firstLine="220"/>
      </w:pPr>
      <w:r w:rsidRPr="006343CC">
        <w:rPr>
          <w:rFonts w:hint="eastAsia"/>
        </w:rPr>
        <w:t>地方公共団体は、</w:t>
      </w:r>
      <w:r w:rsidR="00FE121E">
        <w:rPr>
          <w:rFonts w:hint="eastAsia"/>
        </w:rPr>
        <w:t>標準準拠システム</w:t>
      </w:r>
      <w:r w:rsidRPr="006343CC">
        <w:rPr>
          <w:rFonts w:hint="eastAsia"/>
        </w:rPr>
        <w:t>の導入にあたり、</w:t>
      </w:r>
      <w:r w:rsidR="00611252">
        <w:rPr>
          <w:rFonts w:hint="eastAsia"/>
        </w:rPr>
        <w:t>ダミーデータを使用して</w:t>
      </w:r>
      <w:r w:rsidRPr="006343CC">
        <w:rPr>
          <w:rFonts w:hint="eastAsia"/>
        </w:rPr>
        <w:t>、</w:t>
      </w:r>
      <w:r w:rsidR="00FE121E">
        <w:rPr>
          <w:rFonts w:hint="eastAsia"/>
        </w:rPr>
        <w:t>当該システム</w:t>
      </w:r>
      <w:r w:rsidR="00611252">
        <w:rPr>
          <w:rFonts w:hint="eastAsia"/>
        </w:rPr>
        <w:t>の適合確認試験を実施することができる。</w:t>
      </w:r>
    </w:p>
    <w:p w14:paraId="6EE365CD" w14:textId="60047D08" w:rsidR="00611252" w:rsidRDefault="00611252" w:rsidP="004C4740">
      <w:pPr>
        <w:pStyle w:val="13"/>
        <w:ind w:left="220" w:firstLine="220"/>
        <w:rPr>
          <w:b/>
          <w:bCs/>
          <w:color w:val="FF0000"/>
        </w:rPr>
      </w:pPr>
      <w:r w:rsidRPr="00611252">
        <w:rPr>
          <w:rFonts w:hint="eastAsia"/>
          <w:b/>
          <w:bCs/>
          <w:color w:val="FF0000"/>
        </w:rPr>
        <w:t>※自団体が保有する実データを使用すること</w:t>
      </w:r>
      <w:r w:rsidR="00996C1F">
        <w:rPr>
          <w:rFonts w:hint="eastAsia"/>
          <w:b/>
          <w:bCs/>
          <w:color w:val="FF0000"/>
        </w:rPr>
        <w:t>を</w:t>
      </w:r>
      <w:r w:rsidRPr="00611252">
        <w:rPr>
          <w:rFonts w:hint="eastAsia"/>
          <w:b/>
          <w:bCs/>
          <w:color w:val="FF0000"/>
        </w:rPr>
        <w:t>禁ずる。</w:t>
      </w:r>
    </w:p>
    <w:p w14:paraId="707AAF76" w14:textId="4CC7C147" w:rsidR="004C4740" w:rsidRPr="00BA53CF" w:rsidRDefault="004C4740" w:rsidP="004C4740">
      <w:pPr>
        <w:pStyle w:val="13"/>
        <w:ind w:left="220" w:firstLine="220"/>
      </w:pPr>
    </w:p>
    <w:p w14:paraId="21B8A586" w14:textId="3B2C5EC1" w:rsidR="00611252" w:rsidRDefault="00611252" w:rsidP="00611252">
      <w:pPr>
        <w:pStyle w:val="2"/>
      </w:pPr>
      <w:bookmarkStart w:id="142" w:name="_Toc145066332"/>
      <w:bookmarkStart w:id="143" w:name="_Toc145247694"/>
      <w:bookmarkStart w:id="144" w:name="_Toc145252395"/>
      <w:bookmarkStart w:id="145" w:name="_Toc145252444"/>
      <w:bookmarkStart w:id="146" w:name="_Toc211936338"/>
      <w:r>
        <w:rPr>
          <w:rFonts w:hint="eastAsia"/>
        </w:rPr>
        <w:t>受験申請</w:t>
      </w:r>
      <w:bookmarkEnd w:id="142"/>
      <w:bookmarkEnd w:id="143"/>
      <w:bookmarkEnd w:id="144"/>
      <w:bookmarkEnd w:id="145"/>
      <w:bookmarkEnd w:id="146"/>
    </w:p>
    <w:p w14:paraId="6E31D76A" w14:textId="4567361D" w:rsidR="003878CD" w:rsidRDefault="004E496A" w:rsidP="007A27E6">
      <w:pPr>
        <w:pStyle w:val="13"/>
        <w:ind w:left="220" w:firstLine="220"/>
      </w:pPr>
      <w:r>
        <w:rPr>
          <w:rFonts w:hint="eastAsia"/>
        </w:rPr>
        <w:t>受験申請は導入する</w:t>
      </w:r>
      <w:r w:rsidR="00FE121E">
        <w:rPr>
          <w:rFonts w:hint="eastAsia"/>
        </w:rPr>
        <w:t>標準準拠システム</w:t>
      </w:r>
      <w:r>
        <w:rPr>
          <w:rFonts w:hint="eastAsia"/>
        </w:rPr>
        <w:t>単位で行うこととする。</w:t>
      </w:r>
    </w:p>
    <w:p w14:paraId="52DBDC79" w14:textId="33707066" w:rsidR="007A27E6" w:rsidRPr="006343CC" w:rsidRDefault="003878CD" w:rsidP="007A27E6">
      <w:pPr>
        <w:pStyle w:val="13"/>
        <w:ind w:left="220" w:firstLine="220"/>
      </w:pPr>
      <w:r w:rsidRPr="006343CC">
        <w:rPr>
          <w:rFonts w:hint="eastAsia"/>
        </w:rPr>
        <w:t>適合確認試験の受験申請の際に必要となる事項は、</w:t>
      </w:r>
      <w:r w:rsidR="00A33A8D">
        <w:fldChar w:fldCharType="begin"/>
      </w:r>
      <w:r w:rsidR="00A33A8D">
        <w:instrText xml:space="preserve"> </w:instrText>
      </w:r>
      <w:r w:rsidR="00A33A8D">
        <w:rPr>
          <w:rFonts w:hint="eastAsia"/>
        </w:rPr>
        <w:instrText>REF _Ref208587465 \h</w:instrText>
      </w:r>
      <w:r w:rsidR="00A33A8D">
        <w:instrText xml:space="preserve"> </w:instrText>
      </w:r>
      <w:r w:rsidR="00A33A8D">
        <w:fldChar w:fldCharType="separate"/>
      </w:r>
      <w:r w:rsidR="00123E16">
        <w:rPr>
          <w:rFonts w:hint="eastAsia"/>
        </w:rPr>
        <w:t>表</w:t>
      </w:r>
      <w:r w:rsidR="00123E16">
        <w:rPr>
          <w:rFonts w:hint="eastAsia"/>
        </w:rPr>
        <w:t xml:space="preserve"> </w:t>
      </w:r>
      <w:r w:rsidR="00123E16">
        <w:rPr>
          <w:noProof/>
        </w:rPr>
        <w:t>3</w:t>
      </w:r>
      <w:r w:rsidR="00123E16">
        <w:noBreakHyphen/>
      </w:r>
      <w:r w:rsidR="00123E16">
        <w:rPr>
          <w:noProof/>
        </w:rPr>
        <w:t>1</w:t>
      </w:r>
      <w:r w:rsidR="00123E16">
        <w:rPr>
          <w:rFonts w:hint="eastAsia"/>
          <w:color w:val="000000"/>
        </w:rPr>
        <w:t>適合確認試験受験申請書の項目説明</w:t>
      </w:r>
      <w:r w:rsidR="00A33A8D">
        <w:fldChar w:fldCharType="end"/>
      </w:r>
      <w:r w:rsidR="009F342E">
        <w:rPr>
          <w:rFonts w:hint="eastAsia"/>
        </w:rPr>
        <w:t>及び</w:t>
      </w:r>
      <w:r w:rsidRPr="006343CC">
        <w:rPr>
          <w:rFonts w:hint="eastAsia"/>
        </w:rPr>
        <w:t>以下の</w:t>
      </w:r>
      <w:r>
        <w:rPr>
          <w:rFonts w:hint="eastAsia"/>
        </w:rPr>
        <w:t>とお</w:t>
      </w:r>
      <w:r w:rsidRPr="006343CC">
        <w:rPr>
          <w:rFonts w:hint="eastAsia"/>
        </w:rPr>
        <w:t>り</w:t>
      </w:r>
      <w:r>
        <w:rPr>
          <w:rFonts w:hint="eastAsia"/>
        </w:rPr>
        <w:t>である</w:t>
      </w:r>
      <w:r w:rsidRPr="006343CC">
        <w:rPr>
          <w:rFonts w:hint="eastAsia"/>
        </w:rPr>
        <w:t>。</w:t>
      </w:r>
    </w:p>
    <w:p w14:paraId="57A6023F" w14:textId="0CB9A7FE" w:rsidR="007A27E6" w:rsidRDefault="007A27E6" w:rsidP="00912512">
      <w:pPr>
        <w:pStyle w:val="13"/>
        <w:numPr>
          <w:ilvl w:val="0"/>
          <w:numId w:val="7"/>
        </w:numPr>
        <w:ind w:leftChars="0" w:firstLineChars="0"/>
      </w:pPr>
      <w:r>
        <w:rPr>
          <w:rFonts w:hint="eastAsia"/>
        </w:rPr>
        <w:t>誓約</w:t>
      </w:r>
      <w:r w:rsidR="008866BA">
        <w:rPr>
          <w:rFonts w:hint="eastAsia"/>
        </w:rPr>
        <w:t>事項</w:t>
      </w:r>
      <w:r w:rsidR="00DE1051">
        <w:rPr>
          <w:rFonts w:hint="eastAsia"/>
        </w:rPr>
        <w:t>の同意</w:t>
      </w:r>
      <w:r w:rsidRPr="006343CC">
        <w:rPr>
          <w:rFonts w:hint="eastAsia"/>
        </w:rPr>
        <w:t>（ガバメントクラウドの利用ルール</w:t>
      </w:r>
      <w:r w:rsidR="00E32137">
        <w:rPr>
          <w:rFonts w:hint="eastAsia"/>
        </w:rPr>
        <w:t>等</w:t>
      </w:r>
      <w:r w:rsidRPr="006343CC">
        <w:rPr>
          <w:rFonts w:hint="eastAsia"/>
        </w:rPr>
        <w:t>を</w:t>
      </w:r>
      <w:r w:rsidR="00E32137">
        <w:rPr>
          <w:rFonts w:hint="eastAsia"/>
        </w:rPr>
        <w:t>遵守</w:t>
      </w:r>
      <w:r w:rsidRPr="006343CC">
        <w:rPr>
          <w:rFonts w:hint="eastAsia"/>
        </w:rPr>
        <w:t>する旨</w:t>
      </w:r>
      <w:r w:rsidR="0024547E">
        <w:rPr>
          <w:rFonts w:hint="eastAsia"/>
        </w:rPr>
        <w:t>を</w:t>
      </w:r>
      <w:r w:rsidRPr="006343CC">
        <w:rPr>
          <w:rFonts w:hint="eastAsia"/>
        </w:rPr>
        <w:t>誓約すること）</w:t>
      </w:r>
    </w:p>
    <w:p w14:paraId="16B10122" w14:textId="1A49AD35" w:rsidR="007A27E6" w:rsidRPr="006343CC" w:rsidRDefault="00133924" w:rsidP="00912512">
      <w:pPr>
        <w:pStyle w:val="13"/>
        <w:numPr>
          <w:ilvl w:val="0"/>
          <w:numId w:val="7"/>
        </w:numPr>
        <w:ind w:leftChars="0" w:firstLineChars="0"/>
      </w:pPr>
      <w:r>
        <w:rPr>
          <w:rFonts w:hint="eastAsia"/>
        </w:rPr>
        <w:t>地方公共団体</w:t>
      </w:r>
      <w:r w:rsidR="007A27E6" w:rsidRPr="006343CC">
        <w:rPr>
          <w:rFonts w:hint="eastAsia"/>
        </w:rPr>
        <w:t>情報（</w:t>
      </w:r>
      <w:r w:rsidR="00BA53CF" w:rsidRPr="00BA53CF">
        <w:rPr>
          <w:rFonts w:hint="eastAsia"/>
        </w:rPr>
        <w:t>全国地方公共団体コード</w:t>
      </w:r>
      <w:r w:rsidR="005333B7">
        <w:rPr>
          <w:rFonts w:hint="eastAsia"/>
        </w:rPr>
        <w:t>、地方公共団体名、本庁舎</w:t>
      </w:r>
      <w:r w:rsidR="008F2416">
        <w:rPr>
          <w:rFonts w:hint="eastAsia"/>
        </w:rPr>
        <w:t>所在地</w:t>
      </w:r>
      <w:r w:rsidR="007A27E6">
        <w:rPr>
          <w:rFonts w:hint="eastAsia"/>
        </w:rPr>
        <w:t>、担当者の情報</w:t>
      </w:r>
      <w:r w:rsidR="007A27E6" w:rsidRPr="006343CC">
        <w:rPr>
          <w:rFonts w:hint="eastAsia"/>
        </w:rPr>
        <w:t>）</w:t>
      </w:r>
    </w:p>
    <w:p w14:paraId="1F852B74" w14:textId="1FA18482" w:rsidR="007A27E6" w:rsidRPr="006343CC" w:rsidRDefault="007A27E6" w:rsidP="00912512">
      <w:pPr>
        <w:pStyle w:val="13"/>
        <w:numPr>
          <w:ilvl w:val="0"/>
          <w:numId w:val="7"/>
        </w:numPr>
        <w:ind w:leftChars="0" w:firstLineChars="0"/>
      </w:pPr>
      <w:r>
        <w:rPr>
          <w:rFonts w:hint="eastAsia"/>
        </w:rPr>
        <w:t>製品情報</w:t>
      </w:r>
      <w:r w:rsidRPr="006343CC">
        <w:rPr>
          <w:rFonts w:hint="eastAsia"/>
        </w:rPr>
        <w:t>（受験する</w:t>
      </w:r>
      <w:r>
        <w:rPr>
          <w:rFonts w:hint="eastAsia"/>
        </w:rPr>
        <w:t>製品名、</w:t>
      </w:r>
      <w:r w:rsidR="005333B7" w:rsidRPr="00E43942">
        <w:rPr>
          <w:rFonts w:hint="eastAsia"/>
        </w:rPr>
        <w:t>製品識別情報</w:t>
      </w:r>
      <w:r w:rsidR="00885077" w:rsidRPr="00E43942">
        <w:rPr>
          <w:rFonts w:hint="eastAsia"/>
        </w:rPr>
        <w:t>、</w:t>
      </w:r>
      <w:r w:rsidR="00885077">
        <w:rPr>
          <w:rFonts w:hint="eastAsia"/>
        </w:rPr>
        <w:t>自治体区分</w:t>
      </w:r>
      <w:r>
        <w:rPr>
          <w:rFonts w:hint="eastAsia"/>
        </w:rPr>
        <w:t>）</w:t>
      </w:r>
    </w:p>
    <w:p w14:paraId="52E0BA29" w14:textId="7B94BC30" w:rsidR="007A27E6" w:rsidRDefault="007A27E6" w:rsidP="00912512">
      <w:pPr>
        <w:pStyle w:val="13"/>
        <w:numPr>
          <w:ilvl w:val="0"/>
          <w:numId w:val="7"/>
        </w:numPr>
        <w:ind w:leftChars="0" w:firstLineChars="0"/>
      </w:pPr>
      <w:r>
        <w:rPr>
          <w:rFonts w:hint="eastAsia"/>
        </w:rPr>
        <w:t>受験対象（試験対象の全体バージョン</w:t>
      </w:r>
      <w:r w:rsidR="005333B7">
        <w:rPr>
          <w:rFonts w:hint="eastAsia"/>
        </w:rPr>
        <w:t>、試験対象</w:t>
      </w:r>
      <w:r w:rsidR="005333B7">
        <w:rPr>
          <w:rFonts w:hint="eastAsia"/>
        </w:rPr>
        <w:t>ID</w:t>
      </w:r>
      <w:r>
        <w:rPr>
          <w:rFonts w:hint="eastAsia"/>
        </w:rPr>
        <w:t>）</w:t>
      </w:r>
    </w:p>
    <w:p w14:paraId="12529981" w14:textId="77777777" w:rsidR="007A27E6" w:rsidRPr="00F977B2" w:rsidRDefault="007A27E6" w:rsidP="00912512">
      <w:pPr>
        <w:pStyle w:val="13"/>
        <w:numPr>
          <w:ilvl w:val="0"/>
          <w:numId w:val="7"/>
        </w:numPr>
        <w:ind w:leftChars="0" w:firstLineChars="0"/>
      </w:pPr>
      <w:r w:rsidRPr="00F977B2">
        <w:rPr>
          <w:rFonts w:hint="eastAsia"/>
        </w:rPr>
        <w:t>受験希望日（希望する受験開始日）</w:t>
      </w:r>
    </w:p>
    <w:p w14:paraId="3F2C58CF" w14:textId="77777777" w:rsidR="00CF3FE3" w:rsidRDefault="00CF3FE3" w:rsidP="007A27E6">
      <w:pPr>
        <w:pStyle w:val="13"/>
        <w:ind w:left="220" w:firstLine="220"/>
      </w:pPr>
    </w:p>
    <w:p w14:paraId="3BF561B1" w14:textId="0968959F" w:rsidR="007A27E6" w:rsidRPr="00006903" w:rsidRDefault="00BA53CF" w:rsidP="007A27E6">
      <w:pPr>
        <w:pStyle w:val="13"/>
        <w:ind w:left="220" w:firstLine="220"/>
      </w:pPr>
      <w:r>
        <w:rPr>
          <w:rFonts w:hint="eastAsia"/>
        </w:rPr>
        <w:t>適合確認試験の受験申請は、適合確認ウェブサイトの「適合確認試験　受験申請」のリンク先のウェブページから行う。</w:t>
      </w:r>
      <w:r w:rsidR="00AE4535" w:rsidRPr="00F977B2">
        <w:rPr>
          <w:rFonts w:hint="eastAsia"/>
        </w:rPr>
        <w:t>地方公共団体</w:t>
      </w:r>
      <w:r w:rsidR="007A27E6" w:rsidRPr="00F977B2">
        <w:rPr>
          <w:rFonts w:hint="eastAsia"/>
        </w:rPr>
        <w:t>は、試験開始までに必要なファイルを提示できるよう、事前の準備を行っておくこと</w:t>
      </w:r>
      <w:r w:rsidR="00F17A5C" w:rsidRPr="00F977B2">
        <w:rPr>
          <w:rFonts w:hint="eastAsia"/>
        </w:rPr>
        <w:t>とする</w:t>
      </w:r>
      <w:r w:rsidR="007A27E6" w:rsidRPr="00F977B2">
        <w:rPr>
          <w:rFonts w:hint="eastAsia"/>
        </w:rPr>
        <w:t>。</w:t>
      </w:r>
    </w:p>
    <w:p w14:paraId="69EEAE03" w14:textId="77777777" w:rsidR="005333B7" w:rsidRDefault="005333B7" w:rsidP="005333B7">
      <w:pPr>
        <w:pStyle w:val="13"/>
        <w:ind w:leftChars="45" w:left="99" w:firstLineChars="45" w:firstLine="99"/>
      </w:pPr>
    </w:p>
    <w:p w14:paraId="69754781" w14:textId="77777777" w:rsidR="005333B7" w:rsidRPr="003407B2" w:rsidRDefault="005333B7" w:rsidP="005333B7">
      <w:pPr>
        <w:widowControl/>
        <w:snapToGrid/>
        <w:jc w:val="left"/>
        <w:rPr>
          <w:color w:val="000000"/>
        </w:rPr>
      </w:pPr>
      <w:r>
        <w:rPr>
          <w:color w:val="000000"/>
        </w:rPr>
        <w:br w:type="page"/>
      </w:r>
    </w:p>
    <w:tbl>
      <w:tblPr>
        <w:tblStyle w:val="a7"/>
        <w:tblpPr w:leftFromText="142" w:rightFromText="142" w:tblpXSpec="center" w:tblpY="513"/>
        <w:tblW w:w="0" w:type="auto"/>
        <w:tblLook w:val="04A0" w:firstRow="1" w:lastRow="0" w:firstColumn="1" w:lastColumn="0" w:noHBand="0" w:noVBand="1"/>
      </w:tblPr>
      <w:tblGrid>
        <w:gridCol w:w="506"/>
        <w:gridCol w:w="3664"/>
        <w:gridCol w:w="4784"/>
      </w:tblGrid>
      <w:tr w:rsidR="005333B7" w14:paraId="04616A55" w14:textId="77777777" w:rsidTr="00077784">
        <w:tc>
          <w:tcPr>
            <w:tcW w:w="506" w:type="dxa"/>
            <w:shd w:val="clear" w:color="auto" w:fill="D9D9D9" w:themeFill="background1" w:themeFillShade="D9"/>
            <w:vAlign w:val="center"/>
          </w:tcPr>
          <w:p w14:paraId="534504DE" w14:textId="77777777" w:rsidR="005333B7" w:rsidRDefault="005333B7" w:rsidP="00C362BB">
            <w:pPr>
              <w:pStyle w:val="13"/>
              <w:ind w:leftChars="0" w:left="0" w:firstLineChars="0" w:firstLine="0"/>
            </w:pPr>
            <w:r>
              <w:rPr>
                <w:rFonts w:hint="eastAsia"/>
              </w:rPr>
              <w:lastRenderedPageBreak/>
              <w:t>No</w:t>
            </w:r>
          </w:p>
        </w:tc>
        <w:tc>
          <w:tcPr>
            <w:tcW w:w="3664" w:type="dxa"/>
            <w:shd w:val="clear" w:color="auto" w:fill="D9D9D9" w:themeFill="background1" w:themeFillShade="D9"/>
            <w:vAlign w:val="center"/>
          </w:tcPr>
          <w:p w14:paraId="19D88CCC" w14:textId="77777777" w:rsidR="005333B7" w:rsidRDefault="005333B7" w:rsidP="00C362BB">
            <w:pPr>
              <w:pStyle w:val="13"/>
              <w:ind w:leftChars="0" w:left="0" w:firstLineChars="0" w:firstLine="0"/>
            </w:pPr>
            <w:r>
              <w:rPr>
                <w:rFonts w:hint="eastAsia"/>
              </w:rPr>
              <w:t>項目名</w:t>
            </w:r>
          </w:p>
        </w:tc>
        <w:tc>
          <w:tcPr>
            <w:tcW w:w="4784" w:type="dxa"/>
            <w:shd w:val="clear" w:color="auto" w:fill="D9D9D9" w:themeFill="background1" w:themeFillShade="D9"/>
            <w:vAlign w:val="center"/>
          </w:tcPr>
          <w:p w14:paraId="239E20EA" w14:textId="77777777" w:rsidR="005333B7" w:rsidRDefault="005333B7" w:rsidP="00C362BB">
            <w:pPr>
              <w:pStyle w:val="13"/>
              <w:ind w:leftChars="0" w:left="0" w:firstLineChars="0" w:firstLine="0"/>
            </w:pPr>
            <w:r>
              <w:rPr>
                <w:rFonts w:hint="eastAsia"/>
              </w:rPr>
              <w:t>説明</w:t>
            </w:r>
          </w:p>
        </w:tc>
      </w:tr>
      <w:tr w:rsidR="00495AFE" w14:paraId="55C6DAB6" w14:textId="77777777" w:rsidTr="00077784">
        <w:tc>
          <w:tcPr>
            <w:tcW w:w="506" w:type="dxa"/>
            <w:vAlign w:val="center"/>
          </w:tcPr>
          <w:p w14:paraId="2838F0A2" w14:textId="77777777" w:rsidR="00495AFE" w:rsidRDefault="00495AFE" w:rsidP="00495AFE">
            <w:pPr>
              <w:pStyle w:val="13"/>
              <w:spacing w:line="192" w:lineRule="auto"/>
              <w:ind w:leftChars="0" w:left="0" w:firstLineChars="0" w:firstLine="0"/>
            </w:pPr>
            <w:r>
              <w:rPr>
                <w:rFonts w:hint="eastAsia"/>
              </w:rPr>
              <w:t>１</w:t>
            </w:r>
          </w:p>
        </w:tc>
        <w:tc>
          <w:tcPr>
            <w:tcW w:w="3664" w:type="dxa"/>
            <w:vAlign w:val="center"/>
          </w:tcPr>
          <w:p w14:paraId="2B7441B5" w14:textId="64E31075" w:rsidR="00495AFE" w:rsidRDefault="00495AFE" w:rsidP="00495AFE">
            <w:pPr>
              <w:pStyle w:val="13"/>
              <w:spacing w:line="192" w:lineRule="auto"/>
              <w:ind w:leftChars="0" w:left="0" w:firstLineChars="0" w:firstLine="0"/>
            </w:pPr>
            <w:r>
              <w:rPr>
                <w:rFonts w:hint="eastAsia"/>
              </w:rPr>
              <w:t>地方公共団体情報【市区町村コード（</w:t>
            </w:r>
            <w:r>
              <w:rPr>
                <w:rFonts w:hint="eastAsia"/>
              </w:rPr>
              <w:t>6</w:t>
            </w:r>
            <w:r>
              <w:rPr>
                <w:rFonts w:hint="eastAsia"/>
              </w:rPr>
              <w:t>桁）】</w:t>
            </w:r>
          </w:p>
        </w:tc>
        <w:tc>
          <w:tcPr>
            <w:tcW w:w="4784" w:type="dxa"/>
            <w:vAlign w:val="center"/>
          </w:tcPr>
          <w:p w14:paraId="260981D7" w14:textId="75FB56AE" w:rsidR="00495AFE" w:rsidRDefault="00495AFE" w:rsidP="00495AFE">
            <w:pPr>
              <w:pStyle w:val="13"/>
              <w:spacing w:line="192" w:lineRule="auto"/>
              <w:ind w:leftChars="0" w:left="0" w:firstLineChars="0" w:firstLine="0"/>
            </w:pPr>
            <w:r>
              <w:rPr>
                <w:rFonts w:hint="eastAsia"/>
              </w:rPr>
              <w:t>受験申請を行う地方公共団体の市区町村コード（総務省が指定する</w:t>
            </w:r>
            <w:r>
              <w:rPr>
                <w:rFonts w:hint="eastAsia"/>
              </w:rPr>
              <w:t>6</w:t>
            </w:r>
            <w:r w:rsidRPr="00416417">
              <w:rPr>
                <w:rFonts w:hint="eastAsia"/>
              </w:rPr>
              <w:t>桁の識別番号</w:t>
            </w:r>
            <w:r>
              <w:rPr>
                <w:rFonts w:hint="eastAsia"/>
              </w:rPr>
              <w:t>）を入力する</w:t>
            </w:r>
          </w:p>
        </w:tc>
      </w:tr>
      <w:tr w:rsidR="00495AFE" w14:paraId="3B7D9AA4" w14:textId="77777777" w:rsidTr="00077784">
        <w:tc>
          <w:tcPr>
            <w:tcW w:w="506" w:type="dxa"/>
            <w:vAlign w:val="center"/>
          </w:tcPr>
          <w:p w14:paraId="48C16E81" w14:textId="77777777" w:rsidR="00495AFE" w:rsidRDefault="00495AFE" w:rsidP="00495AFE">
            <w:pPr>
              <w:pStyle w:val="13"/>
              <w:spacing w:line="192" w:lineRule="auto"/>
              <w:ind w:leftChars="0" w:left="0" w:firstLineChars="0" w:firstLine="0"/>
            </w:pPr>
            <w:r>
              <w:rPr>
                <w:rFonts w:hint="eastAsia"/>
              </w:rPr>
              <w:t>２</w:t>
            </w:r>
          </w:p>
        </w:tc>
        <w:tc>
          <w:tcPr>
            <w:tcW w:w="3664" w:type="dxa"/>
            <w:vAlign w:val="center"/>
          </w:tcPr>
          <w:p w14:paraId="3FB92467" w14:textId="46394CEB" w:rsidR="00495AFE" w:rsidRDefault="00495AFE" w:rsidP="00495AFE">
            <w:pPr>
              <w:pStyle w:val="13"/>
              <w:spacing w:line="192" w:lineRule="auto"/>
              <w:ind w:leftChars="0" w:left="0" w:firstLineChars="0" w:firstLine="0"/>
              <w:rPr>
                <w:lang w:eastAsia="zh-TW"/>
              </w:rPr>
            </w:pPr>
            <w:r>
              <w:rPr>
                <w:rFonts w:hint="eastAsia"/>
                <w:lang w:eastAsia="zh-TW"/>
              </w:rPr>
              <w:t>地方公共団体情報【地方公共団体名】</w:t>
            </w:r>
          </w:p>
        </w:tc>
        <w:tc>
          <w:tcPr>
            <w:tcW w:w="4784" w:type="dxa"/>
            <w:vAlign w:val="center"/>
          </w:tcPr>
          <w:p w14:paraId="3CB65F95" w14:textId="1F48A904" w:rsidR="00495AFE" w:rsidRDefault="00495AFE" w:rsidP="00495AFE">
            <w:pPr>
              <w:pStyle w:val="13"/>
              <w:spacing w:line="192" w:lineRule="auto"/>
              <w:ind w:leftChars="0" w:left="0" w:firstLineChars="0" w:firstLine="0"/>
            </w:pPr>
            <w:r>
              <w:rPr>
                <w:rFonts w:hint="eastAsia"/>
              </w:rPr>
              <w:t>受験申請を行う地方公共団体の名称を入力する</w:t>
            </w:r>
          </w:p>
        </w:tc>
      </w:tr>
      <w:tr w:rsidR="00495AFE" w14:paraId="67EADD34" w14:textId="77777777" w:rsidTr="00077784">
        <w:tc>
          <w:tcPr>
            <w:tcW w:w="506" w:type="dxa"/>
            <w:vAlign w:val="center"/>
          </w:tcPr>
          <w:p w14:paraId="5CA2524E" w14:textId="77777777" w:rsidR="00495AFE" w:rsidRDefault="00495AFE" w:rsidP="00495AFE">
            <w:pPr>
              <w:pStyle w:val="13"/>
              <w:spacing w:line="192" w:lineRule="auto"/>
              <w:ind w:leftChars="0" w:left="0" w:firstLineChars="0" w:firstLine="0"/>
            </w:pPr>
            <w:r>
              <w:rPr>
                <w:rFonts w:hint="eastAsia"/>
              </w:rPr>
              <w:t>３</w:t>
            </w:r>
          </w:p>
        </w:tc>
        <w:tc>
          <w:tcPr>
            <w:tcW w:w="3664" w:type="dxa"/>
            <w:vAlign w:val="center"/>
          </w:tcPr>
          <w:p w14:paraId="5A3C542C" w14:textId="4188C988" w:rsidR="00495AFE" w:rsidRDefault="00495AFE" w:rsidP="00495AFE">
            <w:pPr>
              <w:pStyle w:val="13"/>
              <w:spacing w:line="192" w:lineRule="auto"/>
              <w:ind w:leftChars="0" w:left="0" w:firstLineChars="0" w:firstLine="0"/>
              <w:rPr>
                <w:lang w:eastAsia="zh-TW"/>
              </w:rPr>
            </w:pPr>
            <w:r w:rsidRPr="006B2AC7">
              <w:rPr>
                <w:rFonts w:hint="eastAsia"/>
                <w:lang w:eastAsia="zh-TW"/>
              </w:rPr>
              <w:t>地方公共団体情報</w:t>
            </w:r>
            <w:r>
              <w:rPr>
                <w:rFonts w:hint="eastAsia"/>
                <w:lang w:eastAsia="zh-TW"/>
              </w:rPr>
              <w:t>【</w:t>
            </w:r>
            <w:r w:rsidRPr="006B2AC7">
              <w:rPr>
                <w:rFonts w:hint="eastAsia"/>
                <w:lang w:eastAsia="zh-TW"/>
              </w:rPr>
              <w:t>本庁舎</w:t>
            </w:r>
            <w:r>
              <w:rPr>
                <w:rFonts w:hint="eastAsia"/>
                <w:lang w:eastAsia="zh-TW"/>
              </w:rPr>
              <w:t>所在地】</w:t>
            </w:r>
          </w:p>
        </w:tc>
        <w:tc>
          <w:tcPr>
            <w:tcW w:w="4784" w:type="dxa"/>
            <w:vAlign w:val="center"/>
          </w:tcPr>
          <w:p w14:paraId="57761405" w14:textId="37A84065" w:rsidR="00495AFE" w:rsidRPr="00416417" w:rsidRDefault="00495AFE" w:rsidP="00495AFE">
            <w:pPr>
              <w:pStyle w:val="13"/>
              <w:spacing w:line="192" w:lineRule="auto"/>
              <w:ind w:leftChars="0" w:left="0" w:firstLineChars="0" w:firstLine="0"/>
            </w:pPr>
            <w:r>
              <w:rPr>
                <w:rFonts w:hint="eastAsia"/>
              </w:rPr>
              <w:t>受験申請を行う地方公共団体の本庁舎所在地を入力する</w:t>
            </w:r>
          </w:p>
        </w:tc>
      </w:tr>
      <w:tr w:rsidR="00495AFE" w14:paraId="177CD0A5" w14:textId="77777777" w:rsidTr="00077784">
        <w:tc>
          <w:tcPr>
            <w:tcW w:w="506" w:type="dxa"/>
            <w:vAlign w:val="center"/>
          </w:tcPr>
          <w:p w14:paraId="3835087B" w14:textId="77777777" w:rsidR="00495AFE" w:rsidRDefault="00495AFE" w:rsidP="00495AFE">
            <w:pPr>
              <w:pStyle w:val="13"/>
              <w:spacing w:line="192" w:lineRule="auto"/>
              <w:ind w:leftChars="0" w:left="0" w:firstLineChars="0" w:firstLine="0"/>
            </w:pPr>
            <w:r>
              <w:rPr>
                <w:rFonts w:hint="eastAsia"/>
              </w:rPr>
              <w:t>４</w:t>
            </w:r>
          </w:p>
        </w:tc>
        <w:tc>
          <w:tcPr>
            <w:tcW w:w="3664" w:type="dxa"/>
            <w:vAlign w:val="center"/>
          </w:tcPr>
          <w:p w14:paraId="6593226F" w14:textId="4CBB424D" w:rsidR="00495AFE" w:rsidRPr="006B2AC7" w:rsidRDefault="00495AFE" w:rsidP="00495AFE">
            <w:pPr>
              <w:pStyle w:val="13"/>
              <w:spacing w:line="192" w:lineRule="auto"/>
              <w:ind w:leftChars="0" w:left="0" w:firstLineChars="0" w:firstLine="0"/>
              <w:rPr>
                <w:lang w:eastAsia="zh-CN"/>
              </w:rPr>
            </w:pPr>
            <w:r w:rsidRPr="006B2AC7">
              <w:rPr>
                <w:rFonts w:hint="eastAsia"/>
                <w:lang w:eastAsia="zh-CN"/>
              </w:rPr>
              <w:t>担当者情報</w:t>
            </w:r>
            <w:r>
              <w:rPr>
                <w:rFonts w:hint="eastAsia"/>
                <w:lang w:eastAsia="zh-CN"/>
              </w:rPr>
              <w:t>【</w:t>
            </w:r>
            <w:r w:rsidRPr="006B2AC7">
              <w:rPr>
                <w:rFonts w:hint="eastAsia"/>
                <w:lang w:eastAsia="zh-CN"/>
              </w:rPr>
              <w:t>主担当者</w:t>
            </w:r>
            <w:r>
              <w:rPr>
                <w:rFonts w:hint="eastAsia"/>
                <w:lang w:eastAsia="zh-CN"/>
              </w:rPr>
              <w:t>】</w:t>
            </w:r>
            <w:r w:rsidRPr="006B2AC7">
              <w:rPr>
                <w:rFonts w:hint="eastAsia"/>
                <w:lang w:eastAsia="zh-CN"/>
              </w:rPr>
              <w:t>所属部署名</w:t>
            </w:r>
          </w:p>
        </w:tc>
        <w:tc>
          <w:tcPr>
            <w:tcW w:w="4784" w:type="dxa"/>
            <w:vAlign w:val="center"/>
          </w:tcPr>
          <w:p w14:paraId="589CEEAA" w14:textId="46EB551F" w:rsidR="00495AFE" w:rsidRPr="00416417" w:rsidRDefault="00495AFE" w:rsidP="00495AFE">
            <w:pPr>
              <w:pStyle w:val="13"/>
              <w:spacing w:line="192" w:lineRule="auto"/>
              <w:ind w:leftChars="0" w:left="0" w:firstLineChars="0" w:firstLine="0"/>
            </w:pPr>
            <w:r>
              <w:rPr>
                <w:rFonts w:hint="eastAsia"/>
              </w:rPr>
              <w:t>受験申請を行う地方公共団体の主担当者の所属部署名を入力する</w:t>
            </w:r>
          </w:p>
        </w:tc>
      </w:tr>
      <w:tr w:rsidR="00495AFE" w14:paraId="4900884B" w14:textId="77777777" w:rsidTr="00077784">
        <w:tc>
          <w:tcPr>
            <w:tcW w:w="506" w:type="dxa"/>
            <w:vAlign w:val="center"/>
          </w:tcPr>
          <w:p w14:paraId="2A5CF819" w14:textId="77777777" w:rsidR="00495AFE" w:rsidRDefault="00495AFE" w:rsidP="00495AFE">
            <w:pPr>
              <w:pStyle w:val="13"/>
              <w:spacing w:line="192" w:lineRule="auto"/>
              <w:ind w:leftChars="0" w:left="0" w:firstLineChars="0" w:firstLine="0"/>
            </w:pPr>
            <w:r>
              <w:rPr>
                <w:rFonts w:hint="eastAsia"/>
              </w:rPr>
              <w:t>５</w:t>
            </w:r>
          </w:p>
        </w:tc>
        <w:tc>
          <w:tcPr>
            <w:tcW w:w="3664" w:type="dxa"/>
            <w:vAlign w:val="center"/>
          </w:tcPr>
          <w:p w14:paraId="4BA6ACBA" w14:textId="4D2D553C" w:rsidR="00495AFE" w:rsidRPr="006B2AC7" w:rsidRDefault="00495AFE" w:rsidP="00495AFE">
            <w:pPr>
              <w:pStyle w:val="13"/>
              <w:spacing w:line="192" w:lineRule="auto"/>
              <w:ind w:leftChars="0" w:left="0" w:firstLineChars="0" w:firstLine="0"/>
              <w:rPr>
                <w:lang w:eastAsia="zh-CN"/>
              </w:rPr>
            </w:pPr>
            <w:r w:rsidRPr="006B2AC7">
              <w:rPr>
                <w:rFonts w:hint="eastAsia"/>
                <w:lang w:eastAsia="zh-CN"/>
              </w:rPr>
              <w:t>担当者情報</w:t>
            </w:r>
            <w:r>
              <w:rPr>
                <w:rFonts w:hint="eastAsia"/>
                <w:lang w:eastAsia="zh-CN"/>
              </w:rPr>
              <w:t>【</w:t>
            </w:r>
            <w:r w:rsidRPr="006B2AC7">
              <w:rPr>
                <w:rFonts w:hint="eastAsia"/>
                <w:lang w:eastAsia="zh-CN"/>
              </w:rPr>
              <w:t>主担当者</w:t>
            </w:r>
            <w:r>
              <w:rPr>
                <w:rFonts w:hint="eastAsia"/>
                <w:lang w:eastAsia="zh-CN"/>
              </w:rPr>
              <w:t>】</w:t>
            </w:r>
            <w:r w:rsidRPr="006B2AC7">
              <w:rPr>
                <w:rFonts w:hint="eastAsia"/>
                <w:lang w:eastAsia="zh-CN"/>
              </w:rPr>
              <w:t>氏名</w:t>
            </w:r>
          </w:p>
        </w:tc>
        <w:tc>
          <w:tcPr>
            <w:tcW w:w="4784" w:type="dxa"/>
            <w:vAlign w:val="center"/>
          </w:tcPr>
          <w:p w14:paraId="543D26A6" w14:textId="5F2BC9DE" w:rsidR="00495AFE" w:rsidRPr="00416417" w:rsidRDefault="00495AFE" w:rsidP="00495AFE">
            <w:pPr>
              <w:pStyle w:val="13"/>
              <w:spacing w:line="192" w:lineRule="auto"/>
              <w:ind w:leftChars="0" w:left="0" w:firstLineChars="0" w:firstLine="0"/>
            </w:pPr>
            <w:r>
              <w:rPr>
                <w:rFonts w:hint="eastAsia"/>
              </w:rPr>
              <w:t>受験申請を行う地方公共団体の主担当者の氏名を入力する</w:t>
            </w:r>
          </w:p>
        </w:tc>
      </w:tr>
      <w:tr w:rsidR="00495AFE" w14:paraId="0CEC06A5" w14:textId="77777777" w:rsidTr="00077784">
        <w:tc>
          <w:tcPr>
            <w:tcW w:w="506" w:type="dxa"/>
            <w:vAlign w:val="center"/>
          </w:tcPr>
          <w:p w14:paraId="347984DB" w14:textId="77777777" w:rsidR="00495AFE" w:rsidRDefault="00495AFE" w:rsidP="00495AFE">
            <w:pPr>
              <w:pStyle w:val="13"/>
              <w:spacing w:line="192" w:lineRule="auto"/>
              <w:ind w:leftChars="0" w:left="0" w:firstLineChars="0" w:firstLine="0"/>
            </w:pPr>
            <w:r>
              <w:rPr>
                <w:rFonts w:hint="eastAsia"/>
              </w:rPr>
              <w:t>６</w:t>
            </w:r>
          </w:p>
        </w:tc>
        <w:tc>
          <w:tcPr>
            <w:tcW w:w="3664" w:type="dxa"/>
            <w:vAlign w:val="center"/>
          </w:tcPr>
          <w:p w14:paraId="34EA96B5" w14:textId="2DEC3925" w:rsidR="00495AFE" w:rsidRPr="006B2AC7" w:rsidRDefault="00495AFE" w:rsidP="00495AFE">
            <w:pPr>
              <w:pStyle w:val="13"/>
              <w:spacing w:line="192" w:lineRule="auto"/>
              <w:ind w:leftChars="0" w:left="0" w:firstLineChars="0" w:firstLine="0"/>
            </w:pPr>
            <w:r w:rsidRPr="006B2AC7">
              <w:rPr>
                <w:rFonts w:hint="eastAsia"/>
              </w:rPr>
              <w:t>担当者情報</w:t>
            </w:r>
            <w:r>
              <w:rPr>
                <w:rFonts w:hint="eastAsia"/>
              </w:rPr>
              <w:t>【</w:t>
            </w:r>
            <w:r w:rsidRPr="006B2AC7">
              <w:rPr>
                <w:rFonts w:hint="eastAsia"/>
              </w:rPr>
              <w:t>主担当者</w:t>
            </w:r>
            <w:r>
              <w:rPr>
                <w:rFonts w:hint="eastAsia"/>
              </w:rPr>
              <w:t>】</w:t>
            </w:r>
            <w:r w:rsidRPr="006B2AC7">
              <w:rPr>
                <w:rFonts w:hint="eastAsia"/>
              </w:rPr>
              <w:t>氏名（カナ）</w:t>
            </w:r>
          </w:p>
        </w:tc>
        <w:tc>
          <w:tcPr>
            <w:tcW w:w="4784" w:type="dxa"/>
            <w:vAlign w:val="center"/>
          </w:tcPr>
          <w:p w14:paraId="26A46CBB" w14:textId="5A58FEB5" w:rsidR="00495AFE" w:rsidRPr="00416417" w:rsidRDefault="00495AFE" w:rsidP="00495AFE">
            <w:pPr>
              <w:pStyle w:val="13"/>
              <w:spacing w:line="192" w:lineRule="auto"/>
              <w:ind w:leftChars="0" w:left="0" w:firstLineChars="0" w:firstLine="0"/>
            </w:pPr>
            <w:r>
              <w:rPr>
                <w:rFonts w:hint="eastAsia"/>
              </w:rPr>
              <w:t>受験申請を行う地方公共団体の主担当者の氏名（カナ）を入力する</w:t>
            </w:r>
          </w:p>
        </w:tc>
      </w:tr>
      <w:tr w:rsidR="00495AFE" w14:paraId="4AD6674A" w14:textId="77777777" w:rsidTr="00077784">
        <w:tc>
          <w:tcPr>
            <w:tcW w:w="506" w:type="dxa"/>
            <w:vAlign w:val="center"/>
          </w:tcPr>
          <w:p w14:paraId="55C7B112" w14:textId="77777777" w:rsidR="00495AFE" w:rsidRDefault="00495AFE" w:rsidP="00495AFE">
            <w:pPr>
              <w:pStyle w:val="13"/>
              <w:spacing w:line="192" w:lineRule="auto"/>
              <w:ind w:leftChars="0" w:left="0" w:firstLineChars="0" w:firstLine="0"/>
            </w:pPr>
            <w:r>
              <w:rPr>
                <w:rFonts w:hint="eastAsia"/>
              </w:rPr>
              <w:t>７</w:t>
            </w:r>
          </w:p>
        </w:tc>
        <w:tc>
          <w:tcPr>
            <w:tcW w:w="3664" w:type="dxa"/>
            <w:vAlign w:val="center"/>
          </w:tcPr>
          <w:p w14:paraId="68E0E42A" w14:textId="23303D6C" w:rsidR="00495AFE" w:rsidRPr="006B2AC7" w:rsidRDefault="00495AFE" w:rsidP="00495AFE">
            <w:pPr>
              <w:pStyle w:val="13"/>
              <w:spacing w:line="192" w:lineRule="auto"/>
              <w:ind w:leftChars="0" w:left="0" w:firstLineChars="0" w:firstLine="0"/>
              <w:rPr>
                <w:lang w:eastAsia="zh-CN"/>
              </w:rPr>
            </w:pPr>
            <w:r w:rsidRPr="006B2AC7">
              <w:rPr>
                <w:rFonts w:hint="eastAsia"/>
                <w:lang w:eastAsia="zh-CN"/>
              </w:rPr>
              <w:t>担当者情報</w:t>
            </w:r>
            <w:r>
              <w:rPr>
                <w:rFonts w:hint="eastAsia"/>
                <w:lang w:eastAsia="zh-CN"/>
              </w:rPr>
              <w:t>【</w:t>
            </w:r>
            <w:r w:rsidRPr="006B2AC7">
              <w:rPr>
                <w:rFonts w:hint="eastAsia"/>
                <w:lang w:eastAsia="zh-CN"/>
              </w:rPr>
              <w:t>主担当者</w:t>
            </w:r>
            <w:r>
              <w:rPr>
                <w:rFonts w:hint="eastAsia"/>
                <w:lang w:eastAsia="zh-CN"/>
              </w:rPr>
              <w:t>】</w:t>
            </w:r>
            <w:r w:rsidRPr="006B2AC7">
              <w:rPr>
                <w:rFonts w:hint="eastAsia"/>
                <w:lang w:eastAsia="zh-CN"/>
              </w:rPr>
              <w:t>電話番号</w:t>
            </w:r>
          </w:p>
        </w:tc>
        <w:tc>
          <w:tcPr>
            <w:tcW w:w="4784" w:type="dxa"/>
            <w:vAlign w:val="center"/>
          </w:tcPr>
          <w:p w14:paraId="169E1D4A" w14:textId="0CB11FA5" w:rsidR="00495AFE" w:rsidRPr="00416417" w:rsidRDefault="00495AFE" w:rsidP="00495AFE">
            <w:pPr>
              <w:pStyle w:val="13"/>
              <w:spacing w:line="192" w:lineRule="auto"/>
              <w:ind w:leftChars="0" w:left="0" w:firstLineChars="0" w:firstLine="0"/>
            </w:pPr>
            <w:r>
              <w:rPr>
                <w:rFonts w:hint="eastAsia"/>
              </w:rPr>
              <w:t>受験申請を行う地方公共団体の主担当者の電話番号を入力する</w:t>
            </w:r>
          </w:p>
        </w:tc>
      </w:tr>
      <w:tr w:rsidR="00495AFE" w14:paraId="117828F7" w14:textId="77777777" w:rsidTr="00077784">
        <w:tc>
          <w:tcPr>
            <w:tcW w:w="506" w:type="dxa"/>
            <w:vAlign w:val="center"/>
          </w:tcPr>
          <w:p w14:paraId="1E455FB2" w14:textId="77777777" w:rsidR="00495AFE" w:rsidRDefault="00495AFE" w:rsidP="00495AFE">
            <w:pPr>
              <w:pStyle w:val="13"/>
              <w:spacing w:line="192" w:lineRule="auto"/>
              <w:ind w:leftChars="0" w:left="0" w:firstLineChars="0" w:firstLine="0"/>
            </w:pPr>
            <w:r>
              <w:rPr>
                <w:rFonts w:hint="eastAsia"/>
              </w:rPr>
              <w:t>８</w:t>
            </w:r>
          </w:p>
        </w:tc>
        <w:tc>
          <w:tcPr>
            <w:tcW w:w="3664" w:type="dxa"/>
            <w:vAlign w:val="center"/>
          </w:tcPr>
          <w:p w14:paraId="6674F306" w14:textId="0217B464" w:rsidR="00495AFE" w:rsidRPr="006B2AC7" w:rsidRDefault="00495AFE" w:rsidP="00495AFE">
            <w:pPr>
              <w:pStyle w:val="13"/>
              <w:spacing w:line="192" w:lineRule="auto"/>
              <w:ind w:leftChars="0" w:left="0" w:firstLineChars="0" w:firstLine="0"/>
            </w:pPr>
            <w:r w:rsidRPr="006B2AC7">
              <w:rPr>
                <w:rFonts w:hint="eastAsia"/>
              </w:rPr>
              <w:t>担当者情報</w:t>
            </w:r>
            <w:r>
              <w:rPr>
                <w:rFonts w:hint="eastAsia"/>
              </w:rPr>
              <w:t>【</w:t>
            </w:r>
            <w:r w:rsidRPr="006B2AC7">
              <w:rPr>
                <w:rFonts w:hint="eastAsia"/>
              </w:rPr>
              <w:t>主担当者</w:t>
            </w:r>
            <w:r>
              <w:rPr>
                <w:rFonts w:hint="eastAsia"/>
              </w:rPr>
              <w:t>】</w:t>
            </w:r>
            <w:r w:rsidRPr="006B2AC7">
              <w:rPr>
                <w:rFonts w:hint="eastAsia"/>
              </w:rPr>
              <w:t>メールアドレス</w:t>
            </w:r>
          </w:p>
        </w:tc>
        <w:tc>
          <w:tcPr>
            <w:tcW w:w="4784" w:type="dxa"/>
            <w:vAlign w:val="center"/>
          </w:tcPr>
          <w:p w14:paraId="627023B0" w14:textId="77777777" w:rsidR="00495AFE" w:rsidRDefault="00495AFE" w:rsidP="00495AFE">
            <w:pPr>
              <w:pStyle w:val="13"/>
              <w:spacing w:line="192" w:lineRule="auto"/>
              <w:ind w:leftChars="0" w:left="0" w:firstLineChars="0" w:firstLine="0"/>
            </w:pPr>
            <w:r>
              <w:rPr>
                <w:rFonts w:hint="eastAsia"/>
              </w:rPr>
              <w:t>受験申請を行う地方公共団体の主担当者のメールアドレスを入力する</w:t>
            </w:r>
          </w:p>
          <w:p w14:paraId="2F9C1256" w14:textId="0315FC19" w:rsidR="00495AFE" w:rsidRPr="00416417" w:rsidRDefault="00495AFE" w:rsidP="00495AFE">
            <w:pPr>
              <w:pStyle w:val="13"/>
              <w:spacing w:line="192" w:lineRule="auto"/>
              <w:ind w:leftChars="0" w:left="0" w:firstLineChars="0" w:firstLine="0"/>
            </w:pPr>
            <w:r w:rsidRPr="008866BA">
              <w:rPr>
                <w:rFonts w:hint="eastAsia"/>
              </w:rPr>
              <w:t>※デジタル庁とのメール連絡は、原則主担当者のみとする</w:t>
            </w:r>
          </w:p>
        </w:tc>
      </w:tr>
      <w:tr w:rsidR="00495AFE" w:rsidRPr="00416417" w14:paraId="529A1F0E" w14:textId="77777777" w:rsidTr="00077784">
        <w:tc>
          <w:tcPr>
            <w:tcW w:w="506" w:type="dxa"/>
            <w:vAlign w:val="center"/>
          </w:tcPr>
          <w:p w14:paraId="49C8364A" w14:textId="77777777" w:rsidR="00495AFE" w:rsidRDefault="00495AFE" w:rsidP="00495AFE">
            <w:pPr>
              <w:pStyle w:val="13"/>
              <w:spacing w:line="192" w:lineRule="auto"/>
              <w:ind w:leftChars="0" w:left="0" w:firstLineChars="0" w:firstLine="0"/>
            </w:pPr>
            <w:r>
              <w:rPr>
                <w:rFonts w:hint="eastAsia"/>
              </w:rPr>
              <w:t>９</w:t>
            </w:r>
          </w:p>
        </w:tc>
        <w:tc>
          <w:tcPr>
            <w:tcW w:w="3664" w:type="dxa"/>
            <w:vAlign w:val="center"/>
          </w:tcPr>
          <w:p w14:paraId="20D79551" w14:textId="7D74F770" w:rsidR="00495AFE" w:rsidRPr="006B2AC7" w:rsidRDefault="00495AFE" w:rsidP="00495AFE">
            <w:pPr>
              <w:pStyle w:val="13"/>
              <w:spacing w:line="192" w:lineRule="auto"/>
              <w:ind w:leftChars="0" w:left="0" w:firstLineChars="0" w:firstLine="0"/>
              <w:rPr>
                <w:lang w:eastAsia="zh-CN"/>
              </w:rPr>
            </w:pPr>
            <w:r w:rsidRPr="006B2AC7">
              <w:rPr>
                <w:rFonts w:hint="eastAsia"/>
                <w:lang w:eastAsia="zh-CN"/>
              </w:rPr>
              <w:t>担当者情報</w:t>
            </w:r>
            <w:r>
              <w:rPr>
                <w:rFonts w:hint="eastAsia"/>
                <w:lang w:eastAsia="zh-CN"/>
              </w:rPr>
              <w:t>【</w:t>
            </w:r>
            <w:r w:rsidRPr="006B2AC7">
              <w:rPr>
                <w:rFonts w:hint="eastAsia"/>
                <w:lang w:eastAsia="zh-CN"/>
              </w:rPr>
              <w:t>副担当者</w:t>
            </w:r>
            <w:r>
              <w:rPr>
                <w:rFonts w:hint="eastAsia"/>
                <w:lang w:eastAsia="zh-CN"/>
              </w:rPr>
              <w:t>】</w:t>
            </w:r>
            <w:r w:rsidRPr="006B2AC7">
              <w:rPr>
                <w:rFonts w:hint="eastAsia"/>
                <w:lang w:eastAsia="zh-CN"/>
              </w:rPr>
              <w:t>所属部署名</w:t>
            </w:r>
            <w:r w:rsidRPr="006B2AC7">
              <w:rPr>
                <w:rFonts w:hint="eastAsia"/>
                <w:lang w:eastAsia="zh-CN"/>
              </w:rPr>
              <w:t>(*)</w:t>
            </w:r>
          </w:p>
        </w:tc>
        <w:tc>
          <w:tcPr>
            <w:tcW w:w="4784" w:type="dxa"/>
            <w:vAlign w:val="center"/>
          </w:tcPr>
          <w:p w14:paraId="44AD9782" w14:textId="0B4571EA" w:rsidR="00495AFE" w:rsidRPr="008866BA" w:rsidRDefault="00495AFE" w:rsidP="00495AFE">
            <w:pPr>
              <w:pStyle w:val="13"/>
              <w:spacing w:line="192" w:lineRule="auto"/>
              <w:ind w:leftChars="0" w:left="0" w:firstLineChars="0" w:firstLine="0"/>
            </w:pPr>
            <w:r>
              <w:rPr>
                <w:rFonts w:hint="eastAsia"/>
              </w:rPr>
              <w:t>受験申請を行う地方公共団体の副担当者の所属部署名を入力する</w:t>
            </w:r>
          </w:p>
        </w:tc>
      </w:tr>
      <w:tr w:rsidR="00495AFE" w:rsidRPr="00416417" w14:paraId="5B932AA1" w14:textId="77777777" w:rsidTr="00077784">
        <w:tc>
          <w:tcPr>
            <w:tcW w:w="506" w:type="dxa"/>
            <w:vAlign w:val="center"/>
          </w:tcPr>
          <w:p w14:paraId="7DA64B33" w14:textId="77777777" w:rsidR="00495AFE" w:rsidRDefault="00495AFE" w:rsidP="00495AFE">
            <w:pPr>
              <w:pStyle w:val="13"/>
              <w:spacing w:line="192" w:lineRule="auto"/>
              <w:ind w:leftChars="0" w:left="0" w:firstLineChars="0" w:firstLine="0"/>
            </w:pPr>
            <w:r>
              <w:rPr>
                <w:rFonts w:hint="eastAsia"/>
              </w:rPr>
              <w:t>10</w:t>
            </w:r>
          </w:p>
        </w:tc>
        <w:tc>
          <w:tcPr>
            <w:tcW w:w="3664" w:type="dxa"/>
            <w:vAlign w:val="center"/>
          </w:tcPr>
          <w:p w14:paraId="6F9FF20A" w14:textId="022FC98C" w:rsidR="00495AFE" w:rsidRPr="006B2AC7" w:rsidRDefault="00495AFE" w:rsidP="00495AFE">
            <w:pPr>
              <w:pStyle w:val="13"/>
              <w:spacing w:line="192" w:lineRule="auto"/>
              <w:ind w:leftChars="0" w:left="0" w:firstLineChars="0" w:firstLine="0"/>
              <w:rPr>
                <w:lang w:eastAsia="zh-CN"/>
              </w:rPr>
            </w:pPr>
            <w:r>
              <w:rPr>
                <w:rFonts w:hint="eastAsia"/>
                <w:lang w:eastAsia="zh-CN"/>
              </w:rPr>
              <w:t>担当者情報【副担当者】氏名</w:t>
            </w:r>
            <w:r>
              <w:rPr>
                <w:rFonts w:hint="eastAsia"/>
                <w:lang w:eastAsia="zh-CN"/>
              </w:rPr>
              <w:t>(*)</w:t>
            </w:r>
          </w:p>
        </w:tc>
        <w:tc>
          <w:tcPr>
            <w:tcW w:w="4784" w:type="dxa"/>
            <w:vAlign w:val="center"/>
          </w:tcPr>
          <w:p w14:paraId="6615560D" w14:textId="7E53A16C" w:rsidR="00495AFE" w:rsidRDefault="00495AFE" w:rsidP="00495AFE">
            <w:pPr>
              <w:pStyle w:val="13"/>
              <w:spacing w:line="192" w:lineRule="auto"/>
              <w:ind w:leftChars="0" w:left="0" w:firstLineChars="0" w:firstLine="0"/>
            </w:pPr>
            <w:r>
              <w:rPr>
                <w:rFonts w:hint="eastAsia"/>
              </w:rPr>
              <w:t>受験申請を行う地方公共団体の副担当者の氏名を入力する</w:t>
            </w:r>
          </w:p>
        </w:tc>
      </w:tr>
      <w:tr w:rsidR="00495AFE" w14:paraId="3B87F031" w14:textId="77777777" w:rsidTr="00077784">
        <w:tc>
          <w:tcPr>
            <w:tcW w:w="506" w:type="dxa"/>
            <w:vAlign w:val="center"/>
          </w:tcPr>
          <w:p w14:paraId="37D750A2" w14:textId="77777777" w:rsidR="00495AFE" w:rsidRDefault="00495AFE" w:rsidP="00495AFE">
            <w:pPr>
              <w:pStyle w:val="13"/>
              <w:spacing w:line="192" w:lineRule="auto"/>
              <w:ind w:leftChars="0" w:left="0" w:firstLineChars="0" w:firstLine="0"/>
            </w:pPr>
            <w:r>
              <w:rPr>
                <w:rFonts w:hint="eastAsia"/>
              </w:rPr>
              <w:t>11</w:t>
            </w:r>
          </w:p>
        </w:tc>
        <w:tc>
          <w:tcPr>
            <w:tcW w:w="3664" w:type="dxa"/>
            <w:vAlign w:val="center"/>
          </w:tcPr>
          <w:p w14:paraId="5A3D3124" w14:textId="6964BAD3" w:rsidR="00495AFE" w:rsidRDefault="00495AFE" w:rsidP="00495AFE">
            <w:pPr>
              <w:pStyle w:val="13"/>
              <w:spacing w:line="192" w:lineRule="auto"/>
              <w:ind w:leftChars="0" w:left="0" w:firstLineChars="0" w:firstLine="0"/>
            </w:pPr>
            <w:r>
              <w:rPr>
                <w:rFonts w:hint="eastAsia"/>
              </w:rPr>
              <w:t>担当者情報【副担当者】氏名（カナ）</w:t>
            </w:r>
            <w:r>
              <w:rPr>
                <w:rFonts w:hint="eastAsia"/>
              </w:rPr>
              <w:t>(*)</w:t>
            </w:r>
          </w:p>
        </w:tc>
        <w:tc>
          <w:tcPr>
            <w:tcW w:w="4784" w:type="dxa"/>
            <w:vAlign w:val="center"/>
          </w:tcPr>
          <w:p w14:paraId="78930732" w14:textId="31241104" w:rsidR="00495AFE" w:rsidRDefault="00495AFE" w:rsidP="00495AFE">
            <w:pPr>
              <w:pStyle w:val="13"/>
              <w:spacing w:line="192" w:lineRule="auto"/>
              <w:ind w:leftChars="0" w:left="0" w:firstLineChars="0" w:firstLine="0"/>
            </w:pPr>
            <w:r>
              <w:rPr>
                <w:rFonts w:hint="eastAsia"/>
              </w:rPr>
              <w:t>受験申請を行う地方公共団体の副担当者の氏名</w:t>
            </w:r>
            <w:r w:rsidR="009D50A8">
              <w:rPr>
                <w:rFonts w:hint="eastAsia"/>
              </w:rPr>
              <w:t>（カナ）</w:t>
            </w:r>
            <w:r>
              <w:rPr>
                <w:rFonts w:hint="eastAsia"/>
              </w:rPr>
              <w:t>を入力する</w:t>
            </w:r>
          </w:p>
        </w:tc>
      </w:tr>
      <w:tr w:rsidR="00495AFE" w14:paraId="711A6AA8" w14:textId="77777777" w:rsidTr="00077784">
        <w:tc>
          <w:tcPr>
            <w:tcW w:w="506" w:type="dxa"/>
            <w:vAlign w:val="center"/>
          </w:tcPr>
          <w:p w14:paraId="69165859" w14:textId="77777777" w:rsidR="00495AFE" w:rsidRDefault="00495AFE" w:rsidP="00495AFE">
            <w:pPr>
              <w:pStyle w:val="13"/>
              <w:spacing w:line="192" w:lineRule="auto"/>
              <w:ind w:leftChars="0" w:left="0" w:firstLineChars="0" w:firstLine="0"/>
            </w:pPr>
            <w:r>
              <w:rPr>
                <w:rFonts w:hint="eastAsia"/>
              </w:rPr>
              <w:t>1</w:t>
            </w:r>
            <w:r>
              <w:t>2</w:t>
            </w:r>
          </w:p>
        </w:tc>
        <w:tc>
          <w:tcPr>
            <w:tcW w:w="3664" w:type="dxa"/>
            <w:vAlign w:val="center"/>
          </w:tcPr>
          <w:p w14:paraId="1948324A" w14:textId="7900841D" w:rsidR="00495AFE" w:rsidRDefault="00495AFE" w:rsidP="00495AFE">
            <w:pPr>
              <w:pStyle w:val="13"/>
              <w:spacing w:line="192" w:lineRule="auto"/>
              <w:ind w:leftChars="0" w:left="0" w:firstLineChars="0" w:firstLine="0"/>
              <w:rPr>
                <w:lang w:eastAsia="zh-CN"/>
              </w:rPr>
            </w:pPr>
            <w:r>
              <w:rPr>
                <w:rFonts w:hint="eastAsia"/>
                <w:lang w:eastAsia="zh-CN"/>
              </w:rPr>
              <w:t>担当者情報【副担当者】電話番号</w:t>
            </w:r>
            <w:r>
              <w:rPr>
                <w:rFonts w:hint="eastAsia"/>
                <w:lang w:eastAsia="zh-CN"/>
              </w:rPr>
              <w:t>(*)</w:t>
            </w:r>
          </w:p>
        </w:tc>
        <w:tc>
          <w:tcPr>
            <w:tcW w:w="4784" w:type="dxa"/>
            <w:vAlign w:val="center"/>
          </w:tcPr>
          <w:p w14:paraId="01BE0034" w14:textId="23D93D28" w:rsidR="00495AFE" w:rsidRDefault="00495AFE" w:rsidP="00495AFE">
            <w:pPr>
              <w:pStyle w:val="13"/>
              <w:spacing w:line="192" w:lineRule="auto"/>
              <w:ind w:leftChars="0" w:left="0" w:firstLineChars="0" w:firstLine="0"/>
            </w:pPr>
            <w:r>
              <w:rPr>
                <w:rFonts w:hint="eastAsia"/>
              </w:rPr>
              <w:t>受験申請を行う地方公共団体の副担当者の電話番号を入力する</w:t>
            </w:r>
          </w:p>
        </w:tc>
      </w:tr>
      <w:tr w:rsidR="00495AFE" w14:paraId="59C105D4" w14:textId="77777777" w:rsidTr="00077784">
        <w:tc>
          <w:tcPr>
            <w:tcW w:w="506" w:type="dxa"/>
            <w:vAlign w:val="center"/>
          </w:tcPr>
          <w:p w14:paraId="1D7AAFD6" w14:textId="77777777" w:rsidR="00495AFE" w:rsidRDefault="00495AFE" w:rsidP="00495AFE">
            <w:pPr>
              <w:pStyle w:val="13"/>
              <w:spacing w:line="192" w:lineRule="auto"/>
              <w:ind w:leftChars="0" w:left="0" w:firstLineChars="0" w:firstLine="0"/>
            </w:pPr>
            <w:r>
              <w:rPr>
                <w:rFonts w:hint="eastAsia"/>
              </w:rPr>
              <w:t>1</w:t>
            </w:r>
            <w:r>
              <w:t>3</w:t>
            </w:r>
          </w:p>
        </w:tc>
        <w:tc>
          <w:tcPr>
            <w:tcW w:w="3664" w:type="dxa"/>
            <w:vAlign w:val="center"/>
          </w:tcPr>
          <w:p w14:paraId="06B87871" w14:textId="600BDB4E" w:rsidR="00495AFE" w:rsidRDefault="00495AFE" w:rsidP="00495AFE">
            <w:pPr>
              <w:pStyle w:val="13"/>
              <w:spacing w:line="192" w:lineRule="auto"/>
              <w:ind w:leftChars="0" w:left="0" w:firstLineChars="0" w:firstLine="0"/>
            </w:pPr>
            <w:r>
              <w:rPr>
                <w:rFonts w:hint="eastAsia"/>
              </w:rPr>
              <w:t>担当者情報【副担当者】メールアドレス</w:t>
            </w:r>
            <w:r>
              <w:rPr>
                <w:rFonts w:hint="eastAsia"/>
              </w:rPr>
              <w:t>(*)</w:t>
            </w:r>
          </w:p>
        </w:tc>
        <w:tc>
          <w:tcPr>
            <w:tcW w:w="4784" w:type="dxa"/>
            <w:vAlign w:val="center"/>
          </w:tcPr>
          <w:p w14:paraId="6DF13667" w14:textId="41E92CE2" w:rsidR="00495AFE" w:rsidRDefault="00495AFE" w:rsidP="00495AFE">
            <w:pPr>
              <w:pStyle w:val="13"/>
              <w:spacing w:line="192" w:lineRule="auto"/>
              <w:ind w:leftChars="0" w:left="0" w:firstLineChars="0" w:firstLine="0"/>
            </w:pPr>
            <w:r>
              <w:rPr>
                <w:rFonts w:hint="eastAsia"/>
              </w:rPr>
              <w:t>受験申請を行う地方公共団体の副担当者のメールアドレスを入力する</w:t>
            </w:r>
          </w:p>
        </w:tc>
      </w:tr>
      <w:tr w:rsidR="00495AFE" w14:paraId="50C03855" w14:textId="77777777" w:rsidTr="00077784">
        <w:tc>
          <w:tcPr>
            <w:tcW w:w="506" w:type="dxa"/>
            <w:vAlign w:val="center"/>
          </w:tcPr>
          <w:p w14:paraId="5D096BF5" w14:textId="77777777" w:rsidR="00495AFE" w:rsidRPr="004711E4" w:rsidRDefault="00495AFE" w:rsidP="00495AFE">
            <w:pPr>
              <w:pStyle w:val="13"/>
              <w:spacing w:line="192" w:lineRule="auto"/>
              <w:ind w:leftChars="0" w:left="0" w:firstLineChars="0" w:firstLine="0"/>
            </w:pPr>
            <w:r>
              <w:rPr>
                <w:rFonts w:hint="eastAsia"/>
              </w:rPr>
              <w:t>1</w:t>
            </w:r>
            <w:r>
              <w:t>4</w:t>
            </w:r>
          </w:p>
        </w:tc>
        <w:tc>
          <w:tcPr>
            <w:tcW w:w="3664" w:type="dxa"/>
            <w:vAlign w:val="center"/>
          </w:tcPr>
          <w:p w14:paraId="4D7F7CF4" w14:textId="296BA302" w:rsidR="00495AFE" w:rsidRDefault="00495AFE" w:rsidP="00495AFE">
            <w:pPr>
              <w:pStyle w:val="13"/>
              <w:spacing w:line="192" w:lineRule="auto"/>
              <w:ind w:leftChars="0" w:left="0" w:firstLineChars="0" w:firstLine="0"/>
            </w:pPr>
            <w:r>
              <w:rPr>
                <w:rFonts w:hint="eastAsia"/>
              </w:rPr>
              <w:t>製品情報</w:t>
            </w:r>
            <w:r>
              <w:rPr>
                <w:rFonts w:hint="eastAsia"/>
              </w:rPr>
              <w:t>-</w:t>
            </w:r>
            <w:r>
              <w:rPr>
                <w:rFonts w:hint="eastAsia"/>
              </w:rPr>
              <w:t>製品名</w:t>
            </w:r>
          </w:p>
        </w:tc>
        <w:tc>
          <w:tcPr>
            <w:tcW w:w="4784" w:type="dxa"/>
            <w:vAlign w:val="center"/>
          </w:tcPr>
          <w:p w14:paraId="2EE98C83" w14:textId="21595374" w:rsidR="00495AFE" w:rsidRDefault="00495AFE" w:rsidP="00495AFE">
            <w:pPr>
              <w:pStyle w:val="13"/>
              <w:spacing w:line="192" w:lineRule="auto"/>
              <w:ind w:leftChars="0" w:left="0" w:firstLineChars="0" w:firstLine="0"/>
            </w:pPr>
            <w:r w:rsidRPr="00F35F73">
              <w:rPr>
                <w:rFonts w:hint="eastAsia"/>
              </w:rPr>
              <w:t>導入しようとしている</w:t>
            </w:r>
            <w:r>
              <w:rPr>
                <w:rFonts w:hint="eastAsia"/>
              </w:rPr>
              <w:t>標準準拠システム</w:t>
            </w:r>
            <w:r w:rsidRPr="00F35F73">
              <w:rPr>
                <w:rFonts w:hint="eastAsia"/>
              </w:rPr>
              <w:t>の製品名を入力する</w:t>
            </w:r>
          </w:p>
        </w:tc>
      </w:tr>
      <w:tr w:rsidR="00495AFE" w14:paraId="26918F1D" w14:textId="77777777" w:rsidTr="00077784">
        <w:tc>
          <w:tcPr>
            <w:tcW w:w="506" w:type="dxa"/>
            <w:vAlign w:val="center"/>
          </w:tcPr>
          <w:p w14:paraId="793DFE4D" w14:textId="77777777" w:rsidR="00495AFE" w:rsidRDefault="00495AFE" w:rsidP="00495AFE">
            <w:pPr>
              <w:pStyle w:val="13"/>
              <w:spacing w:line="192" w:lineRule="auto"/>
              <w:ind w:leftChars="0" w:left="0" w:firstLineChars="0" w:firstLine="0"/>
            </w:pPr>
            <w:r>
              <w:rPr>
                <w:rFonts w:hint="eastAsia"/>
              </w:rPr>
              <w:t>1</w:t>
            </w:r>
            <w:r>
              <w:t>5</w:t>
            </w:r>
          </w:p>
        </w:tc>
        <w:tc>
          <w:tcPr>
            <w:tcW w:w="3664" w:type="dxa"/>
            <w:vAlign w:val="center"/>
          </w:tcPr>
          <w:p w14:paraId="5A51BF9D" w14:textId="7AE346CE" w:rsidR="00495AFE" w:rsidRDefault="00495AFE" w:rsidP="00495AFE">
            <w:pPr>
              <w:pStyle w:val="13"/>
              <w:spacing w:line="192" w:lineRule="auto"/>
              <w:ind w:leftChars="0" w:left="0" w:firstLineChars="0" w:firstLine="0"/>
              <w:rPr>
                <w:lang w:eastAsia="zh-TW"/>
              </w:rPr>
            </w:pPr>
            <w:r>
              <w:rPr>
                <w:rFonts w:hint="eastAsia"/>
                <w:lang w:eastAsia="zh-TW"/>
              </w:rPr>
              <w:t>製品情報</w:t>
            </w:r>
            <w:r>
              <w:rPr>
                <w:rFonts w:hint="eastAsia"/>
                <w:lang w:eastAsia="zh-TW"/>
              </w:rPr>
              <w:t>-</w:t>
            </w:r>
            <w:r>
              <w:rPr>
                <w:rFonts w:hint="eastAsia"/>
                <w:lang w:eastAsia="zh-TW"/>
              </w:rPr>
              <w:t>製品識別情報</w:t>
            </w:r>
          </w:p>
        </w:tc>
        <w:tc>
          <w:tcPr>
            <w:tcW w:w="4784" w:type="dxa"/>
            <w:vAlign w:val="center"/>
          </w:tcPr>
          <w:p w14:paraId="0D30DCC1" w14:textId="7C20397B" w:rsidR="00495AFE" w:rsidRPr="00F35F73" w:rsidRDefault="00495AFE" w:rsidP="00495AFE">
            <w:pPr>
              <w:pStyle w:val="13"/>
              <w:spacing w:line="192" w:lineRule="auto"/>
              <w:ind w:leftChars="0" w:left="0" w:firstLineChars="0" w:firstLine="0"/>
            </w:pPr>
            <w:r w:rsidRPr="00F35F73">
              <w:rPr>
                <w:rFonts w:hint="eastAsia"/>
              </w:rPr>
              <w:t>導入してようとしている</w:t>
            </w:r>
            <w:r>
              <w:rPr>
                <w:rFonts w:hint="eastAsia"/>
              </w:rPr>
              <w:t>標準準拠システム</w:t>
            </w:r>
            <w:r w:rsidRPr="00F35F73">
              <w:rPr>
                <w:rFonts w:hint="eastAsia"/>
              </w:rPr>
              <w:t>の製品識別情報を入力する</w:t>
            </w:r>
          </w:p>
        </w:tc>
      </w:tr>
      <w:tr w:rsidR="00495AFE" w14:paraId="77055C66" w14:textId="77777777" w:rsidTr="00077784">
        <w:tc>
          <w:tcPr>
            <w:tcW w:w="506" w:type="dxa"/>
            <w:vAlign w:val="center"/>
          </w:tcPr>
          <w:p w14:paraId="392C0B73" w14:textId="77777777" w:rsidR="00495AFE" w:rsidRDefault="00495AFE" w:rsidP="00495AFE">
            <w:pPr>
              <w:pStyle w:val="13"/>
              <w:spacing w:line="192" w:lineRule="auto"/>
              <w:ind w:leftChars="0" w:left="0" w:firstLineChars="0" w:firstLine="0"/>
            </w:pPr>
            <w:r>
              <w:rPr>
                <w:rFonts w:hint="eastAsia"/>
              </w:rPr>
              <w:t>1</w:t>
            </w:r>
            <w:r>
              <w:t>6</w:t>
            </w:r>
          </w:p>
        </w:tc>
        <w:tc>
          <w:tcPr>
            <w:tcW w:w="3664" w:type="dxa"/>
            <w:vAlign w:val="center"/>
          </w:tcPr>
          <w:p w14:paraId="69C0124B" w14:textId="7B4A0C35" w:rsidR="00495AFE" w:rsidRDefault="00495AFE" w:rsidP="00495AFE">
            <w:pPr>
              <w:pStyle w:val="13"/>
              <w:spacing w:line="192" w:lineRule="auto"/>
              <w:ind w:leftChars="0" w:left="0" w:firstLineChars="0" w:firstLine="0"/>
            </w:pPr>
            <w:r w:rsidRPr="006B2AC7">
              <w:rPr>
                <w:rFonts w:hint="eastAsia"/>
              </w:rPr>
              <w:t>製品情報</w:t>
            </w:r>
            <w:r>
              <w:rPr>
                <w:rFonts w:hint="eastAsia"/>
              </w:rPr>
              <w:t>-</w:t>
            </w:r>
            <w:r w:rsidRPr="006B2AC7">
              <w:rPr>
                <w:rFonts w:hint="eastAsia"/>
              </w:rPr>
              <w:t>自治体区分</w:t>
            </w:r>
          </w:p>
        </w:tc>
        <w:tc>
          <w:tcPr>
            <w:tcW w:w="4784" w:type="dxa"/>
            <w:vAlign w:val="center"/>
          </w:tcPr>
          <w:p w14:paraId="4A389051" w14:textId="62C33614" w:rsidR="00495AFE" w:rsidRPr="00F35F73" w:rsidRDefault="00495AFE" w:rsidP="00495AFE">
            <w:pPr>
              <w:pStyle w:val="13"/>
              <w:spacing w:line="192" w:lineRule="auto"/>
              <w:ind w:leftChars="0" w:left="0" w:firstLineChars="0" w:firstLine="0"/>
            </w:pPr>
            <w:r w:rsidRPr="00F35F73">
              <w:rPr>
                <w:rFonts w:hint="eastAsia"/>
              </w:rPr>
              <w:t>導入しようとしている</w:t>
            </w:r>
            <w:r>
              <w:rPr>
                <w:rFonts w:hint="eastAsia"/>
              </w:rPr>
              <w:t>標準準拠システム</w:t>
            </w:r>
            <w:r w:rsidRPr="00F35F73">
              <w:rPr>
                <w:rFonts w:hint="eastAsia"/>
              </w:rPr>
              <w:t>の自治体区分を選択する</w:t>
            </w:r>
          </w:p>
        </w:tc>
      </w:tr>
      <w:tr w:rsidR="00495AFE" w14:paraId="5328AFC0" w14:textId="77777777" w:rsidTr="00077784">
        <w:tc>
          <w:tcPr>
            <w:tcW w:w="506" w:type="dxa"/>
            <w:vAlign w:val="center"/>
          </w:tcPr>
          <w:p w14:paraId="23B6A141" w14:textId="77777777" w:rsidR="00495AFE" w:rsidRDefault="00495AFE" w:rsidP="00495AFE">
            <w:pPr>
              <w:pStyle w:val="13"/>
              <w:spacing w:line="192" w:lineRule="auto"/>
              <w:ind w:leftChars="0" w:left="0" w:firstLineChars="0" w:firstLine="0"/>
            </w:pPr>
            <w:r>
              <w:rPr>
                <w:rFonts w:hint="eastAsia"/>
              </w:rPr>
              <w:t>17</w:t>
            </w:r>
          </w:p>
        </w:tc>
        <w:tc>
          <w:tcPr>
            <w:tcW w:w="3664" w:type="dxa"/>
            <w:vAlign w:val="center"/>
          </w:tcPr>
          <w:p w14:paraId="3054F92E" w14:textId="0C8D7739" w:rsidR="00495AFE" w:rsidRPr="006B2AC7" w:rsidRDefault="00495AFE" w:rsidP="00495AFE">
            <w:pPr>
              <w:pStyle w:val="13"/>
              <w:spacing w:line="192" w:lineRule="auto"/>
              <w:ind w:leftChars="0" w:left="0" w:firstLineChars="0" w:firstLine="0"/>
              <w:rPr>
                <w:lang w:eastAsia="zh-TW"/>
              </w:rPr>
            </w:pPr>
            <w:r w:rsidRPr="008D4EF7">
              <w:rPr>
                <w:rFonts w:hint="eastAsia"/>
                <w:lang w:eastAsia="zh-TW"/>
              </w:rPr>
              <w:t>受験希望日</w:t>
            </w:r>
            <w:r w:rsidRPr="008D4EF7">
              <w:rPr>
                <w:rFonts w:hint="eastAsia"/>
                <w:lang w:eastAsia="zh-TW"/>
              </w:rPr>
              <w:t>-</w:t>
            </w:r>
            <w:r w:rsidRPr="008D4EF7">
              <w:rPr>
                <w:rFonts w:hint="eastAsia"/>
                <w:lang w:eastAsia="zh-TW"/>
              </w:rPr>
              <w:t>受験期間開始日</w:t>
            </w:r>
          </w:p>
        </w:tc>
        <w:tc>
          <w:tcPr>
            <w:tcW w:w="4784" w:type="dxa"/>
            <w:vAlign w:val="center"/>
          </w:tcPr>
          <w:p w14:paraId="2A2382B3" w14:textId="77777777" w:rsidR="00495AFE" w:rsidRDefault="00495AFE" w:rsidP="00495AFE">
            <w:pPr>
              <w:pStyle w:val="13"/>
              <w:spacing w:line="192" w:lineRule="auto"/>
              <w:ind w:leftChars="0" w:left="0" w:firstLineChars="0" w:firstLine="0"/>
            </w:pPr>
            <w:r w:rsidRPr="008D4EF7">
              <w:rPr>
                <w:rFonts w:hint="eastAsia"/>
              </w:rPr>
              <w:t>希望する受験期間開始日を入力する</w:t>
            </w:r>
          </w:p>
          <w:p w14:paraId="46E826E3" w14:textId="2F59E153" w:rsidR="00495AFE" w:rsidRPr="00F35F73" w:rsidRDefault="00495AFE" w:rsidP="00495AFE">
            <w:pPr>
              <w:pStyle w:val="13"/>
              <w:spacing w:line="192" w:lineRule="auto"/>
              <w:ind w:leftChars="0" w:left="0" w:firstLineChars="0" w:firstLine="0"/>
            </w:pPr>
            <w:r>
              <w:rPr>
                <w:rFonts w:hint="eastAsia"/>
              </w:rPr>
              <w:t>（終了日は開始日の</w:t>
            </w:r>
            <w:r>
              <w:rPr>
                <w:rFonts w:hint="eastAsia"/>
              </w:rPr>
              <w:t>1</w:t>
            </w:r>
            <w:r>
              <w:rPr>
                <w:rFonts w:hint="eastAsia"/>
              </w:rPr>
              <w:t>か月後が自動設定）</w:t>
            </w:r>
          </w:p>
        </w:tc>
      </w:tr>
      <w:tr w:rsidR="005333B7" w14:paraId="13830F5B" w14:textId="77777777" w:rsidTr="00077784">
        <w:tc>
          <w:tcPr>
            <w:tcW w:w="506" w:type="dxa"/>
            <w:vAlign w:val="center"/>
          </w:tcPr>
          <w:p w14:paraId="5AEB380F" w14:textId="77777777" w:rsidR="005333B7" w:rsidRDefault="005333B7" w:rsidP="00C362BB">
            <w:pPr>
              <w:pStyle w:val="13"/>
              <w:spacing w:line="192" w:lineRule="auto"/>
              <w:ind w:leftChars="0" w:left="0" w:firstLineChars="0" w:firstLine="0"/>
            </w:pPr>
            <w:r>
              <w:rPr>
                <w:rFonts w:hint="eastAsia"/>
              </w:rPr>
              <w:t>1</w:t>
            </w:r>
            <w:r>
              <w:t>8</w:t>
            </w:r>
          </w:p>
        </w:tc>
        <w:tc>
          <w:tcPr>
            <w:tcW w:w="3664" w:type="dxa"/>
            <w:vAlign w:val="center"/>
          </w:tcPr>
          <w:p w14:paraId="0CD27317" w14:textId="09977C5A" w:rsidR="005333B7" w:rsidRDefault="005333B7" w:rsidP="00C362BB">
            <w:pPr>
              <w:pStyle w:val="13"/>
              <w:spacing w:line="192" w:lineRule="auto"/>
              <w:ind w:leftChars="0" w:left="0" w:firstLineChars="0" w:firstLine="0"/>
            </w:pPr>
            <w:r>
              <w:rPr>
                <w:rFonts w:hint="eastAsia"/>
              </w:rPr>
              <w:t>受験対象</w:t>
            </w:r>
            <w:r w:rsidR="00483967">
              <w:rPr>
                <w:rFonts w:hint="eastAsia"/>
              </w:rPr>
              <w:t>-</w:t>
            </w:r>
            <w:r>
              <w:rPr>
                <w:rFonts w:hint="eastAsia"/>
              </w:rPr>
              <w:t>全体バージョン</w:t>
            </w:r>
          </w:p>
        </w:tc>
        <w:tc>
          <w:tcPr>
            <w:tcW w:w="4784" w:type="dxa"/>
            <w:vAlign w:val="center"/>
          </w:tcPr>
          <w:p w14:paraId="0095F274" w14:textId="77777777" w:rsidR="005333B7" w:rsidRDefault="005333B7" w:rsidP="00C362BB">
            <w:pPr>
              <w:pStyle w:val="13"/>
              <w:spacing w:line="192" w:lineRule="auto"/>
              <w:ind w:leftChars="0" w:left="0" w:firstLineChars="0" w:firstLine="0"/>
            </w:pPr>
            <w:r>
              <w:rPr>
                <w:rFonts w:hint="eastAsia"/>
              </w:rPr>
              <w:t>受験対象とする全体バージョンを選択する</w:t>
            </w:r>
          </w:p>
        </w:tc>
      </w:tr>
    </w:tbl>
    <w:p w14:paraId="1AE39BCC" w14:textId="65479872" w:rsidR="005333B7" w:rsidRDefault="00A33A8D" w:rsidP="00077784">
      <w:pPr>
        <w:pStyle w:val="af6"/>
        <w:jc w:val="center"/>
        <w:rPr>
          <w:color w:val="000000"/>
        </w:rPr>
      </w:pPr>
      <w:bookmarkStart w:id="147" w:name="_Ref208587465"/>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123E16">
        <w:rPr>
          <w:noProof/>
        </w:rPr>
        <w:t>3</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123E16">
        <w:rPr>
          <w:noProof/>
        </w:rPr>
        <w:t>1</w:t>
      </w:r>
      <w:r>
        <w:fldChar w:fldCharType="end"/>
      </w:r>
      <w:r w:rsidR="005333B7">
        <w:rPr>
          <w:rFonts w:hint="eastAsia"/>
          <w:color w:val="000000"/>
        </w:rPr>
        <w:t>適合確認試験受験申請書の項目説明</w:t>
      </w:r>
      <w:bookmarkEnd w:id="147"/>
    </w:p>
    <w:p w14:paraId="28DC9230" w14:textId="488BC4E6" w:rsidR="005333B7" w:rsidRDefault="005333B7" w:rsidP="005333B7">
      <w:pPr>
        <w:pStyle w:val="13"/>
        <w:ind w:left="220" w:firstLine="220"/>
      </w:pPr>
      <w:r>
        <w:rPr>
          <w:rFonts w:hint="eastAsia"/>
        </w:rPr>
        <w:t>(*)</w:t>
      </w:r>
      <w:r>
        <w:rPr>
          <w:rFonts w:hint="eastAsia"/>
        </w:rPr>
        <w:t>最大４名まで登録可</w:t>
      </w:r>
    </w:p>
    <w:p w14:paraId="0CA94C0B" w14:textId="621EDA39" w:rsidR="005333B7" w:rsidRDefault="005333B7" w:rsidP="005333B7">
      <w:pPr>
        <w:widowControl/>
        <w:snapToGrid/>
        <w:jc w:val="left"/>
        <w:rPr>
          <w:color w:val="000000"/>
        </w:rPr>
      </w:pPr>
    </w:p>
    <w:p w14:paraId="75DA679A" w14:textId="77777777" w:rsidR="00483967" w:rsidRDefault="00483967">
      <w:pPr>
        <w:widowControl/>
        <w:snapToGrid/>
        <w:jc w:val="left"/>
        <w:rPr>
          <w:rFonts w:ascii="Arial" w:eastAsia="ＭＳ ゴシック" w:hAnsi="Arial"/>
          <w:color w:val="000000"/>
        </w:rPr>
      </w:pPr>
      <w:bookmarkStart w:id="148" w:name="_Toc145066333"/>
      <w:bookmarkStart w:id="149" w:name="_Toc145247695"/>
      <w:bookmarkStart w:id="150" w:name="_Toc145252396"/>
      <w:bookmarkStart w:id="151" w:name="_Toc145252445"/>
      <w:r>
        <w:br w:type="page"/>
      </w:r>
    </w:p>
    <w:p w14:paraId="4D60EABE" w14:textId="542B521E" w:rsidR="0060387B" w:rsidRDefault="00495AFE" w:rsidP="0060387B">
      <w:pPr>
        <w:pStyle w:val="2"/>
      </w:pPr>
      <w:bookmarkStart w:id="152" w:name="_Toc211936339"/>
      <w:r>
        <w:rPr>
          <w:rFonts w:hint="eastAsia"/>
        </w:rPr>
        <w:lastRenderedPageBreak/>
        <w:t>登録</w:t>
      </w:r>
      <w:r w:rsidR="00BA53CF">
        <w:rPr>
          <w:rFonts w:hint="eastAsia"/>
        </w:rPr>
        <w:t>メール</w:t>
      </w:r>
      <w:r w:rsidR="00E91DD4">
        <w:rPr>
          <w:rFonts w:hint="eastAsia"/>
        </w:rPr>
        <w:t>の</w:t>
      </w:r>
      <w:bookmarkEnd w:id="148"/>
      <w:bookmarkEnd w:id="149"/>
      <w:bookmarkEnd w:id="150"/>
      <w:bookmarkEnd w:id="151"/>
      <w:r w:rsidR="003660EE">
        <w:rPr>
          <w:rFonts w:hint="eastAsia"/>
        </w:rPr>
        <w:t>通知</w:t>
      </w:r>
      <w:bookmarkEnd w:id="152"/>
    </w:p>
    <w:p w14:paraId="5C3E9300" w14:textId="0698D5D8" w:rsidR="0060387B" w:rsidRDefault="00620303">
      <w:pPr>
        <w:pStyle w:val="13"/>
        <w:ind w:leftChars="0" w:firstLineChars="150" w:firstLine="330"/>
      </w:pPr>
      <w:r>
        <w:fldChar w:fldCharType="begin"/>
      </w:r>
      <w:r>
        <w:instrText xml:space="preserve"> REF _Ref208588033 \r \h </w:instrText>
      </w:r>
      <w:r>
        <w:fldChar w:fldCharType="separate"/>
      </w:r>
      <w:r w:rsidR="00123E16">
        <w:t>2.2</w:t>
      </w:r>
      <w:r>
        <w:fldChar w:fldCharType="end"/>
      </w:r>
      <w:r w:rsidR="00F85740">
        <w:rPr>
          <w:rFonts w:hint="eastAsia"/>
        </w:rPr>
        <w:t>登録</w:t>
      </w:r>
      <w:r w:rsidR="00BA53CF">
        <w:rPr>
          <w:rFonts w:hint="eastAsia"/>
        </w:rPr>
        <w:t>メール</w:t>
      </w:r>
      <w:r w:rsidR="00DD2399">
        <w:rPr>
          <w:rFonts w:hint="eastAsia"/>
        </w:rPr>
        <w:t>の</w:t>
      </w:r>
      <w:r w:rsidR="003660EE">
        <w:rPr>
          <w:rFonts w:hint="eastAsia"/>
        </w:rPr>
        <w:t>通知</w:t>
      </w:r>
      <w:r w:rsidR="00DD2399">
        <w:rPr>
          <w:rFonts w:hint="eastAsia"/>
        </w:rPr>
        <w:t>に準ずる。</w:t>
      </w:r>
    </w:p>
    <w:p w14:paraId="53F39F0C" w14:textId="54D358AC" w:rsidR="002E22AC" w:rsidRDefault="002E22AC" w:rsidP="00ED6049">
      <w:pPr>
        <w:pStyle w:val="13"/>
        <w:ind w:leftChars="0" w:left="0" w:firstLineChars="0" w:firstLine="0"/>
        <w:jc w:val="left"/>
        <w:rPr>
          <w:color w:val="000000"/>
        </w:rPr>
      </w:pPr>
    </w:p>
    <w:p w14:paraId="0325DB04" w14:textId="624199B5" w:rsidR="003660EE" w:rsidRDefault="00495AFE" w:rsidP="00EF1B32">
      <w:pPr>
        <w:pStyle w:val="2"/>
      </w:pPr>
      <w:bookmarkStart w:id="153" w:name="_Toc211936340"/>
      <w:r>
        <w:rPr>
          <w:rFonts w:hint="eastAsia"/>
        </w:rPr>
        <w:t>登録</w:t>
      </w:r>
      <w:r w:rsidR="00D812FE">
        <w:rPr>
          <w:rFonts w:hint="eastAsia"/>
        </w:rPr>
        <w:t>通知</w:t>
      </w:r>
      <w:r w:rsidR="004E49C8">
        <w:rPr>
          <w:rFonts w:hint="eastAsia"/>
        </w:rPr>
        <w:t>の受領</w:t>
      </w:r>
      <w:bookmarkEnd w:id="153"/>
    </w:p>
    <w:p w14:paraId="00ACE040" w14:textId="1BDD427D" w:rsidR="00EF1B32" w:rsidRPr="00EF1B32" w:rsidRDefault="00620303">
      <w:pPr>
        <w:pStyle w:val="13"/>
        <w:ind w:left="220" w:firstLine="220"/>
      </w:pPr>
      <w:r>
        <w:fldChar w:fldCharType="begin"/>
      </w:r>
      <w:r>
        <w:instrText xml:space="preserve"> </w:instrText>
      </w:r>
      <w:r>
        <w:rPr>
          <w:rFonts w:hint="eastAsia"/>
        </w:rPr>
        <w:instrText>REF _Ref208588074 \r \h</w:instrText>
      </w:r>
      <w:r>
        <w:instrText xml:space="preserve"> </w:instrText>
      </w:r>
      <w:r>
        <w:fldChar w:fldCharType="separate"/>
      </w:r>
      <w:r w:rsidR="00123E16">
        <w:t>2.3</w:t>
      </w:r>
      <w:r>
        <w:fldChar w:fldCharType="end"/>
      </w:r>
      <w:r w:rsidR="00F85740">
        <w:rPr>
          <w:rFonts w:hint="eastAsia"/>
        </w:rPr>
        <w:t>登録</w:t>
      </w:r>
      <w:r w:rsidR="007F3789">
        <w:rPr>
          <w:rFonts w:hint="eastAsia"/>
        </w:rPr>
        <w:t>通知</w:t>
      </w:r>
      <w:r w:rsidR="00EF1B32">
        <w:rPr>
          <w:rFonts w:hint="eastAsia"/>
        </w:rPr>
        <w:t>の受領に準ずる。</w:t>
      </w:r>
    </w:p>
    <w:p w14:paraId="6D10C4D1" w14:textId="77777777" w:rsidR="004E49C8" w:rsidRPr="00BA53CF" w:rsidRDefault="004E49C8" w:rsidP="00ED6049">
      <w:pPr>
        <w:pStyle w:val="13"/>
        <w:ind w:leftChars="0" w:left="0" w:firstLineChars="0" w:firstLine="0"/>
        <w:jc w:val="left"/>
        <w:rPr>
          <w:color w:val="000000"/>
        </w:rPr>
      </w:pPr>
    </w:p>
    <w:p w14:paraId="0E1E7AF4" w14:textId="54EF0509" w:rsidR="001A727C" w:rsidRDefault="000B704A" w:rsidP="002E22AC">
      <w:pPr>
        <w:pStyle w:val="2"/>
      </w:pPr>
      <w:bookmarkStart w:id="154" w:name="_Toc211936341"/>
      <w:bookmarkStart w:id="155" w:name="_Toc145066334"/>
      <w:bookmarkStart w:id="156" w:name="_Toc145247696"/>
      <w:bookmarkStart w:id="157" w:name="_Toc145252397"/>
      <w:bookmarkStart w:id="158" w:name="_Toc145252446"/>
      <w:r>
        <w:rPr>
          <w:rFonts w:hint="eastAsia"/>
        </w:rPr>
        <w:t>一部機能</w:t>
      </w:r>
      <w:r w:rsidR="001A727C">
        <w:rPr>
          <w:rFonts w:hint="eastAsia"/>
        </w:rPr>
        <w:t>経過措置</w:t>
      </w:r>
      <w:r>
        <w:rPr>
          <w:rFonts w:hint="eastAsia"/>
        </w:rPr>
        <w:t>の</w:t>
      </w:r>
      <w:r w:rsidR="001A727C">
        <w:rPr>
          <w:rFonts w:hint="eastAsia"/>
        </w:rPr>
        <w:t>情報確認</w:t>
      </w:r>
      <w:bookmarkEnd w:id="154"/>
    </w:p>
    <w:p w14:paraId="665FA1F8" w14:textId="70E463EF" w:rsidR="001A727C" w:rsidRDefault="00ED71CE" w:rsidP="00077784">
      <w:pPr>
        <w:pStyle w:val="13"/>
        <w:ind w:left="220" w:firstLine="220"/>
      </w:pPr>
      <w:r>
        <w:rPr>
          <w:rFonts w:hint="eastAsia"/>
        </w:rPr>
        <w:t>FAQ</w:t>
      </w:r>
      <w:r>
        <w:rPr>
          <w:rFonts w:hint="eastAsia"/>
        </w:rPr>
        <w:t>を参照すること</w:t>
      </w:r>
    </w:p>
    <w:p w14:paraId="03559BC6" w14:textId="77777777" w:rsidR="001A727C" w:rsidRPr="00077784" w:rsidRDefault="001A727C" w:rsidP="00077784"/>
    <w:p w14:paraId="20DA9046" w14:textId="63D8C585" w:rsidR="00BA53CF" w:rsidRDefault="00BA53CF" w:rsidP="002E22AC">
      <w:pPr>
        <w:pStyle w:val="2"/>
      </w:pPr>
      <w:bookmarkStart w:id="159" w:name="_Toc211936342"/>
      <w:r>
        <w:rPr>
          <w:rFonts w:hint="eastAsia"/>
        </w:rPr>
        <w:t>グループの選択</w:t>
      </w:r>
      <w:bookmarkEnd w:id="159"/>
    </w:p>
    <w:p w14:paraId="434E8526" w14:textId="609CE4FE" w:rsidR="00BA53CF" w:rsidRPr="00EF1B32" w:rsidRDefault="001A727C" w:rsidP="00BA53CF">
      <w:pPr>
        <w:pStyle w:val="13"/>
        <w:ind w:left="220" w:firstLine="220"/>
      </w:pPr>
      <w:r>
        <w:fldChar w:fldCharType="begin"/>
      </w:r>
      <w:r>
        <w:instrText xml:space="preserve"> </w:instrText>
      </w:r>
      <w:r>
        <w:rPr>
          <w:rFonts w:hint="eastAsia"/>
        </w:rPr>
        <w:instrText>REF _Ref208924123 \r \h</w:instrText>
      </w:r>
      <w:r>
        <w:instrText xml:space="preserve"> </w:instrText>
      </w:r>
      <w:r>
        <w:fldChar w:fldCharType="separate"/>
      </w:r>
      <w:r w:rsidR="00123E16">
        <w:t>2.5</w:t>
      </w:r>
      <w:r>
        <w:fldChar w:fldCharType="end"/>
      </w:r>
      <w:r w:rsidR="00BA53CF">
        <w:rPr>
          <w:rFonts w:hint="eastAsia"/>
        </w:rPr>
        <w:t>グループの選択に準ずる。</w:t>
      </w:r>
    </w:p>
    <w:p w14:paraId="27C82FB7" w14:textId="77777777" w:rsidR="00BA53CF" w:rsidRPr="00BA53CF" w:rsidRDefault="00BA53CF" w:rsidP="00BA53CF"/>
    <w:p w14:paraId="31C64DC4" w14:textId="65AC5F8D" w:rsidR="002E22AC" w:rsidRDefault="002E22AC" w:rsidP="002E22AC">
      <w:pPr>
        <w:pStyle w:val="2"/>
      </w:pPr>
      <w:bookmarkStart w:id="160" w:name="_Toc211936343"/>
      <w:r>
        <w:t>試験データの</w:t>
      </w:r>
      <w:r>
        <w:rPr>
          <w:rFonts w:hint="eastAsia"/>
        </w:rPr>
        <w:t>作成</w:t>
      </w:r>
      <w:bookmarkEnd w:id="155"/>
      <w:bookmarkEnd w:id="156"/>
      <w:bookmarkEnd w:id="157"/>
      <w:bookmarkEnd w:id="158"/>
      <w:bookmarkEnd w:id="160"/>
    </w:p>
    <w:p w14:paraId="19BC0220" w14:textId="30A1C001" w:rsidR="0030708D" w:rsidRDefault="00620303" w:rsidP="0030708D">
      <w:pPr>
        <w:ind w:firstLineChars="200" w:firstLine="440"/>
      </w:pPr>
      <w:r>
        <w:fldChar w:fldCharType="begin"/>
      </w:r>
      <w:r>
        <w:instrText xml:space="preserve"> REF _Ref208588136 \r \h </w:instrText>
      </w:r>
      <w:r>
        <w:fldChar w:fldCharType="separate"/>
      </w:r>
      <w:r w:rsidR="00123E16">
        <w:t>2.6</w:t>
      </w:r>
      <w:r>
        <w:fldChar w:fldCharType="end"/>
      </w:r>
      <w:r w:rsidR="0030708D">
        <w:rPr>
          <w:rFonts w:hint="eastAsia"/>
        </w:rPr>
        <w:t>試験データの作成に準ずる。</w:t>
      </w:r>
    </w:p>
    <w:p w14:paraId="49972612" w14:textId="77777777" w:rsidR="005F3E2C" w:rsidRPr="004A32BD" w:rsidRDefault="005F3E2C" w:rsidP="0030708D">
      <w:pPr>
        <w:ind w:firstLineChars="200" w:firstLine="440"/>
      </w:pPr>
    </w:p>
    <w:p w14:paraId="3087F9FF" w14:textId="3BBB2734" w:rsidR="00611252" w:rsidRDefault="00E91DD4" w:rsidP="00611252">
      <w:pPr>
        <w:pStyle w:val="2"/>
      </w:pPr>
      <w:bookmarkStart w:id="161" w:name="_Toc145066335"/>
      <w:bookmarkStart w:id="162" w:name="_Toc145247697"/>
      <w:bookmarkStart w:id="163" w:name="_Toc145252398"/>
      <w:bookmarkStart w:id="164" w:name="_Toc145252447"/>
      <w:bookmarkStart w:id="165" w:name="_Toc211936344"/>
      <w:r>
        <w:rPr>
          <w:rFonts w:hint="eastAsia"/>
        </w:rPr>
        <w:t>試験データの格納</w:t>
      </w:r>
      <w:bookmarkEnd w:id="161"/>
      <w:bookmarkEnd w:id="162"/>
      <w:bookmarkEnd w:id="163"/>
      <w:bookmarkEnd w:id="164"/>
      <w:bookmarkEnd w:id="165"/>
    </w:p>
    <w:p w14:paraId="3C8B3FB9" w14:textId="32828B1F" w:rsidR="00B658C8" w:rsidRDefault="00620303" w:rsidP="00B658C8">
      <w:pPr>
        <w:ind w:firstLineChars="200" w:firstLine="440"/>
        <w:rPr>
          <w:color w:val="000000"/>
        </w:rPr>
      </w:pPr>
      <w:r>
        <w:rPr>
          <w:color w:val="000000"/>
        </w:rPr>
        <w:fldChar w:fldCharType="begin"/>
      </w:r>
      <w:r>
        <w:rPr>
          <w:color w:val="000000"/>
        </w:rPr>
        <w:instrText xml:space="preserve"> REF _Ref208588168 \r \h </w:instrText>
      </w:r>
      <w:r>
        <w:rPr>
          <w:color w:val="000000"/>
        </w:rPr>
      </w:r>
      <w:r>
        <w:rPr>
          <w:color w:val="000000"/>
        </w:rPr>
        <w:fldChar w:fldCharType="separate"/>
      </w:r>
      <w:r w:rsidR="00123E16">
        <w:rPr>
          <w:color w:val="000000"/>
        </w:rPr>
        <w:t>2.7</w:t>
      </w:r>
      <w:r>
        <w:rPr>
          <w:color w:val="000000"/>
        </w:rPr>
        <w:fldChar w:fldCharType="end"/>
      </w:r>
      <w:r w:rsidR="00B658C8">
        <w:rPr>
          <w:rFonts w:hint="eastAsia"/>
          <w:color w:val="000000"/>
        </w:rPr>
        <w:t>試験データの格納に準ずる。</w:t>
      </w:r>
    </w:p>
    <w:p w14:paraId="6E404C62" w14:textId="77777777" w:rsidR="005F3E2C" w:rsidRPr="00911722" w:rsidRDefault="005F3E2C" w:rsidP="00B658C8">
      <w:pPr>
        <w:ind w:firstLineChars="200" w:firstLine="440"/>
      </w:pPr>
    </w:p>
    <w:p w14:paraId="561665D1" w14:textId="7AEB3FD1" w:rsidR="00611252" w:rsidRDefault="00E91DD4" w:rsidP="00611252">
      <w:pPr>
        <w:pStyle w:val="2"/>
      </w:pPr>
      <w:bookmarkStart w:id="166" w:name="_Toc145066336"/>
      <w:bookmarkStart w:id="167" w:name="_Toc145247698"/>
      <w:bookmarkStart w:id="168" w:name="_Toc145252399"/>
      <w:bookmarkStart w:id="169" w:name="_Toc145252448"/>
      <w:bookmarkStart w:id="170" w:name="_Ref208588254"/>
      <w:bookmarkStart w:id="171" w:name="_Toc211936345"/>
      <w:r>
        <w:rPr>
          <w:rFonts w:hint="eastAsia"/>
        </w:rPr>
        <w:t>試験</w:t>
      </w:r>
      <w:r w:rsidR="00BA53CF">
        <w:rPr>
          <w:rFonts w:hint="eastAsia"/>
        </w:rPr>
        <w:t>結果</w:t>
      </w:r>
      <w:r>
        <w:rPr>
          <w:rFonts w:hint="eastAsia"/>
        </w:rPr>
        <w:t>の</w:t>
      </w:r>
      <w:bookmarkEnd w:id="166"/>
      <w:bookmarkEnd w:id="167"/>
      <w:bookmarkEnd w:id="168"/>
      <w:bookmarkEnd w:id="169"/>
      <w:r w:rsidR="00BA53CF">
        <w:rPr>
          <w:rFonts w:hint="eastAsia"/>
        </w:rPr>
        <w:t>確認</w:t>
      </w:r>
      <w:bookmarkEnd w:id="170"/>
      <w:bookmarkEnd w:id="171"/>
    </w:p>
    <w:p w14:paraId="3DDF45D6" w14:textId="456FD39F" w:rsidR="002E22AC" w:rsidRDefault="00620303" w:rsidP="00587349">
      <w:pPr>
        <w:pStyle w:val="13"/>
        <w:ind w:left="220" w:firstLine="220"/>
      </w:pPr>
      <w:r>
        <w:fldChar w:fldCharType="begin"/>
      </w:r>
      <w:r>
        <w:instrText xml:space="preserve"> REF _Ref208588185 \r \h </w:instrText>
      </w:r>
      <w:r>
        <w:fldChar w:fldCharType="separate"/>
      </w:r>
      <w:r w:rsidR="00123E16">
        <w:t>2.8</w:t>
      </w:r>
      <w:r>
        <w:fldChar w:fldCharType="end"/>
      </w:r>
      <w:r w:rsidR="00792D0F">
        <w:rPr>
          <w:rFonts w:hint="eastAsia"/>
        </w:rPr>
        <w:t>試験</w:t>
      </w:r>
      <w:r w:rsidR="00BA53CF">
        <w:rPr>
          <w:rFonts w:hint="eastAsia"/>
        </w:rPr>
        <w:t>結果</w:t>
      </w:r>
      <w:r w:rsidR="00792D0F">
        <w:rPr>
          <w:rFonts w:hint="eastAsia"/>
        </w:rPr>
        <w:t>の</w:t>
      </w:r>
      <w:r w:rsidR="00BA53CF">
        <w:rPr>
          <w:rFonts w:hint="eastAsia"/>
        </w:rPr>
        <w:t>確認</w:t>
      </w:r>
      <w:r w:rsidR="00792D0F">
        <w:rPr>
          <w:rFonts w:hint="eastAsia"/>
        </w:rPr>
        <w:t>に準ずる。</w:t>
      </w:r>
    </w:p>
    <w:p w14:paraId="56551D03" w14:textId="77777777" w:rsidR="005B58D1" w:rsidRPr="00BA53CF" w:rsidRDefault="005B58D1" w:rsidP="00F56695"/>
    <w:p w14:paraId="59F521F4" w14:textId="58754C82" w:rsidR="00E91DD4" w:rsidRDefault="00BA53CF" w:rsidP="00E91DD4">
      <w:pPr>
        <w:pStyle w:val="2"/>
      </w:pPr>
      <w:bookmarkStart w:id="172" w:name="_Toc211936346"/>
      <w:r>
        <w:rPr>
          <w:rFonts w:hint="eastAsia"/>
        </w:rPr>
        <w:t>合否判定の申請</w:t>
      </w:r>
      <w:bookmarkEnd w:id="172"/>
    </w:p>
    <w:p w14:paraId="5EEAB632" w14:textId="67E0FED3" w:rsidR="00292562" w:rsidRDefault="00620303" w:rsidP="00292562">
      <w:pPr>
        <w:pStyle w:val="13"/>
        <w:ind w:left="220" w:firstLine="220"/>
      </w:pPr>
      <w:r>
        <w:fldChar w:fldCharType="begin"/>
      </w:r>
      <w:r>
        <w:instrText xml:space="preserve"> REF _Ref208588195 \r \h </w:instrText>
      </w:r>
      <w:r>
        <w:fldChar w:fldCharType="separate"/>
      </w:r>
      <w:r w:rsidR="00123E16">
        <w:t>2.9</w:t>
      </w:r>
      <w:r>
        <w:fldChar w:fldCharType="end"/>
      </w:r>
      <w:r w:rsidR="00292562">
        <w:rPr>
          <w:rFonts w:hint="eastAsia"/>
        </w:rPr>
        <w:t>合否判定の申請に準ずる。</w:t>
      </w:r>
    </w:p>
    <w:p w14:paraId="313879E8" w14:textId="77777777" w:rsidR="007038C8" w:rsidRDefault="007038C8" w:rsidP="007038C8"/>
    <w:p w14:paraId="4C36B5A3" w14:textId="763B09EF" w:rsidR="00292562" w:rsidRDefault="00292562" w:rsidP="00292562">
      <w:pPr>
        <w:pStyle w:val="2"/>
      </w:pPr>
      <w:bookmarkStart w:id="173" w:name="_Ref208588268"/>
      <w:bookmarkStart w:id="174" w:name="_Toc211936347"/>
      <w:r>
        <w:rPr>
          <w:rFonts w:hint="eastAsia"/>
        </w:rPr>
        <w:t>合否結果の通知</w:t>
      </w:r>
      <w:bookmarkEnd w:id="173"/>
      <w:bookmarkEnd w:id="174"/>
    </w:p>
    <w:p w14:paraId="69E3079A" w14:textId="44C59118" w:rsidR="00292562" w:rsidRDefault="00620303" w:rsidP="00292562">
      <w:pPr>
        <w:pStyle w:val="13"/>
        <w:ind w:left="220" w:firstLine="220"/>
      </w:pPr>
      <w:r>
        <w:fldChar w:fldCharType="begin"/>
      </w:r>
      <w:r>
        <w:instrText xml:space="preserve"> REF _Ref208588207 \r \h </w:instrText>
      </w:r>
      <w:r>
        <w:fldChar w:fldCharType="separate"/>
      </w:r>
      <w:r w:rsidR="00123E16">
        <w:t>2.10</w:t>
      </w:r>
      <w:r>
        <w:fldChar w:fldCharType="end"/>
      </w:r>
      <w:r w:rsidR="00292562">
        <w:rPr>
          <w:rFonts w:hint="eastAsia"/>
        </w:rPr>
        <w:t>合否結果の通知に準ずる。</w:t>
      </w:r>
    </w:p>
    <w:p w14:paraId="62454D5C" w14:textId="77777777" w:rsidR="00292562" w:rsidRDefault="00292562" w:rsidP="007038C8"/>
    <w:p w14:paraId="6CC0598D" w14:textId="748AFF43" w:rsidR="003A1CF7" w:rsidRPr="003A1CF7" w:rsidRDefault="002A5F21" w:rsidP="007038C8">
      <w:pPr>
        <w:pStyle w:val="2"/>
      </w:pPr>
      <w:bookmarkStart w:id="175" w:name="_Toc211936348"/>
      <w:r>
        <w:rPr>
          <w:rFonts w:hint="eastAsia"/>
        </w:rPr>
        <w:t>結果</w:t>
      </w:r>
      <w:r w:rsidR="00292562">
        <w:rPr>
          <w:rFonts w:hint="eastAsia"/>
        </w:rPr>
        <w:t>確認</w:t>
      </w:r>
      <w:bookmarkEnd w:id="175"/>
    </w:p>
    <w:p w14:paraId="6C9EE5AD" w14:textId="40842CDD" w:rsidR="00717643" w:rsidRDefault="00586E4E" w:rsidP="00586E4E">
      <w:pPr>
        <w:pStyle w:val="13"/>
        <w:ind w:left="220" w:firstLine="220"/>
      </w:pPr>
      <w:r>
        <w:rPr>
          <w:rFonts w:hint="eastAsia"/>
        </w:rPr>
        <w:t>適合確認試験</w:t>
      </w:r>
      <w:r w:rsidR="0032154E">
        <w:rPr>
          <w:rFonts w:hint="eastAsia"/>
        </w:rPr>
        <w:t>の</w:t>
      </w:r>
      <w:r>
        <w:rPr>
          <w:rFonts w:hint="eastAsia"/>
        </w:rPr>
        <w:t>結果</w:t>
      </w:r>
      <w:r w:rsidR="003A3AB6">
        <w:rPr>
          <w:rFonts w:hint="eastAsia"/>
        </w:rPr>
        <w:t>通知</w:t>
      </w:r>
      <w:r>
        <w:rPr>
          <w:rFonts w:hint="eastAsia"/>
        </w:rPr>
        <w:t>を受領した地方公共団体は、</w:t>
      </w:r>
      <w:r w:rsidR="00292562">
        <w:rPr>
          <w:rFonts w:hint="eastAsia"/>
        </w:rPr>
        <w:t>合否結果</w:t>
      </w:r>
      <w:r w:rsidR="00DB13D0">
        <w:rPr>
          <w:rFonts w:hint="eastAsia"/>
        </w:rPr>
        <w:t>を確認する。</w:t>
      </w:r>
    </w:p>
    <w:p w14:paraId="504E0A20" w14:textId="37A2628A" w:rsidR="00786DCE" w:rsidRDefault="00AD7915" w:rsidP="006A2C30">
      <w:pPr>
        <w:pStyle w:val="13"/>
        <w:ind w:left="220" w:firstLine="220"/>
      </w:pPr>
      <w:r>
        <w:fldChar w:fldCharType="begin"/>
      </w:r>
      <w:r>
        <w:instrText xml:space="preserve"> </w:instrText>
      </w:r>
      <w:r>
        <w:rPr>
          <w:rFonts w:hint="eastAsia"/>
        </w:rPr>
        <w:instrText>REF _Ref208588254 \r \h</w:instrText>
      </w:r>
      <w:r>
        <w:instrText xml:space="preserve"> </w:instrText>
      </w:r>
      <w:r>
        <w:fldChar w:fldCharType="separate"/>
      </w:r>
      <w:r w:rsidR="00123E16">
        <w:t>3.8</w:t>
      </w:r>
      <w:r>
        <w:fldChar w:fldCharType="end"/>
      </w:r>
      <w:r w:rsidR="003E3AA1">
        <w:rPr>
          <w:rFonts w:hint="eastAsia"/>
        </w:rPr>
        <w:t>試験結果の確認で想定していないエラーが発生した場合や、</w:t>
      </w:r>
      <w:r>
        <w:fldChar w:fldCharType="begin"/>
      </w:r>
      <w:r>
        <w:instrText xml:space="preserve"> </w:instrText>
      </w:r>
      <w:r>
        <w:rPr>
          <w:rFonts w:hint="eastAsia"/>
        </w:rPr>
        <w:instrText>REF _Ref208588268 \r \h</w:instrText>
      </w:r>
      <w:r>
        <w:instrText xml:space="preserve"> </w:instrText>
      </w:r>
      <w:r>
        <w:fldChar w:fldCharType="separate"/>
      </w:r>
      <w:r w:rsidR="00123E16">
        <w:t>3.10</w:t>
      </w:r>
      <w:r>
        <w:fldChar w:fldCharType="end"/>
      </w:r>
      <w:r w:rsidR="003E3AA1">
        <w:rPr>
          <w:rFonts w:hint="eastAsia"/>
        </w:rPr>
        <w:t>合否結果の通知の内容が</w:t>
      </w:r>
      <w:r w:rsidR="008B6521" w:rsidRPr="00595BD8">
        <w:rPr>
          <w:rFonts w:hint="eastAsia"/>
        </w:rPr>
        <w:t>不合格</w:t>
      </w:r>
      <w:r w:rsidR="003E3AA1">
        <w:rPr>
          <w:rFonts w:hint="eastAsia"/>
        </w:rPr>
        <w:t>であった</w:t>
      </w:r>
      <w:r w:rsidR="00D239DB" w:rsidRPr="00595BD8">
        <w:rPr>
          <w:rFonts w:hint="eastAsia"/>
        </w:rPr>
        <w:t>場合は</w:t>
      </w:r>
      <w:r w:rsidR="00D239DB">
        <w:rPr>
          <w:rFonts w:hint="eastAsia"/>
        </w:rPr>
        <w:t>、</w:t>
      </w:r>
      <w:r w:rsidR="008B6521">
        <w:rPr>
          <w:rFonts w:hint="eastAsia"/>
        </w:rPr>
        <w:t>試験結果</w:t>
      </w:r>
      <w:r w:rsidR="00527095">
        <w:rPr>
          <w:rFonts w:hint="eastAsia"/>
        </w:rPr>
        <w:t>情報（</w:t>
      </w:r>
      <w:r w:rsidR="00E832D3">
        <w:rPr>
          <w:rFonts w:hint="eastAsia"/>
        </w:rPr>
        <w:t>標準準拠システム</w:t>
      </w:r>
      <w:r w:rsidR="00527095">
        <w:rPr>
          <w:rFonts w:hint="eastAsia"/>
        </w:rPr>
        <w:t>、</w:t>
      </w:r>
      <w:r w:rsidR="00FD451C">
        <w:rPr>
          <w:rFonts w:hint="eastAsia"/>
        </w:rPr>
        <w:t>試験対</w:t>
      </w:r>
      <w:r w:rsidR="00FD451C" w:rsidRPr="009C6F7A">
        <w:rPr>
          <w:rFonts w:hint="eastAsia"/>
        </w:rPr>
        <w:t>象</w:t>
      </w:r>
      <w:r w:rsidR="00E544FE" w:rsidRPr="009C6F7A">
        <w:rPr>
          <w:rFonts w:hint="eastAsia"/>
        </w:rPr>
        <w:t>ID</w:t>
      </w:r>
      <w:r w:rsidR="00527095">
        <w:rPr>
          <w:rFonts w:hint="eastAsia"/>
        </w:rPr>
        <w:t>、試験データ</w:t>
      </w:r>
      <w:r w:rsidR="00923C2A">
        <w:rPr>
          <w:rFonts w:hint="eastAsia"/>
        </w:rPr>
        <w:t>等</w:t>
      </w:r>
      <w:r w:rsidR="00527095">
        <w:rPr>
          <w:rFonts w:hint="eastAsia"/>
        </w:rPr>
        <w:t>）</w:t>
      </w:r>
      <w:r w:rsidR="00AA3A0F">
        <w:rPr>
          <w:rFonts w:hint="eastAsia"/>
        </w:rPr>
        <w:t>について</w:t>
      </w:r>
      <w:r w:rsidR="00E14EA6">
        <w:rPr>
          <w:rFonts w:hint="eastAsia"/>
        </w:rPr>
        <w:t>、</w:t>
      </w:r>
      <w:r w:rsidR="00AA3A0F">
        <w:rPr>
          <w:rFonts w:hint="eastAsia"/>
        </w:rPr>
        <w:t>地方公共団体から</w:t>
      </w:r>
      <w:r w:rsidR="00D239DB">
        <w:rPr>
          <w:rFonts w:hint="eastAsia"/>
        </w:rPr>
        <w:t>当該</w:t>
      </w:r>
      <w:r w:rsidR="00E832D3">
        <w:rPr>
          <w:rFonts w:hint="eastAsia"/>
        </w:rPr>
        <w:t>標準準拠システム</w:t>
      </w:r>
      <w:r w:rsidR="00D239DB">
        <w:rPr>
          <w:rFonts w:hint="eastAsia"/>
        </w:rPr>
        <w:t>を提供している事業者に通知する</w:t>
      </w:r>
      <w:r w:rsidR="009B79E2">
        <w:rPr>
          <w:rFonts w:hint="eastAsia"/>
        </w:rPr>
        <w:t>こと</w:t>
      </w:r>
      <w:r w:rsidR="006A2C30">
        <w:rPr>
          <w:rFonts w:hint="eastAsia"/>
        </w:rPr>
        <w:t>とする</w:t>
      </w:r>
      <w:r w:rsidR="00D239DB">
        <w:rPr>
          <w:rFonts w:hint="eastAsia"/>
        </w:rPr>
        <w:t>。</w:t>
      </w:r>
    </w:p>
    <w:p w14:paraId="5157FA0B" w14:textId="77777777" w:rsidR="003E3AA1" w:rsidRDefault="003E3AA1" w:rsidP="006A2C30">
      <w:pPr>
        <w:pStyle w:val="13"/>
        <w:ind w:left="220" w:firstLine="220"/>
      </w:pPr>
    </w:p>
    <w:p w14:paraId="3C7EC62F" w14:textId="7F436AB1" w:rsidR="00E52308" w:rsidRDefault="00E82CA1" w:rsidP="006A2C30">
      <w:pPr>
        <w:pStyle w:val="13"/>
        <w:ind w:left="220" w:firstLine="220"/>
      </w:pPr>
      <w:r>
        <w:rPr>
          <w:rFonts w:hint="eastAsia"/>
        </w:rPr>
        <w:t>地方公共団体は試験結果の内容確認のために、合否判定の申請を行うことは可とするが、合否の結果を公開ページで公表することはない。</w:t>
      </w:r>
    </w:p>
    <w:p w14:paraId="72388C7D" w14:textId="77777777" w:rsidR="00606120" w:rsidRDefault="00606120" w:rsidP="006A2C30">
      <w:pPr>
        <w:pStyle w:val="13"/>
        <w:ind w:left="220" w:firstLine="220"/>
      </w:pPr>
    </w:p>
    <w:p w14:paraId="5E2A87EE" w14:textId="20ADAE53" w:rsidR="00786DCE" w:rsidRDefault="00786DCE">
      <w:pPr>
        <w:widowControl/>
        <w:snapToGrid/>
        <w:jc w:val="left"/>
      </w:pPr>
      <w:r>
        <w:br w:type="page"/>
      </w:r>
    </w:p>
    <w:p w14:paraId="332B69AF" w14:textId="21B1A337" w:rsidR="00786DCE" w:rsidRPr="00392E43" w:rsidRDefault="33FF47D0" w:rsidP="00C867F0">
      <w:pPr>
        <w:pStyle w:val="1"/>
        <w:rPr>
          <w:b/>
          <w:bCs/>
        </w:rPr>
      </w:pPr>
      <w:bookmarkStart w:id="176" w:name="_Toc145066339"/>
      <w:bookmarkStart w:id="177" w:name="_Toc145247701"/>
      <w:bookmarkStart w:id="178" w:name="_Toc145252402"/>
      <w:bookmarkStart w:id="179" w:name="_Toc145252451"/>
      <w:bookmarkStart w:id="180" w:name="_Toc211936349"/>
      <w:r w:rsidRPr="00392E43">
        <w:rPr>
          <w:b/>
          <w:bCs/>
        </w:rPr>
        <w:lastRenderedPageBreak/>
        <w:t>適合確認試験の</w:t>
      </w:r>
      <w:r w:rsidR="00885BB2" w:rsidRPr="00392E43">
        <w:rPr>
          <w:rFonts w:hint="eastAsia"/>
          <w:b/>
          <w:bCs/>
        </w:rPr>
        <w:t>対象</w:t>
      </w:r>
      <w:bookmarkEnd w:id="176"/>
      <w:bookmarkEnd w:id="177"/>
      <w:bookmarkEnd w:id="178"/>
      <w:bookmarkEnd w:id="179"/>
      <w:bookmarkEnd w:id="180"/>
    </w:p>
    <w:p w14:paraId="1A445D88" w14:textId="7D8B1E30" w:rsidR="005C520B" w:rsidRDefault="00C53BA3" w:rsidP="00D5769E">
      <w:pPr>
        <w:pStyle w:val="13"/>
        <w:ind w:leftChars="0" w:left="220" w:firstLine="220"/>
      </w:pPr>
      <w:r>
        <w:rPr>
          <w:rFonts w:hint="eastAsia"/>
        </w:rPr>
        <w:t>適合確認試験においては、</w:t>
      </w:r>
      <w:r w:rsidR="005C520B">
        <w:rPr>
          <w:rFonts w:hint="eastAsia"/>
        </w:rPr>
        <w:t>「データ要件・連携要件標準仕様書」に</w:t>
      </w:r>
      <w:r w:rsidR="008C7BF4">
        <w:rPr>
          <w:rFonts w:hint="eastAsia"/>
        </w:rPr>
        <w:t>規定されている</w:t>
      </w:r>
      <w:r w:rsidR="00762F40">
        <w:rPr>
          <w:rFonts w:hint="eastAsia"/>
        </w:rPr>
        <w:t>4</w:t>
      </w:r>
      <w:r w:rsidR="00762F40">
        <w:t>.1.2</w:t>
      </w:r>
      <w:r w:rsidR="005C520B">
        <w:rPr>
          <w:rFonts w:hint="eastAsia"/>
        </w:rPr>
        <w:t>データ要件の適合確認</w:t>
      </w:r>
      <w:r w:rsidR="00762F40">
        <w:rPr>
          <w:rFonts w:hint="eastAsia"/>
        </w:rPr>
        <w:t>及び</w:t>
      </w:r>
      <w:r w:rsidR="00762F40">
        <w:rPr>
          <w:rFonts w:hint="eastAsia"/>
        </w:rPr>
        <w:t>4</w:t>
      </w:r>
      <w:r w:rsidR="00762F40">
        <w:t>.1.3</w:t>
      </w:r>
      <w:r w:rsidR="005C520B">
        <w:rPr>
          <w:rFonts w:hint="eastAsia"/>
        </w:rPr>
        <w:t>連携要件の適合確認</w:t>
      </w:r>
      <w:r w:rsidR="00D5769E">
        <w:rPr>
          <w:rFonts w:hint="eastAsia"/>
        </w:rPr>
        <w:t>が対象</w:t>
      </w:r>
      <w:r w:rsidR="005C520B">
        <w:rPr>
          <w:rFonts w:hint="eastAsia"/>
        </w:rPr>
        <w:t>範囲となる。</w:t>
      </w:r>
    </w:p>
    <w:p w14:paraId="45279E85" w14:textId="77777777" w:rsidR="00786DCE" w:rsidRPr="00F64B2C" w:rsidRDefault="00786DCE" w:rsidP="002D6A86"/>
    <w:p w14:paraId="1BF9223F" w14:textId="5EAF2F47" w:rsidR="00786DCE" w:rsidRDefault="002D6A86" w:rsidP="002D6A86">
      <w:pPr>
        <w:pStyle w:val="2"/>
      </w:pPr>
      <w:bookmarkStart w:id="181" w:name="_Toc211936350"/>
      <w:r>
        <w:rPr>
          <w:rFonts w:hint="eastAsia"/>
        </w:rPr>
        <w:t>基本データリスト</w:t>
      </w:r>
      <w:bookmarkEnd w:id="181"/>
    </w:p>
    <w:p w14:paraId="3FA37AC4" w14:textId="5169DBD7" w:rsidR="00786DCE" w:rsidRDefault="00786DCE" w:rsidP="00786DCE">
      <w:pPr>
        <w:pStyle w:val="13"/>
        <w:ind w:leftChars="0" w:left="220" w:firstLine="220"/>
      </w:pPr>
      <w:r>
        <w:rPr>
          <w:rFonts w:hint="eastAsia"/>
        </w:rPr>
        <w:t>基本データリストに</w:t>
      </w:r>
      <w:r w:rsidR="00AB4437">
        <w:rPr>
          <w:rFonts w:hint="eastAsia"/>
        </w:rPr>
        <w:t>規定されている</w:t>
      </w:r>
      <w:r>
        <w:rPr>
          <w:rFonts w:hint="eastAsia"/>
        </w:rPr>
        <w:t>データ項目のうち、</w:t>
      </w:r>
      <w:r w:rsidR="00923C2A">
        <w:rPr>
          <w:rFonts w:hint="eastAsia"/>
        </w:rPr>
        <w:t>基幹業務</w:t>
      </w:r>
      <w:r>
        <w:rPr>
          <w:rFonts w:hint="eastAsia"/>
        </w:rPr>
        <w:t>システムが入力又は出力する以下の項目について、</w:t>
      </w:r>
      <w:r w:rsidR="00923C2A">
        <w:rPr>
          <w:rFonts w:hint="eastAsia"/>
        </w:rPr>
        <w:t>当該</w:t>
      </w:r>
      <w:r>
        <w:rPr>
          <w:rFonts w:hint="eastAsia"/>
        </w:rPr>
        <w:t>システムが保持するデータを基本データリストで規定する「グループ</w:t>
      </w:r>
      <w:r w:rsidR="00A57BDE">
        <w:rPr>
          <w:rFonts w:hint="eastAsia"/>
        </w:rPr>
        <w:t>ID</w:t>
      </w:r>
      <w:r>
        <w:rPr>
          <w:rFonts w:hint="eastAsia"/>
        </w:rPr>
        <w:t>」単位で出力し、基本データリストと適合していることを確認する。</w:t>
      </w:r>
    </w:p>
    <w:p w14:paraId="7DA98DA9" w14:textId="21A4A240" w:rsidR="00786DCE" w:rsidRDefault="00305707" w:rsidP="00786DCE">
      <w:pPr>
        <w:pStyle w:val="13"/>
        <w:ind w:leftChars="0" w:left="220" w:firstLine="220"/>
      </w:pPr>
      <w:r>
        <w:rPr>
          <w:rFonts w:hint="eastAsia"/>
        </w:rPr>
        <w:t>・</w:t>
      </w:r>
      <w:r w:rsidR="00686E3A">
        <w:rPr>
          <w:rFonts w:hint="eastAsia"/>
        </w:rPr>
        <w:t>データ</w:t>
      </w:r>
      <w:r w:rsidR="003F1A93">
        <w:rPr>
          <w:rFonts w:hint="eastAsia"/>
        </w:rPr>
        <w:t>項目</w:t>
      </w:r>
    </w:p>
    <w:p w14:paraId="6CAC9224" w14:textId="2463E95A" w:rsidR="00786DCE" w:rsidRDefault="00305707" w:rsidP="00786DCE">
      <w:pPr>
        <w:pStyle w:val="13"/>
        <w:ind w:leftChars="0" w:left="220" w:firstLine="220"/>
      </w:pPr>
      <w:r>
        <w:rPr>
          <w:rFonts w:hint="eastAsia"/>
        </w:rPr>
        <w:t>・</w:t>
      </w:r>
      <w:r w:rsidR="00786DCE">
        <w:rPr>
          <w:rFonts w:hint="eastAsia"/>
        </w:rPr>
        <w:t>データ型</w:t>
      </w:r>
    </w:p>
    <w:p w14:paraId="336F51C3" w14:textId="59EC4D20" w:rsidR="00786DCE" w:rsidRDefault="00305707" w:rsidP="00786DCE">
      <w:pPr>
        <w:pStyle w:val="13"/>
        <w:ind w:leftChars="0" w:left="220" w:firstLine="220"/>
      </w:pPr>
      <w:r>
        <w:rPr>
          <w:rFonts w:hint="eastAsia"/>
        </w:rPr>
        <w:t>・</w:t>
      </w:r>
      <w:r w:rsidR="00786DCE">
        <w:rPr>
          <w:rFonts w:hint="eastAsia"/>
        </w:rPr>
        <w:t>桁数</w:t>
      </w:r>
    </w:p>
    <w:p w14:paraId="50A061DB" w14:textId="3506ED34" w:rsidR="00786DCE" w:rsidRDefault="00305707" w:rsidP="00786DCE">
      <w:pPr>
        <w:pStyle w:val="13"/>
        <w:ind w:leftChars="0" w:left="220" w:firstLine="220"/>
      </w:pPr>
      <w:r>
        <w:rPr>
          <w:rFonts w:hint="eastAsia"/>
        </w:rPr>
        <w:t>・</w:t>
      </w:r>
      <w:r w:rsidR="00786DCE">
        <w:rPr>
          <w:rFonts w:hint="eastAsia"/>
        </w:rPr>
        <w:t>コード</w:t>
      </w:r>
    </w:p>
    <w:p w14:paraId="33D6FB5B" w14:textId="490780CC" w:rsidR="00786DCE" w:rsidRDefault="00305707" w:rsidP="00786DCE">
      <w:pPr>
        <w:pStyle w:val="13"/>
        <w:ind w:leftChars="0" w:left="220" w:firstLine="220"/>
      </w:pPr>
      <w:r>
        <w:rPr>
          <w:rFonts w:hint="eastAsia"/>
        </w:rPr>
        <w:t>・</w:t>
      </w:r>
      <w:r w:rsidR="00786DCE">
        <w:rPr>
          <w:rFonts w:hint="eastAsia"/>
        </w:rPr>
        <w:t>繰り返し</w:t>
      </w:r>
    </w:p>
    <w:p w14:paraId="5975A201" w14:textId="387AE470" w:rsidR="00786DCE" w:rsidRDefault="00305707" w:rsidP="00786DCE">
      <w:pPr>
        <w:pStyle w:val="13"/>
        <w:ind w:leftChars="0" w:left="220" w:firstLine="220"/>
      </w:pPr>
      <w:r>
        <w:rPr>
          <w:rFonts w:hint="eastAsia"/>
        </w:rPr>
        <w:t>・</w:t>
      </w:r>
      <w:r w:rsidR="00786DCE">
        <w:rPr>
          <w:rFonts w:hint="eastAsia"/>
        </w:rPr>
        <w:t>データ出力条件</w:t>
      </w:r>
    </w:p>
    <w:p w14:paraId="10D4F94D" w14:textId="77777777" w:rsidR="00786DCE" w:rsidRDefault="00786DCE" w:rsidP="00786DCE">
      <w:pPr>
        <w:pStyle w:val="13"/>
        <w:ind w:leftChars="0" w:left="220" w:firstLine="220"/>
      </w:pPr>
    </w:p>
    <w:p w14:paraId="556CB8E4" w14:textId="2C5CFCC4" w:rsidR="00786DCE" w:rsidRDefault="00162472" w:rsidP="002D6A86">
      <w:pPr>
        <w:pStyle w:val="2"/>
      </w:pPr>
      <w:bookmarkStart w:id="182" w:name="_Toc211936351"/>
      <w:r>
        <w:rPr>
          <w:rFonts w:hint="eastAsia"/>
        </w:rPr>
        <w:t>機能別連携仕様</w:t>
      </w:r>
      <w:bookmarkEnd w:id="182"/>
    </w:p>
    <w:p w14:paraId="46FDEC54" w14:textId="673AB70B" w:rsidR="00786DCE" w:rsidRDefault="00217982" w:rsidP="00786DCE">
      <w:pPr>
        <w:pStyle w:val="13"/>
        <w:ind w:leftChars="0" w:left="220" w:firstLine="220"/>
      </w:pPr>
      <w:r w:rsidRPr="00217982">
        <w:rPr>
          <w:rFonts w:hint="eastAsia"/>
        </w:rPr>
        <w:t>機能別連携仕様</w:t>
      </w:r>
      <w:r>
        <w:rPr>
          <w:rFonts w:hint="eastAsia"/>
        </w:rPr>
        <w:t>に規定する対象データのうち、</w:t>
      </w:r>
      <w:r w:rsidR="00B24324">
        <w:rPr>
          <w:rFonts w:hint="eastAsia"/>
        </w:rPr>
        <w:t>基幹業務</w:t>
      </w:r>
      <w:r>
        <w:rPr>
          <w:rFonts w:hint="eastAsia"/>
        </w:rPr>
        <w:t>システムが他の標準準拠システムへ提供（</w:t>
      </w:r>
      <w:r>
        <w:rPr>
          <w:rFonts w:hint="eastAsia"/>
        </w:rPr>
        <w:t>Output</w:t>
      </w:r>
      <w:r>
        <w:rPr>
          <w:rFonts w:hint="eastAsia"/>
        </w:rPr>
        <w:t>）するデータ項目について、機能別連携仕様において「ファイル連携」となっている「連携</w:t>
      </w:r>
      <w:r>
        <w:rPr>
          <w:rFonts w:hint="eastAsia"/>
        </w:rPr>
        <w:t>ID</w:t>
      </w:r>
      <w:r>
        <w:rPr>
          <w:rFonts w:hint="eastAsia"/>
        </w:rPr>
        <w:t>」単位で</w:t>
      </w:r>
      <w:r w:rsidR="00370AFC">
        <w:rPr>
          <w:rFonts w:hint="eastAsia"/>
        </w:rPr>
        <w:t>出力し</w:t>
      </w:r>
      <w:r>
        <w:rPr>
          <w:rFonts w:hint="eastAsia"/>
        </w:rPr>
        <w:t>、</w:t>
      </w:r>
      <w:r w:rsidR="00370AFC">
        <w:rPr>
          <w:rFonts w:hint="eastAsia"/>
        </w:rPr>
        <w:t>機能別連携仕様</w:t>
      </w:r>
      <w:r>
        <w:rPr>
          <w:rFonts w:hint="eastAsia"/>
        </w:rPr>
        <w:t>と適合していること</w:t>
      </w:r>
      <w:r w:rsidR="002A5684">
        <w:rPr>
          <w:rFonts w:hint="eastAsia"/>
        </w:rPr>
        <w:t>及び</w:t>
      </w:r>
      <w:r w:rsidR="00A00C82">
        <w:rPr>
          <w:rFonts w:hint="eastAsia"/>
        </w:rPr>
        <w:t>4</w:t>
      </w:r>
      <w:r w:rsidR="00A00C82">
        <w:t>.1</w:t>
      </w:r>
      <w:r w:rsidR="00A00C82">
        <w:rPr>
          <w:rFonts w:hint="eastAsia"/>
        </w:rPr>
        <w:t>の</w:t>
      </w:r>
      <w:r w:rsidR="003760DF">
        <w:rPr>
          <w:rFonts w:hint="eastAsia"/>
        </w:rPr>
        <w:t>確認</w:t>
      </w:r>
      <w:r w:rsidR="00A00C82">
        <w:rPr>
          <w:rFonts w:hint="eastAsia"/>
        </w:rPr>
        <w:t>項目と適合していること</w:t>
      </w:r>
      <w:r>
        <w:rPr>
          <w:rFonts w:hint="eastAsia"/>
        </w:rPr>
        <w:t>を確認する。</w:t>
      </w:r>
    </w:p>
    <w:p w14:paraId="6FBDF034" w14:textId="1D1E865A" w:rsidR="00C97097" w:rsidRDefault="00C97097" w:rsidP="00786DCE">
      <w:pPr>
        <w:pStyle w:val="13"/>
        <w:ind w:leftChars="0" w:left="220" w:firstLine="220"/>
      </w:pPr>
    </w:p>
    <w:p w14:paraId="1A1E63AA" w14:textId="4FFC3E38" w:rsidR="00217982" w:rsidRDefault="00217982" w:rsidP="002D6A86">
      <w:pPr>
        <w:pStyle w:val="2"/>
      </w:pPr>
      <w:bookmarkStart w:id="183" w:name="_Toc211936352"/>
      <w:r>
        <w:rPr>
          <w:rFonts w:hint="eastAsia"/>
        </w:rPr>
        <w:t>共通機能</w:t>
      </w:r>
      <w:bookmarkEnd w:id="183"/>
    </w:p>
    <w:p w14:paraId="1AE2323F" w14:textId="76339A98" w:rsidR="00217982" w:rsidRDefault="00217982" w:rsidP="00217982">
      <w:pPr>
        <w:pStyle w:val="13"/>
        <w:ind w:left="220" w:firstLine="220"/>
      </w:pPr>
      <w:r>
        <w:rPr>
          <w:rFonts w:hint="eastAsia"/>
        </w:rPr>
        <w:t>共通機能</w:t>
      </w:r>
      <w:r w:rsidR="00B86F9D">
        <w:rPr>
          <w:rFonts w:hint="eastAsia"/>
        </w:rPr>
        <w:t>標準仕様書</w:t>
      </w:r>
      <w:r w:rsidR="00B86F9D">
        <w:rPr>
          <w:rFonts w:hint="eastAsia"/>
        </w:rPr>
        <w:t>1.3</w:t>
      </w:r>
      <w:r w:rsidR="00B86F9D">
        <w:rPr>
          <w:rFonts w:hint="eastAsia"/>
        </w:rPr>
        <w:t>に規定されている機能に係る項目定義書</w:t>
      </w:r>
      <w:r w:rsidR="002108B4">
        <w:rPr>
          <w:rFonts w:hint="eastAsia"/>
        </w:rPr>
        <w:t>及び機能別連携仕様については、</w:t>
      </w:r>
      <w:r w:rsidR="00C71892">
        <w:rPr>
          <w:rFonts w:hint="eastAsia"/>
        </w:rPr>
        <w:t>試験</w:t>
      </w:r>
      <w:r>
        <w:rPr>
          <w:rFonts w:hint="eastAsia"/>
        </w:rPr>
        <w:t>対象外とする</w:t>
      </w:r>
      <w:r w:rsidR="00FF3FA0">
        <w:rPr>
          <w:rFonts w:hint="eastAsia"/>
        </w:rPr>
        <w:t>。</w:t>
      </w:r>
    </w:p>
    <w:p w14:paraId="72AE6B48" w14:textId="097ABB8D" w:rsidR="00217982" w:rsidRPr="00217982" w:rsidRDefault="00217982" w:rsidP="00217982">
      <w:pPr>
        <w:pStyle w:val="13"/>
        <w:ind w:leftChars="0" w:left="220" w:firstLine="220"/>
      </w:pPr>
      <w:r>
        <w:rPr>
          <w:rFonts w:hint="eastAsia"/>
        </w:rPr>
        <w:t>あわせて、</w:t>
      </w:r>
      <w:r w:rsidR="00496D5D">
        <w:rPr>
          <w:rFonts w:hint="eastAsia"/>
        </w:rPr>
        <w:t>各標準化対象業務の</w:t>
      </w:r>
      <w:r w:rsidR="00EF3BBC">
        <w:rPr>
          <w:rFonts w:hint="eastAsia"/>
        </w:rPr>
        <w:t>機能別連携仕様に規定されている連携</w:t>
      </w:r>
      <w:r w:rsidR="00EF3BBC">
        <w:rPr>
          <w:rFonts w:hint="eastAsia"/>
        </w:rPr>
        <w:t>ID</w:t>
      </w:r>
      <w:r w:rsidR="00EF3BBC">
        <w:rPr>
          <w:rFonts w:hint="eastAsia"/>
        </w:rPr>
        <w:t>のうち、当該機能に</w:t>
      </w:r>
      <w:r w:rsidR="00F21391">
        <w:rPr>
          <w:rFonts w:hint="eastAsia"/>
        </w:rPr>
        <w:t>O</w:t>
      </w:r>
      <w:r>
        <w:rPr>
          <w:rFonts w:hint="eastAsia"/>
        </w:rPr>
        <w:t>utput</w:t>
      </w:r>
      <w:r>
        <w:rPr>
          <w:rFonts w:hint="eastAsia"/>
        </w:rPr>
        <w:t>する連携も</w:t>
      </w:r>
      <w:r w:rsidR="00E24816">
        <w:rPr>
          <w:rFonts w:hint="eastAsia"/>
        </w:rPr>
        <w:t>試験</w:t>
      </w:r>
      <w:r>
        <w:rPr>
          <w:rFonts w:hint="eastAsia"/>
        </w:rPr>
        <w:t>対象外とする</w:t>
      </w:r>
      <w:r w:rsidR="00FF3FA0">
        <w:rPr>
          <w:rFonts w:hint="eastAsia"/>
        </w:rPr>
        <w:t>。</w:t>
      </w:r>
    </w:p>
    <w:p w14:paraId="0201A46B" w14:textId="77777777" w:rsidR="009702A2" w:rsidRDefault="009702A2" w:rsidP="00217982">
      <w:pPr>
        <w:pStyle w:val="13"/>
        <w:ind w:leftChars="0" w:left="220" w:firstLine="220"/>
      </w:pPr>
    </w:p>
    <w:p w14:paraId="1F1966B1" w14:textId="755B61D8" w:rsidR="00217982" w:rsidRDefault="00217982" w:rsidP="002D6A86">
      <w:pPr>
        <w:pStyle w:val="2"/>
      </w:pPr>
      <w:bookmarkStart w:id="184" w:name="_Toc211936353"/>
      <w:r>
        <w:rPr>
          <w:rFonts w:hint="eastAsia"/>
        </w:rPr>
        <w:t>パッケージ</w:t>
      </w:r>
      <w:bookmarkEnd w:id="184"/>
    </w:p>
    <w:p w14:paraId="787564C0" w14:textId="53DAE9A6" w:rsidR="003856DD" w:rsidRDefault="00504981" w:rsidP="003856DD">
      <w:pPr>
        <w:ind w:leftChars="100" w:left="220" w:firstLineChars="100" w:firstLine="220"/>
      </w:pPr>
      <w:r>
        <w:rPr>
          <w:rFonts w:hint="eastAsia"/>
        </w:rPr>
        <w:t>基本方針</w:t>
      </w:r>
      <w:r w:rsidR="00350F0B">
        <w:rPr>
          <w:rFonts w:hint="eastAsia"/>
        </w:rPr>
        <w:t>4</w:t>
      </w:r>
      <w:r w:rsidR="00350F0B">
        <w:t>.1.2</w:t>
      </w:r>
      <w:r w:rsidR="00350F0B">
        <w:rPr>
          <w:rFonts w:hint="eastAsia"/>
        </w:rPr>
        <w:t>に</w:t>
      </w:r>
      <w:r w:rsidR="00271A96">
        <w:rPr>
          <w:rFonts w:hint="eastAsia"/>
        </w:rPr>
        <w:t>おいて、</w:t>
      </w:r>
      <w:r w:rsidR="00350F0B">
        <w:rPr>
          <w:rFonts w:hint="eastAsia"/>
        </w:rPr>
        <w:t>「</w:t>
      </w:r>
      <w:r w:rsidR="00ED389D" w:rsidRPr="00ED389D">
        <w:rPr>
          <w:rFonts w:hint="eastAsia"/>
        </w:rPr>
        <w:t>事業者が複数の標準化対象事務に係る標準準拠システムを、１つのパッケージとして一体的に提供する場合においては、当該パッケージ内におけるデータ連携については当該事業者の責任において対応することとし、必ずしも、データ連携機能の要件に定めるとおり、データ連携機能を実装する必要はない。</w:t>
      </w:r>
      <w:r w:rsidR="00ED389D">
        <w:rPr>
          <w:rFonts w:hint="eastAsia"/>
        </w:rPr>
        <w:t>」</w:t>
      </w:r>
      <w:r w:rsidR="00271A96">
        <w:rPr>
          <w:rFonts w:hint="eastAsia"/>
        </w:rPr>
        <w:t>とされている</w:t>
      </w:r>
      <w:r w:rsidR="005B192D">
        <w:rPr>
          <w:rFonts w:hint="eastAsia"/>
        </w:rPr>
        <w:t>。</w:t>
      </w:r>
    </w:p>
    <w:p w14:paraId="2873DDE8" w14:textId="70985FF0" w:rsidR="00AB6A4B" w:rsidRPr="00870354" w:rsidRDefault="00AB6A4B" w:rsidP="00AB6A4B">
      <w:pPr>
        <w:ind w:leftChars="100" w:left="220" w:firstLineChars="100" w:firstLine="220"/>
      </w:pPr>
      <w:r w:rsidRPr="00870354">
        <w:rPr>
          <w:rFonts w:hint="eastAsia"/>
        </w:rPr>
        <w:t>パッケージ特例に該当する機能別連携仕様の連携ファイルは判別できるように申請</w:t>
      </w:r>
      <w:r w:rsidR="00A57BDE">
        <w:rPr>
          <w:rFonts w:hint="eastAsia"/>
        </w:rPr>
        <w:t>時に</w:t>
      </w:r>
      <w:r w:rsidRPr="00870354">
        <w:rPr>
          <w:rFonts w:hint="eastAsia"/>
        </w:rPr>
        <w:t>表示される。パッケージとして製品を提供する予定の場合、パッケージ特例に該当する連携</w:t>
      </w:r>
      <w:r w:rsidR="00A57BDE">
        <w:rPr>
          <w:rFonts w:hint="eastAsia"/>
        </w:rPr>
        <w:t>ID</w:t>
      </w:r>
      <w:r w:rsidRPr="00870354">
        <w:rPr>
          <w:rFonts w:hint="eastAsia"/>
        </w:rPr>
        <w:t>は選択せず試験対象外としても問題無い。</w:t>
      </w:r>
      <w:r w:rsidR="00A57BDE">
        <w:rPr>
          <w:rFonts w:hint="eastAsia"/>
        </w:rPr>
        <w:t>また、パッケージを</w:t>
      </w:r>
      <w:r w:rsidRPr="00CA3648">
        <w:rPr>
          <w:rFonts w:hint="eastAsia"/>
        </w:rPr>
        <w:t>業務システム単体で提供する場合、パッケージ特例に該当する連携</w:t>
      </w:r>
      <w:r w:rsidR="00A57BDE">
        <w:rPr>
          <w:rFonts w:hint="eastAsia"/>
        </w:rPr>
        <w:t>ID</w:t>
      </w:r>
      <w:r w:rsidR="00A57BDE">
        <w:rPr>
          <w:rFonts w:hint="eastAsia"/>
        </w:rPr>
        <w:t>を試験対象として</w:t>
      </w:r>
      <w:r w:rsidRPr="00CA3648">
        <w:rPr>
          <w:rFonts w:hint="eastAsia"/>
        </w:rPr>
        <w:t>選択し</w:t>
      </w:r>
      <w:r w:rsidR="00A57BDE">
        <w:rPr>
          <w:rFonts w:hint="eastAsia"/>
        </w:rPr>
        <w:t>て</w:t>
      </w:r>
      <w:r w:rsidRPr="00CA3648">
        <w:rPr>
          <w:rFonts w:hint="eastAsia"/>
        </w:rPr>
        <w:t>適合確認試験を実施することで、</w:t>
      </w:r>
      <w:r w:rsidR="00A57BDE">
        <w:rPr>
          <w:rFonts w:hint="eastAsia"/>
        </w:rPr>
        <w:t>業務システム単体として連携要件を満たしているかを</w:t>
      </w:r>
      <w:r w:rsidRPr="00CA3648">
        <w:rPr>
          <w:rFonts w:hint="eastAsia"/>
        </w:rPr>
        <w:t>確認可能としている。</w:t>
      </w:r>
    </w:p>
    <w:p w14:paraId="58C3C877" w14:textId="77777777" w:rsidR="00AB6A4B" w:rsidRDefault="00AB6A4B" w:rsidP="003856DD">
      <w:pPr>
        <w:ind w:leftChars="100" w:left="220" w:firstLineChars="100" w:firstLine="220"/>
      </w:pPr>
    </w:p>
    <w:p w14:paraId="55C3A071" w14:textId="2D938E08" w:rsidR="00302FDE" w:rsidRDefault="00302FDE" w:rsidP="002D6A86">
      <w:pPr>
        <w:pStyle w:val="2"/>
      </w:pPr>
      <w:bookmarkStart w:id="185" w:name="_Toc211936354"/>
      <w:r>
        <w:rPr>
          <w:rFonts w:hint="eastAsia"/>
        </w:rPr>
        <w:lastRenderedPageBreak/>
        <w:t>サブユニット</w:t>
      </w:r>
      <w:bookmarkEnd w:id="185"/>
    </w:p>
    <w:p w14:paraId="14F08E76" w14:textId="77777777" w:rsidR="005F5F8B" w:rsidRDefault="006F13CB" w:rsidP="006F13CB">
      <w:pPr>
        <w:pStyle w:val="13"/>
        <w:ind w:left="220" w:firstLine="220"/>
      </w:pPr>
      <w:r w:rsidRPr="003F1A93">
        <w:rPr>
          <w:rFonts w:hint="eastAsia"/>
        </w:rPr>
        <w:t>サブユニット</w:t>
      </w:r>
      <w:r w:rsidR="00101787">
        <w:rPr>
          <w:rFonts w:hint="eastAsia"/>
        </w:rPr>
        <w:t>（基本方針</w:t>
      </w:r>
      <w:r w:rsidR="00C12A5F">
        <w:rPr>
          <w:rFonts w:hint="eastAsia"/>
        </w:rPr>
        <w:t>5</w:t>
      </w:r>
      <w:r w:rsidR="00C12A5F">
        <w:t>.1.1.2</w:t>
      </w:r>
      <w:r w:rsidR="00C12A5F">
        <w:rPr>
          <w:rFonts w:hint="eastAsia"/>
        </w:rPr>
        <w:t>に規定するサブユニットをいう。以下同じ。）</w:t>
      </w:r>
      <w:r w:rsidRPr="003F1A93">
        <w:rPr>
          <w:rFonts w:hint="eastAsia"/>
        </w:rPr>
        <w:t>が規定されている</w:t>
      </w:r>
      <w:r w:rsidR="009617CD">
        <w:rPr>
          <w:rFonts w:hint="eastAsia"/>
        </w:rPr>
        <w:t>業務</w:t>
      </w:r>
      <w:r w:rsidRPr="003F1A93">
        <w:rPr>
          <w:rFonts w:hint="eastAsia"/>
        </w:rPr>
        <w:t>については、サブユニット単位で適合確認試験を実施するために</w:t>
      </w:r>
      <w:r w:rsidR="00B8502B">
        <w:rPr>
          <w:rFonts w:hint="eastAsia"/>
        </w:rPr>
        <w:t>それぞれ試験対象</w:t>
      </w:r>
      <w:r w:rsidR="00B8502B">
        <w:rPr>
          <w:rFonts w:hint="eastAsia"/>
        </w:rPr>
        <w:t>ID</w:t>
      </w:r>
      <w:r w:rsidR="00B8502B">
        <w:rPr>
          <w:rFonts w:hint="eastAsia"/>
        </w:rPr>
        <w:t>を付番している</w:t>
      </w:r>
      <w:r w:rsidRPr="003F1A93">
        <w:rPr>
          <w:rFonts w:hint="eastAsia"/>
        </w:rPr>
        <w:t>。サブユニットは、</w:t>
      </w:r>
      <w:r w:rsidR="00896C50">
        <w:rPr>
          <w:rFonts w:hint="eastAsia"/>
        </w:rPr>
        <w:t>試験対象</w:t>
      </w:r>
      <w:r w:rsidR="00896C50">
        <w:rPr>
          <w:rFonts w:hint="eastAsia"/>
        </w:rPr>
        <w:t>ID</w:t>
      </w:r>
      <w:r w:rsidR="00896C50">
        <w:rPr>
          <w:rFonts w:hint="eastAsia"/>
        </w:rPr>
        <w:t>末</w:t>
      </w:r>
      <w:r w:rsidRPr="003F1A93">
        <w:rPr>
          <w:rFonts w:hint="eastAsia"/>
        </w:rPr>
        <w:t>番「</w:t>
      </w:r>
      <w:r w:rsidRPr="003F1A93">
        <w:rPr>
          <w:rFonts w:hint="eastAsia"/>
        </w:rPr>
        <w:t>00</w:t>
      </w:r>
      <w:r w:rsidRPr="003F1A93">
        <w:rPr>
          <w:rFonts w:hint="eastAsia"/>
        </w:rPr>
        <w:t>」</w:t>
      </w:r>
      <w:r w:rsidR="00896C50">
        <w:rPr>
          <w:rFonts w:hint="eastAsia"/>
        </w:rPr>
        <w:t>のシステム</w:t>
      </w:r>
      <w:r w:rsidRPr="003F1A93">
        <w:rPr>
          <w:rFonts w:hint="eastAsia"/>
        </w:rPr>
        <w:t>を細分化したものであるため、同一申請内に</w:t>
      </w:r>
      <w:r w:rsidR="00144B22">
        <w:rPr>
          <w:rFonts w:hint="eastAsia"/>
        </w:rPr>
        <w:t>末</w:t>
      </w:r>
      <w:r w:rsidRPr="003F1A93">
        <w:rPr>
          <w:rFonts w:hint="eastAsia"/>
        </w:rPr>
        <w:t>番「</w:t>
      </w:r>
      <w:r w:rsidRPr="003F1A93">
        <w:rPr>
          <w:rFonts w:hint="eastAsia"/>
        </w:rPr>
        <w:t>00</w:t>
      </w:r>
      <w:r w:rsidRPr="003F1A93">
        <w:rPr>
          <w:rFonts w:hint="eastAsia"/>
        </w:rPr>
        <w:t>」が含まれている場合、</w:t>
      </w:r>
      <w:r w:rsidR="00144B22">
        <w:rPr>
          <w:rFonts w:hint="eastAsia"/>
        </w:rPr>
        <w:t>末</w:t>
      </w:r>
      <w:r w:rsidRPr="003F1A93">
        <w:rPr>
          <w:rFonts w:hint="eastAsia"/>
        </w:rPr>
        <w:t>番「</w:t>
      </w:r>
      <w:r w:rsidRPr="003F1A93">
        <w:rPr>
          <w:rFonts w:hint="eastAsia"/>
        </w:rPr>
        <w:t>00</w:t>
      </w:r>
      <w:r w:rsidRPr="003F1A93">
        <w:rPr>
          <w:rFonts w:hint="eastAsia"/>
        </w:rPr>
        <w:t>」のグループ、連携</w:t>
      </w:r>
      <w:r w:rsidRPr="003F1A93">
        <w:rPr>
          <w:rFonts w:hint="eastAsia"/>
        </w:rPr>
        <w:t>ID</w:t>
      </w:r>
      <w:r w:rsidRPr="003F1A93">
        <w:rPr>
          <w:rFonts w:hint="eastAsia"/>
        </w:rPr>
        <w:t>のみ試験対象とする。</w:t>
      </w:r>
    </w:p>
    <w:p w14:paraId="1A0F275D" w14:textId="341140D2" w:rsidR="006F13CB" w:rsidRDefault="006F13CB" w:rsidP="006F13CB">
      <w:pPr>
        <w:pStyle w:val="13"/>
        <w:ind w:left="220" w:firstLine="220"/>
      </w:pPr>
      <w:r w:rsidRPr="003F1A93">
        <w:rPr>
          <w:rFonts w:hint="eastAsia"/>
        </w:rPr>
        <w:t>また、サブユニット</w:t>
      </w:r>
      <w:r w:rsidR="00144B22">
        <w:rPr>
          <w:rFonts w:hint="eastAsia"/>
        </w:rPr>
        <w:t>への</w:t>
      </w:r>
      <w:r w:rsidRPr="003F1A93">
        <w:rPr>
          <w:rFonts w:hint="eastAsia"/>
        </w:rPr>
        <w:t>連携については、同一申請内に含まれていないサブユニットへの連携のみ試験対象とする。</w:t>
      </w:r>
    </w:p>
    <w:p w14:paraId="3FCC2B0E" w14:textId="77777777" w:rsidR="00317C31" w:rsidRDefault="00317C31" w:rsidP="003856DD">
      <w:pPr>
        <w:ind w:leftChars="100" w:left="220" w:firstLineChars="100" w:firstLine="220"/>
      </w:pPr>
    </w:p>
    <w:p w14:paraId="36F1D662" w14:textId="2702650A" w:rsidR="00317C31" w:rsidRDefault="00D13FFB" w:rsidP="002D6A86">
      <w:pPr>
        <w:pStyle w:val="2"/>
      </w:pPr>
      <w:bookmarkStart w:id="186" w:name="_Toc211936355"/>
      <w:r>
        <w:rPr>
          <w:rFonts w:hint="eastAsia"/>
        </w:rPr>
        <w:t>統合収滞納管理機能</w:t>
      </w:r>
      <w:bookmarkEnd w:id="186"/>
    </w:p>
    <w:p w14:paraId="15C48FEA" w14:textId="6E5F59BD" w:rsidR="001038B2" w:rsidRDefault="00625DF2" w:rsidP="001038B2">
      <w:pPr>
        <w:ind w:leftChars="100" w:left="220" w:firstLineChars="100" w:firstLine="220"/>
      </w:pPr>
      <w:r>
        <w:rPr>
          <w:rFonts w:hint="eastAsia"/>
        </w:rPr>
        <w:t>共通機能</w:t>
      </w:r>
      <w:r w:rsidR="00D81601">
        <w:rPr>
          <w:rFonts w:hint="eastAsia"/>
        </w:rPr>
        <w:t>標準仕様書</w:t>
      </w:r>
      <w:r w:rsidR="00D81601">
        <w:rPr>
          <w:rFonts w:hint="eastAsia"/>
        </w:rPr>
        <w:t>2</w:t>
      </w:r>
      <w:r w:rsidR="00D81601">
        <w:t>.6.2.</w:t>
      </w:r>
      <w:r w:rsidR="00D81601">
        <w:rPr>
          <w:rFonts w:hint="eastAsia"/>
        </w:rPr>
        <w:t>において、「</w:t>
      </w:r>
      <w:r w:rsidR="00944782" w:rsidRPr="00944782">
        <w:rPr>
          <w:rFonts w:hint="eastAsia"/>
        </w:rPr>
        <w:t>統合収滞納管理機能は、共通機能の標準として、各賦課業務の収納管理機能及び滞納管理機能（以下「個別収滞納管理機能」という。）の実装必須機能と実装不可機能を集約したものを機能要件として定める。そのため、共通機能として統合収滞納管理機能を実装する場合には、個別収滞納管理機能を実装せず、当該統合収滞納管理機能をもって個別収滞納管理機能とみなすことができる。</w:t>
      </w:r>
      <w:r w:rsidR="00944782">
        <w:rPr>
          <w:rFonts w:hint="eastAsia"/>
        </w:rPr>
        <w:t>」と</w:t>
      </w:r>
      <w:r w:rsidR="002E31CF">
        <w:rPr>
          <w:rFonts w:hint="eastAsia"/>
        </w:rPr>
        <w:t>されていることから、</w:t>
      </w:r>
      <w:r w:rsidR="00242362">
        <w:rPr>
          <w:rFonts w:hint="eastAsia"/>
        </w:rPr>
        <w:t>統合収納管理機能</w:t>
      </w:r>
      <w:r w:rsidR="002E31CF">
        <w:rPr>
          <w:rFonts w:hint="eastAsia"/>
        </w:rPr>
        <w:t>及び</w:t>
      </w:r>
      <w:r w:rsidR="00242362">
        <w:rPr>
          <w:rFonts w:hint="eastAsia"/>
        </w:rPr>
        <w:t>統合滞納管理機能を</w:t>
      </w:r>
      <w:r w:rsidR="00623097">
        <w:rPr>
          <w:rFonts w:hint="eastAsia"/>
        </w:rPr>
        <w:t>利用</w:t>
      </w:r>
      <w:r w:rsidR="00242362">
        <w:rPr>
          <w:rFonts w:hint="eastAsia"/>
        </w:rPr>
        <w:t>する場合、</w:t>
      </w:r>
      <w:r w:rsidR="001038B2">
        <w:rPr>
          <w:rFonts w:hint="eastAsia"/>
        </w:rPr>
        <w:t>介護保険システム、国民健康保険システム、後期高齢者医療保険システム、子ども・子育て支援システムにおける</w:t>
      </w:r>
      <w:r w:rsidR="0024587B">
        <w:rPr>
          <w:rFonts w:hint="eastAsia"/>
        </w:rPr>
        <w:t>基本データリストの</w:t>
      </w:r>
      <w:r w:rsidR="003E3A94">
        <w:rPr>
          <w:rFonts w:hint="eastAsia"/>
        </w:rPr>
        <w:t>収納業務</w:t>
      </w:r>
      <w:r w:rsidR="00E12C08">
        <w:rPr>
          <w:rFonts w:hint="eastAsia"/>
        </w:rPr>
        <w:t>及び</w:t>
      </w:r>
      <w:r w:rsidR="003E3A94">
        <w:rPr>
          <w:rFonts w:hint="eastAsia"/>
        </w:rPr>
        <w:t>滞納業務に関するグループ</w:t>
      </w:r>
      <w:r w:rsidR="00490CCD">
        <w:rPr>
          <w:rFonts w:hint="eastAsia"/>
        </w:rPr>
        <w:t>、個人住民税システム、法人住民税システム、固定資産税システム、軽自動車税システムにおける</w:t>
      </w:r>
      <w:r w:rsidR="0024587B">
        <w:rPr>
          <w:rFonts w:hint="eastAsia"/>
        </w:rPr>
        <w:t>機能別連携仕様の</w:t>
      </w:r>
      <w:r w:rsidR="00490CCD">
        <w:rPr>
          <w:rFonts w:hint="eastAsia"/>
        </w:rPr>
        <w:t>収納管理システム</w:t>
      </w:r>
      <w:r w:rsidR="00E12C08">
        <w:rPr>
          <w:rFonts w:hint="eastAsia"/>
        </w:rPr>
        <w:t>及び</w:t>
      </w:r>
      <w:r w:rsidR="00490CCD">
        <w:rPr>
          <w:rFonts w:hint="eastAsia"/>
        </w:rPr>
        <w:t>滞納管理システムへの</w:t>
      </w:r>
      <w:r w:rsidR="00E77D6E">
        <w:rPr>
          <w:rFonts w:hint="eastAsia"/>
        </w:rPr>
        <w:t>O</w:t>
      </w:r>
      <w:r w:rsidR="00490CCD">
        <w:t>utput</w:t>
      </w:r>
      <w:r w:rsidR="00FA3FA8">
        <w:rPr>
          <w:rFonts w:hint="eastAsia"/>
        </w:rPr>
        <w:t>を</w:t>
      </w:r>
      <w:r w:rsidR="007141BF">
        <w:rPr>
          <w:rFonts w:hint="eastAsia"/>
        </w:rPr>
        <w:t>試験</w:t>
      </w:r>
      <w:r w:rsidR="00FA3FA8">
        <w:rPr>
          <w:rFonts w:hint="eastAsia"/>
        </w:rPr>
        <w:t>対象外とする。</w:t>
      </w:r>
    </w:p>
    <w:p w14:paraId="10766E0C" w14:textId="77777777" w:rsidR="001B538B" w:rsidRDefault="001B538B" w:rsidP="001038B2">
      <w:pPr>
        <w:ind w:leftChars="100" w:left="220" w:firstLineChars="100" w:firstLine="220"/>
      </w:pPr>
    </w:p>
    <w:p w14:paraId="3866C45F" w14:textId="4C070ECA" w:rsidR="0010221D" w:rsidRDefault="0010221D" w:rsidP="002D6A86">
      <w:pPr>
        <w:pStyle w:val="2"/>
        <w:rPr>
          <w:lang w:eastAsia="zh-TW"/>
        </w:rPr>
      </w:pPr>
      <w:bookmarkStart w:id="187" w:name="_Toc211936356"/>
      <w:r>
        <w:rPr>
          <w:rFonts w:hint="eastAsia"/>
          <w:lang w:eastAsia="zh-TW"/>
        </w:rPr>
        <w:t>選挙（共通）、地方税（共通）</w:t>
      </w:r>
      <w:bookmarkEnd w:id="187"/>
    </w:p>
    <w:p w14:paraId="31C2D686" w14:textId="344D8283" w:rsidR="0010221D" w:rsidRDefault="00275F19" w:rsidP="001038B2">
      <w:pPr>
        <w:ind w:leftChars="100" w:left="220" w:firstLineChars="100" w:firstLine="220"/>
      </w:pPr>
      <w:r>
        <w:rPr>
          <w:rFonts w:hint="eastAsia"/>
        </w:rPr>
        <w:t>選挙（共通）及び地方税（共通）の基本データリスト・機能別連携仕様は、</w:t>
      </w:r>
      <w:r w:rsidR="00D6583F">
        <w:rPr>
          <w:rFonts w:hint="eastAsia"/>
        </w:rPr>
        <w:t>選挙人名簿管理システム標準仕様書</w:t>
      </w:r>
      <w:r w:rsidR="005B5200">
        <w:rPr>
          <w:rFonts w:hint="eastAsia"/>
        </w:rPr>
        <w:t>3</w:t>
      </w:r>
      <w:r w:rsidR="005B5200">
        <w:t>-2</w:t>
      </w:r>
      <w:r w:rsidR="005B5200">
        <w:rPr>
          <w:rFonts w:hint="eastAsia"/>
        </w:rPr>
        <w:t>及び税務システム標準仕様書</w:t>
      </w:r>
      <w:r w:rsidR="00A3692B">
        <w:rPr>
          <w:rFonts w:hint="eastAsia"/>
        </w:rPr>
        <w:t>3</w:t>
      </w:r>
      <w:r w:rsidR="00A3692B">
        <w:t>-2</w:t>
      </w:r>
      <w:r>
        <w:rPr>
          <w:rFonts w:hint="eastAsia"/>
        </w:rPr>
        <w:t>で規定されている</w:t>
      </w:r>
      <w:r w:rsidR="00336482">
        <w:rPr>
          <w:rFonts w:hint="eastAsia"/>
        </w:rPr>
        <w:t>選挙業務に共通する要件及び</w:t>
      </w:r>
      <w:r w:rsidR="000101DF">
        <w:rPr>
          <w:rFonts w:hint="eastAsia"/>
        </w:rPr>
        <w:t>税務業務に共通する要件に対応するものであるから、</w:t>
      </w:r>
      <w:r w:rsidR="00534E63">
        <w:rPr>
          <w:rFonts w:hint="eastAsia"/>
        </w:rPr>
        <w:t>単独</w:t>
      </w:r>
      <w:r w:rsidR="002616C9">
        <w:rPr>
          <w:rFonts w:hint="eastAsia"/>
        </w:rPr>
        <w:t>システムとしての</w:t>
      </w:r>
      <w:r w:rsidR="00DF51E1">
        <w:rPr>
          <w:rFonts w:hint="eastAsia"/>
        </w:rPr>
        <w:t>受験</w:t>
      </w:r>
      <w:r w:rsidR="002616C9">
        <w:rPr>
          <w:rFonts w:hint="eastAsia"/>
        </w:rPr>
        <w:t>申請はできない。</w:t>
      </w:r>
    </w:p>
    <w:p w14:paraId="4071662F" w14:textId="6E5D57FC" w:rsidR="00217982" w:rsidRDefault="00AB6A4B" w:rsidP="00217982">
      <w:pPr>
        <w:pStyle w:val="13"/>
        <w:ind w:leftChars="0" w:left="220" w:firstLine="220"/>
      </w:pPr>
      <w:r w:rsidRPr="00870354">
        <w:rPr>
          <w:rFonts w:hint="eastAsia"/>
        </w:rPr>
        <w:t>選挙（共通）、地方税（共通）を必要とする業務システムを試験対象として選択した場合、選挙（共通）、地方税（共通）が自動で試験対象として追加されるので、確認画面で試験対象となっていることを確認し、試験データを作成</w:t>
      </w:r>
      <w:r w:rsidR="005A171E" w:rsidRPr="00870354">
        <w:rPr>
          <w:rFonts w:hint="eastAsia"/>
        </w:rPr>
        <w:t>、格納</w:t>
      </w:r>
      <w:r w:rsidRPr="00870354">
        <w:rPr>
          <w:rFonts w:hint="eastAsia"/>
        </w:rPr>
        <w:t>すること。</w:t>
      </w:r>
    </w:p>
    <w:p w14:paraId="2F6F84C6" w14:textId="4479D6CE" w:rsidR="00C62DC2" w:rsidRPr="00C90A78" w:rsidRDefault="00C62DC2" w:rsidP="00217982">
      <w:pPr>
        <w:pStyle w:val="13"/>
        <w:ind w:leftChars="0" w:left="220" w:firstLine="220"/>
      </w:pPr>
    </w:p>
    <w:p w14:paraId="5A7A0A13" w14:textId="11BC916A" w:rsidR="00C62DC2" w:rsidRPr="00C90A78" w:rsidRDefault="00C62DC2" w:rsidP="00C62DC2">
      <w:pPr>
        <w:pStyle w:val="2"/>
        <w:rPr>
          <w:color w:val="auto"/>
        </w:rPr>
      </w:pPr>
      <w:bookmarkStart w:id="188" w:name="_Toc211936357"/>
      <w:r w:rsidRPr="00C90A78">
        <w:rPr>
          <w:rFonts w:hint="eastAsia"/>
          <w:color w:val="auto"/>
        </w:rPr>
        <w:t>切り出し</w:t>
      </w:r>
      <w:r w:rsidR="00496D5D" w:rsidRPr="00C90A78">
        <w:rPr>
          <w:rFonts w:hint="eastAsia"/>
          <w:color w:val="auto"/>
        </w:rPr>
        <w:t>機能</w:t>
      </w:r>
      <w:bookmarkEnd w:id="188"/>
    </w:p>
    <w:p w14:paraId="5A2B84D8" w14:textId="77777777" w:rsidR="00AD7915" w:rsidRDefault="00C534AE" w:rsidP="00790661">
      <w:pPr>
        <w:pStyle w:val="13"/>
        <w:ind w:left="220" w:firstLine="220"/>
      </w:pPr>
      <w:r w:rsidRPr="00C90A78">
        <w:rPr>
          <w:rFonts w:hint="eastAsia"/>
        </w:rPr>
        <w:t>障害者福祉システム標準仕様書の</w:t>
      </w:r>
      <w:r w:rsidR="00C433F6">
        <w:rPr>
          <w:rFonts w:hint="eastAsia"/>
        </w:rPr>
        <w:t>３</w:t>
      </w:r>
      <w:r w:rsidRPr="00C90A78">
        <w:rPr>
          <w:rFonts w:hint="eastAsia"/>
        </w:rPr>
        <w:t>．（３）において「障害者福祉システム標準仕様書（特別児童扶養手当）を切り出し、児童手当、児童扶養手当の各標準仕様書と統合した上で、児童福祉システムの調達仕様書とする。」と示されているように</w:t>
      </w:r>
      <w:r w:rsidR="004F285D" w:rsidRPr="00C90A78">
        <w:rPr>
          <w:rFonts w:hint="eastAsia"/>
        </w:rPr>
        <w:t>、</w:t>
      </w:r>
      <w:r w:rsidR="00C90A78">
        <w:rPr>
          <w:rFonts w:hint="eastAsia"/>
        </w:rPr>
        <w:t>事業者は</w:t>
      </w:r>
      <w:r w:rsidR="004F285D" w:rsidRPr="00C90A78">
        <w:rPr>
          <w:rFonts w:hint="eastAsia"/>
        </w:rPr>
        <w:t>複数の</w:t>
      </w:r>
      <w:r w:rsidR="00C90A78">
        <w:rPr>
          <w:rFonts w:hint="eastAsia"/>
        </w:rPr>
        <w:t>標準準拠システムの</w:t>
      </w:r>
      <w:r w:rsidR="004F285D" w:rsidRPr="00C90A78">
        <w:rPr>
          <w:rFonts w:hint="eastAsia"/>
        </w:rPr>
        <w:t>標準仕様書を組み合わせ</w:t>
      </w:r>
      <w:r w:rsidR="00C90A78">
        <w:rPr>
          <w:rFonts w:hint="eastAsia"/>
        </w:rPr>
        <w:t>ることにより、</w:t>
      </w:r>
      <w:r w:rsidR="00C90A78">
        <w:rPr>
          <w:rFonts w:hint="eastAsia"/>
        </w:rPr>
        <w:t>1</w:t>
      </w:r>
      <w:r w:rsidR="00C90A78">
        <w:rPr>
          <w:rFonts w:hint="eastAsia"/>
        </w:rPr>
        <w:t>つのシステムとして</w:t>
      </w:r>
      <w:r w:rsidR="004F285D" w:rsidRPr="00C90A78">
        <w:rPr>
          <w:rFonts w:hint="eastAsia"/>
        </w:rPr>
        <w:t>提供することも可能である。</w:t>
      </w:r>
      <w:r w:rsidR="0014764C" w:rsidRPr="00C90A78">
        <w:rPr>
          <w:rFonts w:hint="eastAsia"/>
        </w:rPr>
        <w:t>この</w:t>
      </w:r>
      <w:r w:rsidR="004C732C" w:rsidRPr="00C90A78">
        <w:rPr>
          <w:rFonts w:hint="eastAsia"/>
        </w:rPr>
        <w:t>ような</w:t>
      </w:r>
      <w:r w:rsidR="0014764C" w:rsidRPr="00C90A78">
        <w:rPr>
          <w:rFonts w:hint="eastAsia"/>
        </w:rPr>
        <w:t>場合、</w:t>
      </w:r>
      <w:r w:rsidR="00C90A78">
        <w:rPr>
          <w:rFonts w:hint="eastAsia"/>
        </w:rPr>
        <w:t>複数の</w:t>
      </w:r>
      <w:r w:rsidR="0014764C" w:rsidRPr="00C90A78">
        <w:rPr>
          <w:rFonts w:hint="eastAsia"/>
        </w:rPr>
        <w:t>試験対象</w:t>
      </w:r>
      <w:r w:rsidR="0014764C" w:rsidRPr="00C90A78">
        <w:rPr>
          <w:rFonts w:hint="eastAsia"/>
        </w:rPr>
        <w:t>ID</w:t>
      </w:r>
      <w:r w:rsidR="0014764C" w:rsidRPr="00C90A78">
        <w:rPr>
          <w:rFonts w:hint="eastAsia"/>
        </w:rPr>
        <w:t>と切り出し機能を利用</w:t>
      </w:r>
      <w:r w:rsidR="00C90A78">
        <w:rPr>
          <w:rFonts w:hint="eastAsia"/>
        </w:rPr>
        <w:t>して</w:t>
      </w:r>
      <w:r w:rsidR="004C732C" w:rsidRPr="00C90A78">
        <w:rPr>
          <w:rFonts w:hint="eastAsia"/>
        </w:rPr>
        <w:t>受験</w:t>
      </w:r>
      <w:r w:rsidR="0014764C" w:rsidRPr="00C90A78">
        <w:rPr>
          <w:rFonts w:hint="eastAsia"/>
        </w:rPr>
        <w:t>申請</w:t>
      </w:r>
      <w:r w:rsidR="00C90A78">
        <w:rPr>
          <w:rFonts w:hint="eastAsia"/>
        </w:rPr>
        <w:t>を行うこととする。複数の</w:t>
      </w:r>
      <w:r w:rsidR="0014764C" w:rsidRPr="00C90A78">
        <w:rPr>
          <w:rFonts w:hint="eastAsia"/>
        </w:rPr>
        <w:t>試験対象</w:t>
      </w:r>
      <w:r w:rsidR="00C90A78">
        <w:rPr>
          <w:rFonts w:hint="eastAsia"/>
        </w:rPr>
        <w:t>ID</w:t>
      </w:r>
      <w:r w:rsidR="00790661">
        <w:rPr>
          <w:rFonts w:hint="eastAsia"/>
        </w:rPr>
        <w:t>よりシステムとして</w:t>
      </w:r>
      <w:r w:rsidR="0014764C" w:rsidRPr="00C90A78">
        <w:rPr>
          <w:rFonts w:hint="eastAsia"/>
        </w:rPr>
        <w:t>必要な</w:t>
      </w:r>
      <w:r w:rsidR="00790661">
        <w:rPr>
          <w:rFonts w:hint="eastAsia"/>
        </w:rPr>
        <w:t>グループ</w:t>
      </w:r>
      <w:r w:rsidR="0014764C" w:rsidRPr="00C90A78">
        <w:rPr>
          <w:rFonts w:hint="eastAsia"/>
        </w:rPr>
        <w:t>を選択</w:t>
      </w:r>
      <w:r w:rsidR="00790661">
        <w:rPr>
          <w:rFonts w:hint="eastAsia"/>
        </w:rPr>
        <w:t>し、</w:t>
      </w:r>
      <w:r w:rsidR="0014764C" w:rsidRPr="00C90A78">
        <w:rPr>
          <w:rFonts w:hint="eastAsia"/>
        </w:rPr>
        <w:t>試験データを作成、格納すること。</w:t>
      </w:r>
    </w:p>
    <w:p w14:paraId="52942736" w14:textId="70A10C93" w:rsidR="00AD7915" w:rsidRPr="00830AE6" w:rsidRDefault="00AD7915" w:rsidP="00AD7915">
      <w:pPr>
        <w:pStyle w:val="2"/>
        <w:rPr>
          <w:color w:val="auto"/>
        </w:rPr>
      </w:pPr>
      <w:bookmarkStart w:id="189" w:name="_Toc208246762"/>
      <w:bookmarkStart w:id="190" w:name="_Toc208581694"/>
      <w:bookmarkStart w:id="191" w:name="_Toc211936358"/>
      <w:r>
        <w:rPr>
          <w:rFonts w:hint="eastAsia"/>
          <w:color w:val="auto"/>
        </w:rPr>
        <w:lastRenderedPageBreak/>
        <w:t>一部機能経過措置</w:t>
      </w:r>
      <w:bookmarkEnd w:id="189"/>
      <w:bookmarkEnd w:id="190"/>
      <w:bookmarkEnd w:id="191"/>
    </w:p>
    <w:p w14:paraId="3DEDD361" w14:textId="30DA21B6" w:rsidR="009A02CC" w:rsidRDefault="002B0B67" w:rsidP="00790661">
      <w:pPr>
        <w:pStyle w:val="13"/>
        <w:ind w:left="220" w:firstLine="220"/>
      </w:pPr>
      <w:r w:rsidRPr="002B0B67">
        <w:rPr>
          <w:rFonts w:hint="eastAsia"/>
        </w:rPr>
        <w:t>一部機能経過</w:t>
      </w:r>
      <w:r w:rsidR="00175892">
        <w:rPr>
          <w:rFonts w:hint="eastAsia"/>
        </w:rPr>
        <w:t>措置</w:t>
      </w:r>
      <w:r w:rsidRPr="002B0B67">
        <w:rPr>
          <w:rFonts w:hint="eastAsia"/>
        </w:rPr>
        <w:t>の必要性が認められたシステムについて、デジタル庁にて経過措置登録書を登録</w:t>
      </w:r>
      <w:r w:rsidR="005763A7">
        <w:rPr>
          <w:rFonts w:hint="eastAsia"/>
        </w:rPr>
        <w:t>のうえ</w:t>
      </w:r>
      <w:r w:rsidRPr="002B0B67">
        <w:rPr>
          <w:rFonts w:hint="eastAsia"/>
        </w:rPr>
        <w:t>、適合確認試験において一部機能経過措置の対象となる機能（未実装機能）のグループ</w:t>
      </w:r>
      <w:r w:rsidRPr="002B0B67">
        <w:rPr>
          <w:rFonts w:hint="eastAsia"/>
        </w:rPr>
        <w:t>ID</w:t>
      </w:r>
      <w:r w:rsidRPr="002B0B67">
        <w:rPr>
          <w:rFonts w:hint="eastAsia"/>
        </w:rPr>
        <w:t>、データ項目</w:t>
      </w:r>
      <w:r w:rsidRPr="002B0B67">
        <w:rPr>
          <w:rFonts w:hint="eastAsia"/>
        </w:rPr>
        <w:t>ID</w:t>
      </w:r>
      <w:r w:rsidR="006A4B2C">
        <w:rPr>
          <w:rFonts w:hint="eastAsia"/>
        </w:rPr>
        <w:t>又は</w:t>
      </w:r>
      <w:r w:rsidRPr="002B0B67">
        <w:rPr>
          <w:rFonts w:hint="eastAsia"/>
        </w:rPr>
        <w:t>連携</w:t>
      </w:r>
      <w:r w:rsidRPr="002B0B67">
        <w:rPr>
          <w:rFonts w:hint="eastAsia"/>
        </w:rPr>
        <w:t>ID</w:t>
      </w:r>
      <w:r w:rsidRPr="002B0B67">
        <w:rPr>
          <w:rFonts w:hint="eastAsia"/>
        </w:rPr>
        <w:t>について、データ入出力条件</w:t>
      </w:r>
      <w:r w:rsidR="009B1F23">
        <w:rPr>
          <w:rFonts w:hint="eastAsia"/>
        </w:rPr>
        <w:t>が</w:t>
      </w:r>
      <w:r w:rsidRPr="002B0B67">
        <w:rPr>
          <w:rFonts w:hint="eastAsia"/>
        </w:rPr>
        <w:t>「必須」</w:t>
      </w:r>
      <w:r w:rsidR="009B1F23">
        <w:rPr>
          <w:rFonts w:hint="eastAsia"/>
        </w:rPr>
        <w:t>又は</w:t>
      </w:r>
      <w:r w:rsidRPr="002B0B67">
        <w:rPr>
          <w:rFonts w:hint="eastAsia"/>
        </w:rPr>
        <w:t>「条件付き必須」としている条件を緩和し、「任意」として試験を実施する。</w:t>
      </w:r>
      <w:r w:rsidR="009A02CC">
        <w:br w:type="page"/>
      </w:r>
    </w:p>
    <w:p w14:paraId="197F1338" w14:textId="729F5806" w:rsidR="009A02CC" w:rsidRPr="00F20328" w:rsidRDefault="009A02CC" w:rsidP="009A02CC">
      <w:pPr>
        <w:pStyle w:val="1"/>
        <w:rPr>
          <w:b/>
          <w:bCs/>
        </w:rPr>
      </w:pPr>
      <w:bookmarkStart w:id="192" w:name="_Toc211936359"/>
      <w:bookmarkStart w:id="193" w:name="_Toc145066328"/>
      <w:bookmarkStart w:id="194" w:name="_Toc145247691"/>
      <w:bookmarkStart w:id="195" w:name="_Toc145252392"/>
      <w:bookmarkStart w:id="196" w:name="_Toc145252441"/>
      <w:r w:rsidRPr="00F20328">
        <w:rPr>
          <w:rFonts w:hint="eastAsia"/>
          <w:b/>
          <w:bCs/>
        </w:rPr>
        <w:lastRenderedPageBreak/>
        <w:t>適合システムの公表</w:t>
      </w:r>
      <w:bookmarkEnd w:id="192"/>
    </w:p>
    <w:p w14:paraId="66D57E1A" w14:textId="7A2D2C3E" w:rsidR="009A02CC" w:rsidRDefault="009A02CC" w:rsidP="009A02CC">
      <w:pPr>
        <w:pStyle w:val="2"/>
      </w:pPr>
      <w:bookmarkStart w:id="197" w:name="_Toc211936360"/>
      <w:r>
        <w:rPr>
          <w:rFonts w:hint="eastAsia"/>
        </w:rPr>
        <w:t>適合</w:t>
      </w:r>
      <w:r>
        <w:t>システム</w:t>
      </w:r>
      <w:bookmarkEnd w:id="193"/>
      <w:bookmarkEnd w:id="194"/>
      <w:bookmarkEnd w:id="195"/>
      <w:bookmarkEnd w:id="196"/>
      <w:bookmarkEnd w:id="197"/>
    </w:p>
    <w:p w14:paraId="27539133" w14:textId="00FED9D3" w:rsidR="009A02CC" w:rsidRDefault="009A02CC" w:rsidP="009A02CC">
      <w:pPr>
        <w:pStyle w:val="13"/>
        <w:ind w:left="220" w:firstLine="220"/>
      </w:pPr>
      <w:r w:rsidRPr="003906B9">
        <w:rPr>
          <w:rFonts w:hint="eastAsia"/>
        </w:rPr>
        <w:t>デジタル庁は、適合確認試験に合格した</w:t>
      </w:r>
      <w:r>
        <w:rPr>
          <w:rFonts w:hint="eastAsia"/>
        </w:rPr>
        <w:t>基幹業務</w:t>
      </w:r>
      <w:r w:rsidRPr="003906B9">
        <w:rPr>
          <w:rFonts w:hint="eastAsia"/>
        </w:rPr>
        <w:t>システム</w:t>
      </w:r>
      <w:r>
        <w:rPr>
          <w:rFonts w:hint="eastAsia"/>
        </w:rPr>
        <w:t>について</w:t>
      </w:r>
      <w:r w:rsidRPr="003906B9">
        <w:rPr>
          <w:rFonts w:hint="eastAsia"/>
        </w:rPr>
        <w:t>、</w:t>
      </w:r>
      <w:r>
        <w:rPr>
          <w:rFonts w:hint="eastAsia"/>
        </w:rPr>
        <w:t>適合確認ウェブサイトへの掲載</w:t>
      </w:r>
      <w:r w:rsidRPr="005E2BA6">
        <w:rPr>
          <w:rFonts w:hint="eastAsia"/>
        </w:rPr>
        <w:t>同意書</w:t>
      </w:r>
      <w:r>
        <w:rPr>
          <w:rFonts w:hint="eastAsia"/>
        </w:rPr>
        <w:t>にて同意されたものを</w:t>
      </w:r>
      <w:r w:rsidRPr="005E2BA6">
        <w:rPr>
          <w:rFonts w:hint="eastAsia"/>
        </w:rPr>
        <w:t>、</w:t>
      </w:r>
      <w:r>
        <w:rPr>
          <w:rFonts w:hint="eastAsia"/>
        </w:rPr>
        <w:t>適合システムとして</w:t>
      </w:r>
      <w:r w:rsidRPr="005E2BA6">
        <w:rPr>
          <w:rFonts w:hint="eastAsia"/>
        </w:rPr>
        <w:t>適合確認ウェブサイトで公表する。</w:t>
      </w:r>
    </w:p>
    <w:p w14:paraId="3C01DCCE" w14:textId="7ADAD96B" w:rsidR="009A02CC" w:rsidRDefault="00E66EF0" w:rsidP="00077784">
      <w:pPr>
        <w:pStyle w:val="13"/>
        <w:ind w:left="220" w:firstLine="220"/>
        <w:jc w:val="center"/>
      </w:pPr>
      <w:r>
        <w:rPr>
          <w:noProof/>
        </w:rPr>
        <mc:AlternateContent>
          <mc:Choice Requires="wps">
            <w:drawing>
              <wp:anchor distT="0" distB="0" distL="114300" distR="114300" simplePos="0" relativeHeight="251658254" behindDoc="0" locked="0" layoutInCell="1" allowOverlap="1" wp14:anchorId="00D2C8BA" wp14:editId="2985E12D">
                <wp:simplePos x="0" y="0"/>
                <wp:positionH relativeFrom="column">
                  <wp:posOffset>651087</wp:posOffset>
                </wp:positionH>
                <wp:positionV relativeFrom="paragraph">
                  <wp:posOffset>1052830</wp:posOffset>
                </wp:positionV>
                <wp:extent cx="1049866" cy="203200"/>
                <wp:effectExtent l="0" t="0" r="17145" b="25400"/>
                <wp:wrapNone/>
                <wp:docPr id="33" name="正方形/長方形 33"/>
                <wp:cNvGraphicFramePr/>
                <a:graphic xmlns:a="http://schemas.openxmlformats.org/drawingml/2006/main">
                  <a:graphicData uri="http://schemas.microsoft.com/office/word/2010/wordprocessingShape">
                    <wps:wsp>
                      <wps:cNvSpPr/>
                      <wps:spPr>
                        <a:xfrm>
                          <a:off x="0" y="0"/>
                          <a:ext cx="1049866" cy="2032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v:rect id="正方形/長方形 33" style="position:absolute;margin-left:51.25pt;margin-top:82.9pt;width:82.65pt;height:1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317C44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"/>
            </w:pict>
          </mc:Fallback>
        </mc:AlternateContent>
      </w:r>
      <w:r w:rsidRPr="00E66EF0">
        <w:rPr>
          <w:noProof/>
        </w:rPr>
        <w:drawing>
          <wp:inline distT="0" distB="0" distL="0" distR="0" wp14:anchorId="486DCDFC" wp14:editId="3E091F48">
            <wp:extent cx="4986866" cy="2925657"/>
            <wp:effectExtent l="19050" t="19050" r="23495" b="2730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99344" cy="2932978"/>
                    </a:xfrm>
                    <a:prstGeom prst="rect">
                      <a:avLst/>
                    </a:prstGeom>
                    <a:ln>
                      <a:solidFill>
                        <a:schemeClr val="bg2">
                          <a:lumMod val="90000"/>
                        </a:schemeClr>
                      </a:solidFill>
                    </a:ln>
                  </pic:spPr>
                </pic:pic>
              </a:graphicData>
            </a:graphic>
          </wp:inline>
        </w:drawing>
      </w:r>
    </w:p>
    <w:p w14:paraId="2E80AE44" w14:textId="51487006" w:rsidR="009A02CC" w:rsidRPr="00C316EA" w:rsidRDefault="009A02CC" w:rsidP="009A02CC">
      <w:pPr>
        <w:pStyle w:val="13"/>
        <w:ind w:left="220" w:firstLine="220"/>
        <w:jc w:val="center"/>
      </w:pPr>
      <w:r w:rsidRPr="00C316EA">
        <w:rPr>
          <w:rFonts w:hint="eastAsia"/>
        </w:rPr>
        <w:t>図</w:t>
      </w:r>
      <w:r w:rsidRPr="00C316EA">
        <w:rPr>
          <w:rFonts w:hint="eastAsia"/>
        </w:rPr>
        <w:t xml:space="preserve"> </w:t>
      </w:r>
      <w:r w:rsidR="005872EC">
        <w:rPr>
          <w:rFonts w:hint="eastAsia"/>
        </w:rPr>
        <w:t>5-1</w:t>
      </w:r>
      <w:r w:rsidRPr="00C316EA">
        <w:rPr>
          <w:rFonts w:hint="eastAsia"/>
        </w:rPr>
        <w:t xml:space="preserve"> </w:t>
      </w:r>
      <w:r w:rsidRPr="00C316EA">
        <w:rPr>
          <w:rFonts w:hint="eastAsia"/>
        </w:rPr>
        <w:t>適合確認</w:t>
      </w:r>
      <w:r>
        <w:rPr>
          <w:rFonts w:hint="eastAsia"/>
        </w:rPr>
        <w:t>ウェブサイト</w:t>
      </w:r>
      <w:r w:rsidRPr="00C316EA">
        <w:rPr>
          <w:rFonts w:hint="eastAsia"/>
        </w:rPr>
        <w:t>の</w:t>
      </w:r>
      <w:r w:rsidR="003E0707">
        <w:rPr>
          <w:rFonts w:hint="eastAsia"/>
        </w:rPr>
        <w:t>適合システム</w:t>
      </w:r>
      <w:r>
        <w:rPr>
          <w:rFonts w:hint="eastAsia"/>
        </w:rPr>
        <w:t>公表</w:t>
      </w:r>
      <w:r w:rsidRPr="00C316EA">
        <w:rPr>
          <w:rFonts w:hint="eastAsia"/>
        </w:rPr>
        <w:t>のイメージ</w:t>
      </w:r>
    </w:p>
    <w:p w14:paraId="34DE5396" w14:textId="77777777" w:rsidR="00A167D7" w:rsidRDefault="00A167D7" w:rsidP="00A167D7">
      <w:pPr>
        <w:pStyle w:val="13"/>
        <w:ind w:left="220" w:firstLine="220"/>
      </w:pPr>
    </w:p>
    <w:p w14:paraId="53440D99" w14:textId="4040504B" w:rsidR="00A167D7" w:rsidRDefault="00A167D7" w:rsidP="00A167D7">
      <w:pPr>
        <w:pStyle w:val="3"/>
      </w:pPr>
      <w:bookmarkStart w:id="198" w:name="_Toc161759886"/>
      <w:bookmarkStart w:id="199" w:name="_Toc161830825"/>
      <w:bookmarkStart w:id="200" w:name="_Toc167014994"/>
      <w:bookmarkStart w:id="201" w:name="_Toc167289235"/>
      <w:bookmarkStart w:id="202" w:name="_Toc211936361"/>
      <w:r>
        <w:rPr>
          <w:rFonts w:hint="eastAsia"/>
        </w:rPr>
        <w:t>適合システム一覧表示</w:t>
      </w:r>
      <w:bookmarkEnd w:id="198"/>
      <w:bookmarkEnd w:id="199"/>
      <w:bookmarkEnd w:id="200"/>
      <w:bookmarkEnd w:id="201"/>
      <w:bookmarkEnd w:id="202"/>
    </w:p>
    <w:p w14:paraId="50396A52" w14:textId="1404740D" w:rsidR="00A167D7" w:rsidRDefault="00E66EF0" w:rsidP="00A167D7">
      <w:pPr>
        <w:pStyle w:val="13"/>
        <w:ind w:left="220" w:firstLine="220"/>
        <w:rPr>
          <w:noProof/>
        </w:rPr>
      </w:pPr>
      <w:r w:rsidRPr="00C316EA">
        <w:rPr>
          <w:rFonts w:hint="eastAsia"/>
        </w:rPr>
        <w:t>適合確認</w:t>
      </w:r>
      <w:r>
        <w:rPr>
          <w:rFonts w:hint="eastAsia"/>
        </w:rPr>
        <w:t>ウェブサイト</w:t>
      </w:r>
      <w:r w:rsidRPr="00C316EA">
        <w:rPr>
          <w:rFonts w:hint="eastAsia"/>
        </w:rPr>
        <w:t>の</w:t>
      </w:r>
      <w:r>
        <w:rPr>
          <w:rFonts w:hint="eastAsia"/>
        </w:rPr>
        <w:t>「適合システム一覧」を押下</w:t>
      </w:r>
      <w:r w:rsidR="00F12E61">
        <w:rPr>
          <w:rFonts w:hint="eastAsia"/>
        </w:rPr>
        <w:t>すると、</w:t>
      </w:r>
      <w:r w:rsidR="00A167D7">
        <w:rPr>
          <w:rFonts w:hint="eastAsia"/>
        </w:rPr>
        <w:t>適合システム</w:t>
      </w:r>
      <w:r w:rsidR="00F12E61">
        <w:rPr>
          <w:rFonts w:hint="eastAsia"/>
        </w:rPr>
        <w:t>が一覧で表示される。「○」が付いている個所が適合確認試験に合格した</w:t>
      </w:r>
      <w:r w:rsidR="00FC2A05">
        <w:rPr>
          <w:rFonts w:hint="eastAsia"/>
        </w:rPr>
        <w:t>試験対象</w:t>
      </w:r>
      <w:r w:rsidR="00FC2A05">
        <w:rPr>
          <w:rFonts w:hint="eastAsia"/>
        </w:rPr>
        <w:t>ID</w:t>
      </w:r>
      <w:r w:rsidR="00F12E61">
        <w:rPr>
          <w:rFonts w:hint="eastAsia"/>
        </w:rPr>
        <w:t>となる。</w:t>
      </w:r>
      <w:r w:rsidRPr="00E66EF0">
        <w:rPr>
          <w:noProof/>
        </w:rPr>
        <w:t xml:space="preserve"> </w:t>
      </w:r>
    </w:p>
    <w:p w14:paraId="1929F498" w14:textId="4712C104" w:rsidR="006D720D" w:rsidRDefault="00AD70BD" w:rsidP="00A167D7">
      <w:pPr>
        <w:pStyle w:val="13"/>
        <w:ind w:left="220" w:firstLine="220"/>
        <w:rPr>
          <w:noProof/>
        </w:rPr>
      </w:pPr>
      <w:r>
        <w:t>一部機能</w:t>
      </w:r>
      <w:r w:rsidR="003F3CBA" w:rsidRPr="003F3CBA">
        <w:rPr>
          <w:rFonts w:hint="eastAsia"/>
          <w:noProof/>
        </w:rPr>
        <w:t>経過措置ありで合格した場合は、「一部機能における経過措置」に「○」が表示される。また、</w:t>
      </w:r>
      <w:r>
        <w:t>一部機能</w:t>
      </w:r>
      <w:r w:rsidR="003F3CBA" w:rsidRPr="003F3CBA">
        <w:rPr>
          <w:rFonts w:hint="eastAsia"/>
          <w:noProof/>
        </w:rPr>
        <w:t>経過措置対象の試験対象</w:t>
      </w:r>
      <w:r w:rsidR="003F3CBA" w:rsidRPr="003F3CBA">
        <w:rPr>
          <w:rFonts w:hint="eastAsia"/>
          <w:noProof/>
        </w:rPr>
        <w:t>ID</w:t>
      </w:r>
      <w:r w:rsidR="003F3CBA" w:rsidRPr="003F3CBA">
        <w:rPr>
          <w:rFonts w:hint="eastAsia"/>
          <w:noProof/>
        </w:rPr>
        <w:t>には「○※」が表示される。</w:t>
      </w:r>
    </w:p>
    <w:p w14:paraId="0210BDF1" w14:textId="1B0019E0" w:rsidR="00C664F8" w:rsidRDefault="006D720D" w:rsidP="00A167D7">
      <w:pPr>
        <w:pStyle w:val="13"/>
        <w:ind w:left="220" w:firstLine="220"/>
      </w:pPr>
      <w:r>
        <w:rPr>
          <w:noProof/>
        </w:rPr>
        <mc:AlternateContent>
          <mc:Choice Requires="wps">
            <w:drawing>
              <wp:anchor distT="0" distB="0" distL="114300" distR="114300" simplePos="0" relativeHeight="251658257" behindDoc="0" locked="0" layoutInCell="1" allowOverlap="1" wp14:anchorId="6DED62EA" wp14:editId="70E66639">
                <wp:simplePos x="0" y="0"/>
                <wp:positionH relativeFrom="column">
                  <wp:posOffset>3822065</wp:posOffset>
                </wp:positionH>
                <wp:positionV relativeFrom="paragraph">
                  <wp:posOffset>767715</wp:posOffset>
                </wp:positionV>
                <wp:extent cx="2343150" cy="1962150"/>
                <wp:effectExtent l="0" t="0" r="19050" b="19050"/>
                <wp:wrapNone/>
                <wp:docPr id="1143279923" name="正方形/長方形 1143279923"/>
                <wp:cNvGraphicFramePr/>
                <a:graphic xmlns:a="http://schemas.openxmlformats.org/drawingml/2006/main">
                  <a:graphicData uri="http://schemas.microsoft.com/office/word/2010/wordprocessingShape">
                    <wps:wsp>
                      <wps:cNvSpPr/>
                      <wps:spPr>
                        <a:xfrm>
                          <a:off x="0" y="0"/>
                          <a:ext cx="2343150" cy="19621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v:rect id="正方形/長方形 1143279923" style="position:absolute;margin-left:300.95pt;margin-top:60.45pt;width:184.5pt;height:15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5pt" w14:anchorId="6B88D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"/>
            </w:pict>
          </mc:Fallback>
        </mc:AlternateContent>
      </w:r>
      <w:r w:rsidR="00C52638" w:rsidRPr="00C52638">
        <w:rPr>
          <w:noProof/>
        </w:rPr>
        <w:drawing>
          <wp:inline distT="0" distB="0" distL="0" distR="0" wp14:anchorId="2D436F80" wp14:editId="75B0BEC2">
            <wp:extent cx="5831840" cy="3195320"/>
            <wp:effectExtent l="19050" t="19050" r="16510" b="24130"/>
            <wp:docPr id="850865618" name="図 1"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865618" name="図 1" descr="テーブル&#10;&#10;AI 生成コンテンツは誤りを含む可能性があります。"/>
                    <pic:cNvPicPr/>
                  </pic:nvPicPr>
                  <pic:blipFill>
                    <a:blip r:embed="rId28"/>
                    <a:stretch>
                      <a:fillRect/>
                    </a:stretch>
                  </pic:blipFill>
                  <pic:spPr>
                    <a:xfrm>
                      <a:off x="0" y="0"/>
                      <a:ext cx="5831840" cy="3195320"/>
                    </a:xfrm>
                    <a:prstGeom prst="rect">
                      <a:avLst/>
                    </a:prstGeom>
                    <a:ln>
                      <a:solidFill>
                        <a:schemeClr val="bg2">
                          <a:lumMod val="90000"/>
                        </a:schemeClr>
                      </a:solidFill>
                    </a:ln>
                  </pic:spPr>
                </pic:pic>
              </a:graphicData>
            </a:graphic>
          </wp:inline>
        </w:drawing>
      </w:r>
    </w:p>
    <w:p w14:paraId="45B0BAE8" w14:textId="77777777" w:rsidR="00A167D7" w:rsidRDefault="00A167D7" w:rsidP="00A167D7">
      <w:pPr>
        <w:pStyle w:val="13"/>
        <w:ind w:left="220" w:firstLine="220"/>
        <w:jc w:val="center"/>
      </w:pPr>
      <w:r w:rsidRPr="00C316EA">
        <w:rPr>
          <w:rFonts w:hint="eastAsia"/>
        </w:rPr>
        <w:lastRenderedPageBreak/>
        <w:t>図</w:t>
      </w:r>
      <w:r w:rsidRPr="00C316EA">
        <w:rPr>
          <w:rFonts w:hint="eastAsia"/>
        </w:rPr>
        <w:t xml:space="preserve"> </w:t>
      </w:r>
      <w:r>
        <w:rPr>
          <w:rFonts w:hint="eastAsia"/>
        </w:rPr>
        <w:t xml:space="preserve">5-2 </w:t>
      </w:r>
      <w:r>
        <w:rPr>
          <w:rFonts w:hint="eastAsia"/>
        </w:rPr>
        <w:t>適合システム</w:t>
      </w:r>
      <w:r w:rsidRPr="00C316EA">
        <w:rPr>
          <w:rFonts w:hint="eastAsia"/>
        </w:rPr>
        <w:t>の</w:t>
      </w:r>
      <w:r>
        <w:rPr>
          <w:rFonts w:hint="eastAsia"/>
        </w:rPr>
        <w:t>全体バージョン表示イメージ</w:t>
      </w:r>
    </w:p>
    <w:p w14:paraId="27FF3E6F" w14:textId="77777777" w:rsidR="00A167D7" w:rsidRDefault="00A167D7" w:rsidP="00A167D7">
      <w:pPr>
        <w:pStyle w:val="13"/>
        <w:ind w:left="220" w:firstLine="220"/>
        <w:jc w:val="center"/>
      </w:pPr>
    </w:p>
    <w:p w14:paraId="060AEE3C" w14:textId="4E81F025" w:rsidR="00A167D7" w:rsidRDefault="00E66EF0" w:rsidP="00192A76">
      <w:pPr>
        <w:pStyle w:val="13"/>
        <w:ind w:left="220" w:firstLine="220"/>
        <w:jc w:val="center"/>
      </w:pPr>
      <w:r>
        <w:rPr>
          <w:noProof/>
        </w:rPr>
        <mc:AlternateContent>
          <mc:Choice Requires="wps">
            <w:drawing>
              <wp:anchor distT="0" distB="0" distL="114300" distR="114300" simplePos="0" relativeHeight="251658255" behindDoc="0" locked="0" layoutInCell="1" allowOverlap="1" wp14:anchorId="471A672B" wp14:editId="1E6E5F44">
                <wp:simplePos x="0" y="0"/>
                <wp:positionH relativeFrom="column">
                  <wp:posOffset>2078355</wp:posOffset>
                </wp:positionH>
                <wp:positionV relativeFrom="paragraph">
                  <wp:posOffset>812165</wp:posOffset>
                </wp:positionV>
                <wp:extent cx="3945467" cy="2116667"/>
                <wp:effectExtent l="0" t="0" r="17145" b="17145"/>
                <wp:wrapNone/>
                <wp:docPr id="37" name="正方形/長方形 37"/>
                <wp:cNvGraphicFramePr/>
                <a:graphic xmlns:a="http://schemas.openxmlformats.org/drawingml/2006/main">
                  <a:graphicData uri="http://schemas.microsoft.com/office/word/2010/wordprocessingShape">
                    <wps:wsp>
                      <wps:cNvSpPr/>
                      <wps:spPr>
                        <a:xfrm>
                          <a:off x="0" y="0"/>
                          <a:ext cx="3945467" cy="2116667"/>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16="http://schemas.microsoft.com/office/drawing/2014/main" xmlns:a14="http://schemas.microsoft.com/office/drawing/2010/main" xmlns:pic="http://schemas.openxmlformats.org/drawingml/2006/picture" xmlns:a="http://schemas.openxmlformats.org/drawingml/2006/main">
            <w:pict>
              <v:rect id="正方形/長方形 37" style="position:absolute;margin-left:163.65pt;margin-top:63.95pt;width:310.65pt;height:166.6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red" strokeweight="1.5pt" w14:anchorId="79DAABF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"/>
            </w:pict>
          </mc:Fallback>
        </mc:AlternateContent>
      </w:r>
      <w:r w:rsidR="00B176DA" w:rsidRPr="00B176DA">
        <w:rPr>
          <w:noProof/>
        </w:rPr>
        <w:t xml:space="preserve"> </w:t>
      </w:r>
      <w:r w:rsidR="00B176DA" w:rsidRPr="00B176DA">
        <w:rPr>
          <w:noProof/>
        </w:rPr>
        <w:drawing>
          <wp:inline distT="0" distB="0" distL="0" distR="0" wp14:anchorId="6EEDD8F2" wp14:editId="19909D99">
            <wp:extent cx="5831840" cy="3103245"/>
            <wp:effectExtent l="19050" t="19050" r="16510" b="20955"/>
            <wp:docPr id="1413141995" name="図 1"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41995" name="図 1" descr="テーブル&#10;&#10;AI 生成コンテンツは誤りを含む可能性があります。"/>
                    <pic:cNvPicPr/>
                  </pic:nvPicPr>
                  <pic:blipFill>
                    <a:blip r:embed="rId29"/>
                    <a:stretch>
                      <a:fillRect/>
                    </a:stretch>
                  </pic:blipFill>
                  <pic:spPr>
                    <a:xfrm>
                      <a:off x="0" y="0"/>
                      <a:ext cx="5831840" cy="3103245"/>
                    </a:xfrm>
                    <a:prstGeom prst="rect">
                      <a:avLst/>
                    </a:prstGeom>
                    <a:ln>
                      <a:solidFill>
                        <a:schemeClr val="bg2">
                          <a:lumMod val="90000"/>
                        </a:schemeClr>
                      </a:solidFill>
                    </a:ln>
                  </pic:spPr>
                </pic:pic>
              </a:graphicData>
            </a:graphic>
          </wp:inline>
        </w:drawing>
      </w:r>
    </w:p>
    <w:p w14:paraId="6C623954" w14:textId="77777777" w:rsidR="00A167D7" w:rsidRDefault="00A167D7" w:rsidP="00A167D7">
      <w:pPr>
        <w:pStyle w:val="13"/>
        <w:ind w:left="220" w:firstLine="220"/>
        <w:jc w:val="center"/>
      </w:pPr>
      <w:r w:rsidRPr="00C316EA">
        <w:rPr>
          <w:rFonts w:hint="eastAsia"/>
        </w:rPr>
        <w:t>図</w:t>
      </w:r>
      <w:r w:rsidRPr="00C316EA">
        <w:rPr>
          <w:rFonts w:hint="eastAsia"/>
        </w:rPr>
        <w:t xml:space="preserve"> </w:t>
      </w:r>
      <w:r>
        <w:rPr>
          <w:rFonts w:hint="eastAsia"/>
        </w:rPr>
        <w:t xml:space="preserve">5-3 </w:t>
      </w:r>
      <w:r>
        <w:rPr>
          <w:rFonts w:hint="eastAsia"/>
        </w:rPr>
        <w:t>適合システム</w:t>
      </w:r>
      <w:r w:rsidRPr="00C316EA">
        <w:rPr>
          <w:rFonts w:hint="eastAsia"/>
        </w:rPr>
        <w:t>の</w:t>
      </w:r>
      <w:r>
        <w:rPr>
          <w:rFonts w:hint="eastAsia"/>
        </w:rPr>
        <w:t>全体バージョン（横スライド）</w:t>
      </w:r>
      <w:r w:rsidRPr="00C316EA">
        <w:rPr>
          <w:rFonts w:hint="eastAsia"/>
        </w:rPr>
        <w:t>イメージ</w:t>
      </w:r>
    </w:p>
    <w:p w14:paraId="19AA41F8" w14:textId="0ABECED5" w:rsidR="009A02CC" w:rsidRPr="00A167D7" w:rsidRDefault="009A02CC" w:rsidP="009A02CC">
      <w:pPr>
        <w:widowControl/>
        <w:snapToGrid/>
        <w:jc w:val="left"/>
      </w:pPr>
    </w:p>
    <w:p w14:paraId="5B792798" w14:textId="0E11E976" w:rsidR="00AB6A4B" w:rsidRDefault="00AB6A4B" w:rsidP="00AB6A4B">
      <w:pPr>
        <w:pStyle w:val="2"/>
      </w:pPr>
      <w:bookmarkStart w:id="203" w:name="_Toc211936362"/>
      <w:r>
        <w:rPr>
          <w:rFonts w:hint="eastAsia"/>
        </w:rPr>
        <w:t>適合システムの検索</w:t>
      </w:r>
      <w:bookmarkEnd w:id="203"/>
    </w:p>
    <w:p w14:paraId="1E134A26" w14:textId="419BA61F" w:rsidR="00AB6A4B" w:rsidRDefault="007834C8" w:rsidP="00AB6A4B">
      <w:pPr>
        <w:pStyle w:val="13"/>
        <w:ind w:left="220" w:firstLine="220"/>
      </w:pPr>
      <w:r>
        <w:rPr>
          <w:rFonts w:hint="eastAsia"/>
        </w:rPr>
        <w:t>以下の</w:t>
      </w:r>
      <w:r w:rsidR="00F12223">
        <w:rPr>
          <w:rFonts w:hint="eastAsia"/>
        </w:rPr>
        <w:t>条件に合致する適合システムを検索することが可能である。</w:t>
      </w:r>
    </w:p>
    <w:p w14:paraId="4979129C" w14:textId="6033EDD9" w:rsidR="000E694E" w:rsidRDefault="000E694E" w:rsidP="000E694E">
      <w:pPr>
        <w:pStyle w:val="13"/>
        <w:ind w:left="220" w:firstLine="220"/>
        <w:jc w:val="center"/>
      </w:pPr>
      <w:r>
        <w:rPr>
          <w:rFonts w:hint="eastAsia"/>
        </w:rPr>
        <w:t>表</w:t>
      </w:r>
      <w:r>
        <w:rPr>
          <w:rFonts w:hint="eastAsia"/>
        </w:rPr>
        <w:t xml:space="preserve"> 5-1 </w:t>
      </w:r>
      <w:r>
        <w:rPr>
          <w:rFonts w:hint="eastAsia"/>
        </w:rPr>
        <w:t>絞り込み条件</w:t>
      </w:r>
    </w:p>
    <w:tbl>
      <w:tblPr>
        <w:tblStyle w:val="a7"/>
        <w:tblW w:w="0" w:type="auto"/>
        <w:tblInd w:w="704" w:type="dxa"/>
        <w:tblLook w:val="04A0" w:firstRow="1" w:lastRow="0" w:firstColumn="1" w:lastColumn="0" w:noHBand="0" w:noVBand="1"/>
      </w:tblPr>
      <w:tblGrid>
        <w:gridCol w:w="3993"/>
        <w:gridCol w:w="4477"/>
      </w:tblGrid>
      <w:tr w:rsidR="00B27244" w14:paraId="26167D58" w14:textId="77777777" w:rsidTr="00E10F0C">
        <w:tc>
          <w:tcPr>
            <w:tcW w:w="3993" w:type="dxa"/>
          </w:tcPr>
          <w:p w14:paraId="7518061D" w14:textId="5A8E3187" w:rsidR="00B27244" w:rsidRDefault="00B27244" w:rsidP="00AB6A4B">
            <w:pPr>
              <w:pStyle w:val="13"/>
              <w:ind w:leftChars="0" w:left="0" w:firstLineChars="0" w:firstLine="0"/>
            </w:pPr>
            <w:r>
              <w:rPr>
                <w:rFonts w:hint="eastAsia"/>
              </w:rPr>
              <w:t>全体バージョン</w:t>
            </w:r>
          </w:p>
        </w:tc>
        <w:tc>
          <w:tcPr>
            <w:tcW w:w="4477" w:type="dxa"/>
          </w:tcPr>
          <w:p w14:paraId="35AF6DDD" w14:textId="407838A4" w:rsidR="00B27244" w:rsidRDefault="00B02CDC" w:rsidP="00AB6A4B">
            <w:pPr>
              <w:pStyle w:val="13"/>
              <w:ind w:leftChars="0" w:left="0" w:firstLineChars="0" w:firstLine="0"/>
            </w:pPr>
            <w:r>
              <w:rPr>
                <w:rFonts w:hint="eastAsia"/>
              </w:rPr>
              <w:t>表示したい全体バージョンを選択する。</w:t>
            </w:r>
          </w:p>
        </w:tc>
      </w:tr>
      <w:tr w:rsidR="00E10F0C" w14:paraId="5470DB79" w14:textId="77777777" w:rsidTr="00E10F0C">
        <w:tc>
          <w:tcPr>
            <w:tcW w:w="3993" w:type="dxa"/>
          </w:tcPr>
          <w:p w14:paraId="63ED4F96" w14:textId="436D0978" w:rsidR="00E10F0C" w:rsidRDefault="00E10F0C" w:rsidP="00AB6A4B">
            <w:pPr>
              <w:pStyle w:val="13"/>
              <w:ind w:leftChars="0" w:left="0" w:firstLineChars="0" w:firstLine="0"/>
            </w:pPr>
            <w:r>
              <w:rPr>
                <w:rFonts w:hint="eastAsia"/>
              </w:rPr>
              <w:t>事業者名</w:t>
            </w:r>
          </w:p>
        </w:tc>
        <w:tc>
          <w:tcPr>
            <w:tcW w:w="4477" w:type="dxa"/>
          </w:tcPr>
          <w:p w14:paraId="22132B4D" w14:textId="4AB68A9C" w:rsidR="00E10F0C" w:rsidRDefault="00E10F0C" w:rsidP="00AB6A4B">
            <w:pPr>
              <w:pStyle w:val="13"/>
              <w:ind w:leftChars="0" w:left="0" w:firstLineChars="0" w:firstLine="0"/>
            </w:pPr>
            <w:r>
              <w:rPr>
                <w:rFonts w:hint="eastAsia"/>
              </w:rPr>
              <w:t>事業者名を入力する。（部分一致で条件に合体した事業者名を表示する）</w:t>
            </w:r>
          </w:p>
        </w:tc>
      </w:tr>
      <w:tr w:rsidR="00E10F0C" w14:paraId="14844F37" w14:textId="77777777" w:rsidTr="00E10F0C">
        <w:tc>
          <w:tcPr>
            <w:tcW w:w="3993" w:type="dxa"/>
          </w:tcPr>
          <w:p w14:paraId="08A09B22" w14:textId="2B56BA09" w:rsidR="00E10F0C" w:rsidRDefault="00E10F0C" w:rsidP="00E10F0C">
            <w:pPr>
              <w:pStyle w:val="13"/>
              <w:ind w:leftChars="0" w:left="0" w:firstLineChars="0" w:firstLine="0"/>
            </w:pPr>
            <w:r>
              <w:rPr>
                <w:rFonts w:hint="eastAsia"/>
              </w:rPr>
              <w:t>製品名</w:t>
            </w:r>
          </w:p>
        </w:tc>
        <w:tc>
          <w:tcPr>
            <w:tcW w:w="4477" w:type="dxa"/>
          </w:tcPr>
          <w:p w14:paraId="146C2997" w14:textId="1B49C6BA" w:rsidR="00E10F0C" w:rsidRDefault="00E10F0C" w:rsidP="00E10F0C">
            <w:pPr>
              <w:pStyle w:val="13"/>
              <w:ind w:leftChars="0" w:left="0" w:firstLineChars="0" w:firstLine="0"/>
            </w:pPr>
            <w:r>
              <w:rPr>
                <w:rFonts w:hint="eastAsia"/>
              </w:rPr>
              <w:t>製品名を入力する。（部分一致で条件に合体した事業者名を表示する）</w:t>
            </w:r>
          </w:p>
        </w:tc>
      </w:tr>
      <w:tr w:rsidR="00E10F0C" w14:paraId="09A73D79" w14:textId="77777777" w:rsidTr="00E10F0C">
        <w:tc>
          <w:tcPr>
            <w:tcW w:w="3993" w:type="dxa"/>
          </w:tcPr>
          <w:p w14:paraId="32DF9DCA" w14:textId="282E445A" w:rsidR="00E10F0C" w:rsidRDefault="00E10F0C" w:rsidP="00E10F0C">
            <w:pPr>
              <w:pStyle w:val="13"/>
              <w:ind w:leftChars="0" w:left="0" w:firstLineChars="0" w:firstLine="0"/>
            </w:pPr>
            <w:r>
              <w:rPr>
                <w:rFonts w:hint="eastAsia"/>
              </w:rPr>
              <w:t>製品識別情報</w:t>
            </w:r>
          </w:p>
        </w:tc>
        <w:tc>
          <w:tcPr>
            <w:tcW w:w="4477" w:type="dxa"/>
          </w:tcPr>
          <w:p w14:paraId="47B519B0" w14:textId="7DA612CA" w:rsidR="00E10F0C" w:rsidRDefault="00E10F0C" w:rsidP="00E10F0C">
            <w:pPr>
              <w:pStyle w:val="13"/>
              <w:ind w:leftChars="0" w:left="0" w:firstLineChars="0" w:firstLine="0"/>
            </w:pPr>
            <w:r>
              <w:rPr>
                <w:rFonts w:hint="eastAsia"/>
              </w:rPr>
              <w:t>製品識別情報を入力する。（部分一致で条件に合体した事業者名を表示する）</w:t>
            </w:r>
          </w:p>
        </w:tc>
      </w:tr>
      <w:tr w:rsidR="00E10F0C" w14:paraId="0425DECD" w14:textId="77777777" w:rsidTr="00E10F0C">
        <w:tc>
          <w:tcPr>
            <w:tcW w:w="3993" w:type="dxa"/>
          </w:tcPr>
          <w:p w14:paraId="6FEDF7D6" w14:textId="1EF5DC1D" w:rsidR="00E10F0C" w:rsidRDefault="00140FF6" w:rsidP="00E10F0C">
            <w:pPr>
              <w:pStyle w:val="13"/>
              <w:ind w:leftChars="0" w:left="0" w:firstLineChars="0" w:firstLine="0"/>
            </w:pPr>
            <w:r>
              <w:rPr>
                <w:rFonts w:hint="eastAsia"/>
              </w:rPr>
              <w:t>自治体区分</w:t>
            </w:r>
          </w:p>
        </w:tc>
        <w:tc>
          <w:tcPr>
            <w:tcW w:w="4477" w:type="dxa"/>
          </w:tcPr>
          <w:p w14:paraId="1749C561" w14:textId="672D8606" w:rsidR="00E10F0C" w:rsidRDefault="00140FF6" w:rsidP="00E10F0C">
            <w:pPr>
              <w:pStyle w:val="13"/>
              <w:ind w:leftChars="0" w:left="0" w:firstLineChars="0" w:firstLine="0"/>
            </w:pPr>
            <w:r>
              <w:rPr>
                <w:rFonts w:hint="eastAsia"/>
              </w:rPr>
              <w:t>表示したい自治体区分を選択する。</w:t>
            </w:r>
          </w:p>
        </w:tc>
      </w:tr>
      <w:tr w:rsidR="00140FF6" w14:paraId="39F245FD" w14:textId="77777777" w:rsidTr="00E10F0C">
        <w:tc>
          <w:tcPr>
            <w:tcW w:w="3993" w:type="dxa"/>
          </w:tcPr>
          <w:p w14:paraId="2F96D4F5" w14:textId="66E5DB3D" w:rsidR="00140FF6" w:rsidRDefault="00140FF6" w:rsidP="00E10F0C">
            <w:pPr>
              <w:pStyle w:val="13"/>
              <w:ind w:leftChars="0" w:left="0" w:firstLineChars="0" w:firstLine="0"/>
            </w:pPr>
            <w:r>
              <w:rPr>
                <w:rFonts w:hint="eastAsia"/>
              </w:rPr>
              <w:t>試験対象</w:t>
            </w:r>
            <w:r>
              <w:rPr>
                <w:rFonts w:hint="eastAsia"/>
              </w:rPr>
              <w:t>ID</w:t>
            </w:r>
          </w:p>
        </w:tc>
        <w:tc>
          <w:tcPr>
            <w:tcW w:w="4477" w:type="dxa"/>
          </w:tcPr>
          <w:p w14:paraId="1A58585E" w14:textId="77777777" w:rsidR="00140FF6" w:rsidRDefault="00140FF6" w:rsidP="00E10F0C">
            <w:pPr>
              <w:pStyle w:val="13"/>
              <w:ind w:leftChars="0" w:left="0" w:firstLineChars="0" w:firstLine="0"/>
            </w:pPr>
            <w:r>
              <w:rPr>
                <w:rFonts w:hint="eastAsia"/>
              </w:rPr>
              <w:t>表示したい試験対象</w:t>
            </w:r>
            <w:r>
              <w:rPr>
                <w:rFonts w:hint="eastAsia"/>
              </w:rPr>
              <w:t>ID</w:t>
            </w:r>
            <w:r>
              <w:rPr>
                <w:rFonts w:hint="eastAsia"/>
              </w:rPr>
              <w:t>を選択する。</w:t>
            </w:r>
          </w:p>
          <w:p w14:paraId="48748A81" w14:textId="7453CE1B" w:rsidR="00140FF6" w:rsidRDefault="00140FF6" w:rsidP="00E10F0C">
            <w:pPr>
              <w:pStyle w:val="13"/>
              <w:ind w:leftChars="0" w:left="0" w:firstLineChars="0" w:firstLine="0"/>
            </w:pPr>
            <w:r>
              <w:rPr>
                <w:rFonts w:hint="eastAsia"/>
              </w:rPr>
              <w:t>（選択された試験対象</w:t>
            </w:r>
            <w:r>
              <w:rPr>
                <w:rFonts w:hint="eastAsia"/>
              </w:rPr>
              <w:t>ID</w:t>
            </w:r>
            <w:r w:rsidR="00F20328">
              <w:rPr>
                <w:rFonts w:hint="eastAsia"/>
              </w:rPr>
              <w:t>を</w:t>
            </w:r>
            <w:r>
              <w:rPr>
                <w:rFonts w:hint="eastAsia"/>
              </w:rPr>
              <w:t>含む</w:t>
            </w:r>
            <w:r w:rsidR="00F20328">
              <w:rPr>
                <w:rFonts w:hint="eastAsia"/>
              </w:rPr>
              <w:t>適合</w:t>
            </w:r>
            <w:r>
              <w:rPr>
                <w:rFonts w:hint="eastAsia"/>
              </w:rPr>
              <w:t>システムを表示する）</w:t>
            </w:r>
          </w:p>
        </w:tc>
      </w:tr>
      <w:tr w:rsidR="00E10F0C" w14:paraId="056DA669" w14:textId="77777777" w:rsidTr="00E10F0C">
        <w:tc>
          <w:tcPr>
            <w:tcW w:w="3993" w:type="dxa"/>
          </w:tcPr>
          <w:p w14:paraId="3BE119AB" w14:textId="5A7BBBBD" w:rsidR="00E10F0C" w:rsidRDefault="00140FF6" w:rsidP="00E10F0C">
            <w:pPr>
              <w:pStyle w:val="13"/>
              <w:ind w:leftChars="0" w:left="0" w:firstLineChars="0" w:firstLine="0"/>
              <w:rPr>
                <w:lang w:eastAsia="zh-TW"/>
              </w:rPr>
            </w:pPr>
            <w:r w:rsidRPr="00F12223">
              <w:rPr>
                <w:rFonts w:hint="eastAsia"/>
                <w:lang w:eastAsia="zh-TW"/>
              </w:rPr>
              <w:t>統合収納管理機能</w:t>
            </w:r>
            <w:r w:rsidRPr="00F12223">
              <w:rPr>
                <w:rFonts w:hint="eastAsia"/>
                <w:lang w:eastAsia="zh-TW"/>
              </w:rPr>
              <w:t>/</w:t>
            </w:r>
            <w:r w:rsidRPr="00F12223">
              <w:rPr>
                <w:rFonts w:hint="eastAsia"/>
                <w:lang w:eastAsia="zh-TW"/>
              </w:rPr>
              <w:t>統合滞納管理機能</w:t>
            </w:r>
            <w:r w:rsidRPr="00F12223">
              <w:rPr>
                <w:rFonts w:hint="eastAsia"/>
                <w:lang w:eastAsia="zh-TW"/>
              </w:rPr>
              <w:t xml:space="preserve"> </w:t>
            </w:r>
            <w:r w:rsidRPr="00F12223">
              <w:rPr>
                <w:rFonts w:hint="eastAsia"/>
                <w:lang w:eastAsia="zh-TW"/>
              </w:rPr>
              <w:t>利用有無</w:t>
            </w:r>
          </w:p>
        </w:tc>
        <w:tc>
          <w:tcPr>
            <w:tcW w:w="4477" w:type="dxa"/>
          </w:tcPr>
          <w:p w14:paraId="45A27BA1" w14:textId="41B24E1B" w:rsidR="00140FF6" w:rsidRPr="00140FF6" w:rsidRDefault="00140FF6" w:rsidP="00E10F0C">
            <w:pPr>
              <w:pStyle w:val="13"/>
              <w:ind w:leftChars="0" w:left="0" w:firstLineChars="0" w:firstLine="0"/>
            </w:pPr>
            <w:r w:rsidRPr="00F12223">
              <w:rPr>
                <w:rFonts w:hint="eastAsia"/>
              </w:rPr>
              <w:t>統合収納管理機能</w:t>
            </w:r>
            <w:r>
              <w:rPr>
                <w:rFonts w:hint="eastAsia"/>
              </w:rPr>
              <w:t>・</w:t>
            </w:r>
            <w:r w:rsidRPr="00F12223">
              <w:rPr>
                <w:rFonts w:hint="eastAsia"/>
              </w:rPr>
              <w:t>統合滞納管理機能</w:t>
            </w:r>
            <w:r>
              <w:rPr>
                <w:rFonts w:hint="eastAsia"/>
              </w:rPr>
              <w:t>を利用しているかどうかをチェックする。</w:t>
            </w:r>
          </w:p>
        </w:tc>
      </w:tr>
      <w:tr w:rsidR="00194D84" w14:paraId="2585653C" w14:textId="77777777" w:rsidTr="00E10F0C">
        <w:tc>
          <w:tcPr>
            <w:tcW w:w="3993" w:type="dxa"/>
          </w:tcPr>
          <w:p w14:paraId="40E35EC2" w14:textId="36BA9303" w:rsidR="00194D84" w:rsidRPr="00F12223" w:rsidRDefault="00194D84" w:rsidP="00E10F0C">
            <w:pPr>
              <w:pStyle w:val="13"/>
              <w:ind w:leftChars="0" w:left="0" w:firstLineChars="0" w:firstLine="0"/>
            </w:pPr>
            <w:r>
              <w:rPr>
                <w:rFonts w:hint="eastAsia"/>
              </w:rPr>
              <w:t>切り出し有無</w:t>
            </w:r>
          </w:p>
        </w:tc>
        <w:tc>
          <w:tcPr>
            <w:tcW w:w="4477" w:type="dxa"/>
          </w:tcPr>
          <w:p w14:paraId="6DB7214C" w14:textId="3205869A" w:rsidR="00194D84" w:rsidRPr="00F12223" w:rsidRDefault="005F029A" w:rsidP="00E10F0C">
            <w:pPr>
              <w:pStyle w:val="13"/>
              <w:ind w:leftChars="0" w:left="0" w:firstLineChars="0" w:firstLine="0"/>
            </w:pPr>
            <w:r>
              <w:rPr>
                <w:rFonts w:hint="eastAsia"/>
              </w:rPr>
              <w:t>切り出し</w:t>
            </w:r>
            <w:r w:rsidR="00790661">
              <w:rPr>
                <w:rFonts w:hint="eastAsia"/>
              </w:rPr>
              <w:t>機能</w:t>
            </w:r>
            <w:r>
              <w:rPr>
                <w:rFonts w:hint="eastAsia"/>
              </w:rPr>
              <w:t>を使用しているかどうかをチェックする。</w:t>
            </w:r>
          </w:p>
        </w:tc>
      </w:tr>
      <w:tr w:rsidR="00B02CDC" w14:paraId="0828F0C3" w14:textId="77777777" w:rsidTr="00E10F0C">
        <w:tc>
          <w:tcPr>
            <w:tcW w:w="3993" w:type="dxa"/>
          </w:tcPr>
          <w:p w14:paraId="195D7359" w14:textId="06865EBB" w:rsidR="00B02CDC" w:rsidRDefault="00B02CDC" w:rsidP="00E10F0C">
            <w:pPr>
              <w:pStyle w:val="13"/>
              <w:ind w:leftChars="0" w:left="0" w:firstLineChars="0" w:firstLine="0"/>
            </w:pPr>
            <w:r>
              <w:rPr>
                <w:rFonts w:hint="eastAsia"/>
              </w:rPr>
              <w:t>経過措置有無</w:t>
            </w:r>
          </w:p>
        </w:tc>
        <w:tc>
          <w:tcPr>
            <w:tcW w:w="4477" w:type="dxa"/>
          </w:tcPr>
          <w:p w14:paraId="311EDD9F" w14:textId="3D3911DE" w:rsidR="00B02CDC" w:rsidRDefault="00B02CDC" w:rsidP="00E10F0C">
            <w:pPr>
              <w:pStyle w:val="13"/>
              <w:ind w:leftChars="0" w:left="0" w:firstLineChars="0" w:firstLine="0"/>
            </w:pPr>
            <w:r>
              <w:rPr>
                <w:rFonts w:ascii="Segoe UI" w:hAnsi="Segoe UI" w:cs="Segoe UI"/>
                <w:color w:val="212529"/>
                <w:shd w:val="clear" w:color="auto" w:fill="FFFFFF"/>
              </w:rPr>
              <w:t>一部機能経過措置</w:t>
            </w:r>
            <w:r w:rsidR="0044621D">
              <w:rPr>
                <w:rFonts w:ascii="Segoe UI" w:hAnsi="Segoe UI" w:cs="Segoe UI" w:hint="eastAsia"/>
                <w:color w:val="212529"/>
                <w:shd w:val="clear" w:color="auto" w:fill="FFFFFF"/>
              </w:rPr>
              <w:t>の</w:t>
            </w:r>
            <w:r>
              <w:rPr>
                <w:rFonts w:ascii="Segoe UI" w:hAnsi="Segoe UI" w:cs="Segoe UI" w:hint="eastAsia"/>
                <w:color w:val="212529"/>
                <w:shd w:val="clear" w:color="auto" w:fill="FFFFFF"/>
              </w:rPr>
              <w:t>有無をチェックする。</w:t>
            </w:r>
          </w:p>
        </w:tc>
      </w:tr>
      <w:tr w:rsidR="00E66EF0" w14:paraId="4E1D0124" w14:textId="77777777" w:rsidTr="00E10F0C">
        <w:tc>
          <w:tcPr>
            <w:tcW w:w="3993" w:type="dxa"/>
          </w:tcPr>
          <w:p w14:paraId="0F631389" w14:textId="25739AAF" w:rsidR="00E66EF0" w:rsidRDefault="00E66EF0" w:rsidP="00E10F0C">
            <w:pPr>
              <w:pStyle w:val="13"/>
              <w:ind w:leftChars="0" w:left="0" w:firstLineChars="0" w:firstLine="0"/>
            </w:pPr>
            <w:r>
              <w:rPr>
                <w:rFonts w:hint="eastAsia"/>
              </w:rPr>
              <w:t>合格日</w:t>
            </w:r>
          </w:p>
        </w:tc>
        <w:tc>
          <w:tcPr>
            <w:tcW w:w="4477" w:type="dxa"/>
          </w:tcPr>
          <w:p w14:paraId="66F13221" w14:textId="4588BA59" w:rsidR="00E66EF0" w:rsidRDefault="00AC527B" w:rsidP="00E10F0C">
            <w:pPr>
              <w:pStyle w:val="13"/>
              <w:ind w:leftChars="0" w:left="0" w:firstLineChars="0" w:firstLine="0"/>
              <w:rPr>
                <w:rFonts w:ascii="Segoe UI" w:hAnsi="Segoe UI" w:cs="Segoe UI"/>
                <w:color w:val="212529"/>
                <w:shd w:val="clear" w:color="auto" w:fill="FFFFFF"/>
              </w:rPr>
            </w:pPr>
            <w:r>
              <w:rPr>
                <w:rFonts w:ascii="Segoe UI" w:hAnsi="Segoe UI" w:cs="Segoe UI" w:hint="eastAsia"/>
                <w:color w:val="212529"/>
                <w:shd w:val="clear" w:color="auto" w:fill="FFFFFF"/>
              </w:rPr>
              <w:t>合格日の範囲を選択する。</w:t>
            </w:r>
          </w:p>
        </w:tc>
      </w:tr>
    </w:tbl>
    <w:p w14:paraId="4DA89AC9" w14:textId="50910BE8" w:rsidR="00912A0B" w:rsidRDefault="00912A0B" w:rsidP="00912A0B">
      <w:pPr>
        <w:pStyle w:val="2"/>
      </w:pPr>
      <w:bookmarkStart w:id="204" w:name="_Toc211936363"/>
      <w:r>
        <w:rPr>
          <w:rFonts w:hint="eastAsia"/>
        </w:rPr>
        <w:lastRenderedPageBreak/>
        <w:t>試験結果詳細</w:t>
      </w:r>
      <w:bookmarkEnd w:id="204"/>
    </w:p>
    <w:p w14:paraId="1EF8792C" w14:textId="47C6DAB6" w:rsidR="00AB6A4B" w:rsidRDefault="00DD38BE" w:rsidP="00AB6A4B">
      <w:pPr>
        <w:pStyle w:val="13"/>
        <w:ind w:left="220" w:firstLine="220"/>
      </w:pPr>
      <w:r>
        <w:rPr>
          <w:rFonts w:hint="eastAsia"/>
        </w:rPr>
        <w:t>適合システムの「</w:t>
      </w:r>
      <w:r w:rsidR="00697C60">
        <w:rPr>
          <w:rFonts w:hint="eastAsia"/>
        </w:rPr>
        <w:t>詳細</w:t>
      </w:r>
      <w:r>
        <w:rPr>
          <w:rFonts w:hint="eastAsia"/>
        </w:rPr>
        <w:t>」</w:t>
      </w:r>
      <w:r w:rsidR="00697C60">
        <w:rPr>
          <w:rFonts w:hint="eastAsia"/>
        </w:rPr>
        <w:t>ボタンを押すと</w:t>
      </w:r>
      <w:r w:rsidR="00C95B3C">
        <w:rPr>
          <w:rFonts w:hint="eastAsia"/>
        </w:rPr>
        <w:t>受験申請時の情報が表示される。</w:t>
      </w:r>
    </w:p>
    <w:p w14:paraId="66047913" w14:textId="0B40D9C4" w:rsidR="00C95B3C" w:rsidRDefault="007F4EF5" w:rsidP="00DD38BE">
      <w:pPr>
        <w:pStyle w:val="13"/>
        <w:ind w:left="220" w:firstLine="220"/>
        <w:jc w:val="center"/>
      </w:pPr>
      <w:r w:rsidRPr="007F4EF5">
        <w:rPr>
          <w:noProof/>
        </w:rPr>
        <w:t xml:space="preserve"> </w:t>
      </w:r>
      <w:r w:rsidR="008E2991" w:rsidRPr="008E2991">
        <w:rPr>
          <w:noProof/>
        </w:rPr>
        <w:drawing>
          <wp:inline distT="0" distB="0" distL="0" distR="0" wp14:anchorId="4BC9BF8D" wp14:editId="68E94466">
            <wp:extent cx="5831840" cy="5127625"/>
            <wp:effectExtent l="19050" t="19050" r="16510" b="1587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31840" cy="5127625"/>
                    </a:xfrm>
                    <a:prstGeom prst="rect">
                      <a:avLst/>
                    </a:prstGeom>
                    <a:ln>
                      <a:solidFill>
                        <a:schemeClr val="bg2">
                          <a:lumMod val="90000"/>
                        </a:schemeClr>
                      </a:solidFill>
                    </a:ln>
                  </pic:spPr>
                </pic:pic>
              </a:graphicData>
            </a:graphic>
          </wp:inline>
        </w:drawing>
      </w:r>
    </w:p>
    <w:p w14:paraId="01C16AE3" w14:textId="2B1D25BF" w:rsidR="001162BB" w:rsidRDefault="001162BB" w:rsidP="001162BB">
      <w:pPr>
        <w:pStyle w:val="13"/>
        <w:ind w:left="220" w:firstLine="220"/>
        <w:jc w:val="center"/>
      </w:pPr>
      <w:r>
        <w:rPr>
          <w:rFonts w:hint="eastAsia"/>
        </w:rPr>
        <w:t>図</w:t>
      </w:r>
      <w:r>
        <w:rPr>
          <w:rFonts w:hint="eastAsia"/>
        </w:rPr>
        <w:t xml:space="preserve"> </w:t>
      </w:r>
      <w:r w:rsidR="00A13B7C">
        <w:rPr>
          <w:rFonts w:hint="eastAsia"/>
        </w:rPr>
        <w:t>5</w:t>
      </w:r>
      <w:r>
        <w:noBreakHyphen/>
      </w:r>
      <w:r w:rsidR="00F12E61">
        <w:rPr>
          <w:rFonts w:hint="eastAsia"/>
        </w:rPr>
        <w:t>4</w:t>
      </w:r>
      <w:r>
        <w:t xml:space="preserve"> </w:t>
      </w:r>
      <w:r>
        <w:rPr>
          <w:rFonts w:hint="eastAsia"/>
        </w:rPr>
        <w:t>合格システムの詳細表示イメージ</w:t>
      </w:r>
    </w:p>
    <w:p w14:paraId="183DEAE7" w14:textId="498E3063" w:rsidR="007F4EF5" w:rsidRDefault="007F4EF5" w:rsidP="001162BB">
      <w:pPr>
        <w:pStyle w:val="13"/>
        <w:ind w:left="220" w:firstLine="220"/>
        <w:jc w:val="center"/>
      </w:pPr>
    </w:p>
    <w:p w14:paraId="6EE32891" w14:textId="1B984461" w:rsidR="008E2991" w:rsidRDefault="008E2991">
      <w:pPr>
        <w:widowControl/>
        <w:snapToGrid/>
        <w:jc w:val="left"/>
      </w:pPr>
      <w:r>
        <w:br w:type="page"/>
      </w:r>
    </w:p>
    <w:p w14:paraId="28AD23F1" w14:textId="4266767E" w:rsidR="00A13B7C" w:rsidRDefault="00A13B7C">
      <w:pPr>
        <w:pStyle w:val="13"/>
        <w:ind w:left="220" w:firstLine="220"/>
      </w:pPr>
      <w:r>
        <w:rPr>
          <w:rFonts w:hint="eastAsia"/>
        </w:rPr>
        <w:lastRenderedPageBreak/>
        <w:t>表示される詳細情報は以下の表のとおりである。</w:t>
      </w:r>
    </w:p>
    <w:p w14:paraId="22AFC493" w14:textId="62881D8C" w:rsidR="00A13B7C" w:rsidRDefault="00A13B7C" w:rsidP="00A13B7C">
      <w:pPr>
        <w:pStyle w:val="13"/>
        <w:ind w:left="220" w:firstLine="220"/>
        <w:jc w:val="center"/>
      </w:pPr>
      <w:r>
        <w:rPr>
          <w:rFonts w:hint="eastAsia"/>
        </w:rPr>
        <w:t>表</w:t>
      </w:r>
      <w:r>
        <w:rPr>
          <w:rFonts w:hint="eastAsia"/>
        </w:rPr>
        <w:t xml:space="preserve"> 5-2 </w:t>
      </w:r>
      <w:r>
        <w:rPr>
          <w:rFonts w:hint="eastAsia"/>
        </w:rPr>
        <w:t>詳細</w:t>
      </w:r>
      <w:r w:rsidR="00D97135">
        <w:rPr>
          <w:rFonts w:hint="eastAsia"/>
        </w:rPr>
        <w:t>表示</w:t>
      </w:r>
      <w:r>
        <w:rPr>
          <w:rFonts w:hint="eastAsia"/>
        </w:rPr>
        <w:t>情報</w:t>
      </w:r>
    </w:p>
    <w:tbl>
      <w:tblPr>
        <w:tblStyle w:val="a7"/>
        <w:tblW w:w="0" w:type="auto"/>
        <w:tblInd w:w="704" w:type="dxa"/>
        <w:tblLook w:val="04A0" w:firstRow="1" w:lastRow="0" w:firstColumn="1" w:lastColumn="0" w:noHBand="0" w:noVBand="1"/>
      </w:tblPr>
      <w:tblGrid>
        <w:gridCol w:w="3993"/>
        <w:gridCol w:w="4477"/>
      </w:tblGrid>
      <w:tr w:rsidR="00A13B7C" w14:paraId="25601B6E" w14:textId="77777777" w:rsidTr="00341702">
        <w:tc>
          <w:tcPr>
            <w:tcW w:w="3993" w:type="dxa"/>
          </w:tcPr>
          <w:p w14:paraId="4C14F3BF" w14:textId="7DEAADB0" w:rsidR="00A13B7C" w:rsidRDefault="00A13B7C" w:rsidP="00341702">
            <w:pPr>
              <w:pStyle w:val="13"/>
              <w:ind w:leftChars="0" w:left="0" w:firstLineChars="0" w:firstLine="0"/>
            </w:pPr>
            <w:r>
              <w:rPr>
                <w:rFonts w:hint="eastAsia"/>
              </w:rPr>
              <w:t>登録番号</w:t>
            </w:r>
          </w:p>
        </w:tc>
        <w:tc>
          <w:tcPr>
            <w:tcW w:w="4477" w:type="dxa"/>
          </w:tcPr>
          <w:p w14:paraId="5AD7D701" w14:textId="19E80AE7" w:rsidR="00A13B7C" w:rsidRDefault="00A13B7C" w:rsidP="00341702">
            <w:pPr>
              <w:pStyle w:val="13"/>
              <w:ind w:leftChars="0" w:left="0" w:firstLineChars="0" w:firstLine="0"/>
            </w:pPr>
            <w:r>
              <w:rPr>
                <w:rFonts w:hint="eastAsia"/>
              </w:rPr>
              <w:t>デジタル庁で発行した合格システムの番号</w:t>
            </w:r>
          </w:p>
        </w:tc>
      </w:tr>
      <w:tr w:rsidR="00A13B7C" w14:paraId="0C0F543A" w14:textId="77777777" w:rsidTr="00341702">
        <w:tc>
          <w:tcPr>
            <w:tcW w:w="3993" w:type="dxa"/>
          </w:tcPr>
          <w:p w14:paraId="73090B2C" w14:textId="31AA3894" w:rsidR="00A13B7C" w:rsidRDefault="00A13B7C" w:rsidP="00341702">
            <w:pPr>
              <w:pStyle w:val="13"/>
              <w:ind w:leftChars="0" w:left="0" w:firstLineChars="0" w:firstLine="0"/>
            </w:pPr>
            <w:r>
              <w:rPr>
                <w:rFonts w:hint="eastAsia"/>
              </w:rPr>
              <w:t>法人番号（</w:t>
            </w:r>
            <w:r>
              <w:rPr>
                <w:rFonts w:hint="eastAsia"/>
              </w:rPr>
              <w:t>13</w:t>
            </w:r>
            <w:r>
              <w:rPr>
                <w:rFonts w:hint="eastAsia"/>
              </w:rPr>
              <w:t>桁）</w:t>
            </w:r>
          </w:p>
        </w:tc>
        <w:tc>
          <w:tcPr>
            <w:tcW w:w="4477" w:type="dxa"/>
          </w:tcPr>
          <w:p w14:paraId="3CFE8A60" w14:textId="256EC64E" w:rsidR="00A13B7C" w:rsidRDefault="00A13B7C" w:rsidP="00341702">
            <w:pPr>
              <w:pStyle w:val="13"/>
              <w:ind w:leftChars="0" w:left="0" w:firstLineChars="0" w:firstLine="0"/>
            </w:pPr>
            <w:r>
              <w:rPr>
                <w:rFonts w:hint="eastAsia"/>
              </w:rPr>
              <w:t>受験申請時に登録した法人番号</w:t>
            </w:r>
          </w:p>
        </w:tc>
      </w:tr>
      <w:tr w:rsidR="00A13B7C" w14:paraId="3BF744E2" w14:textId="77777777" w:rsidTr="00341702">
        <w:tc>
          <w:tcPr>
            <w:tcW w:w="3993" w:type="dxa"/>
          </w:tcPr>
          <w:p w14:paraId="26DA7630" w14:textId="10B6BC88" w:rsidR="00A13B7C" w:rsidRDefault="00A13B7C" w:rsidP="00341702">
            <w:pPr>
              <w:pStyle w:val="13"/>
              <w:ind w:leftChars="0" w:left="0" w:firstLineChars="0" w:firstLine="0"/>
            </w:pPr>
            <w:r>
              <w:rPr>
                <w:rFonts w:hint="eastAsia"/>
              </w:rPr>
              <w:t>事業者名</w:t>
            </w:r>
          </w:p>
        </w:tc>
        <w:tc>
          <w:tcPr>
            <w:tcW w:w="4477" w:type="dxa"/>
          </w:tcPr>
          <w:p w14:paraId="25F4D0B4" w14:textId="1F2A073D" w:rsidR="00A13B7C" w:rsidRDefault="00A13B7C" w:rsidP="00341702">
            <w:pPr>
              <w:pStyle w:val="13"/>
              <w:ind w:leftChars="0" w:left="0" w:firstLineChars="0" w:firstLine="0"/>
            </w:pPr>
            <w:r>
              <w:rPr>
                <w:rFonts w:hint="eastAsia"/>
              </w:rPr>
              <w:t>受験申請時に登録した事業者名</w:t>
            </w:r>
          </w:p>
        </w:tc>
      </w:tr>
      <w:tr w:rsidR="00A13B7C" w14:paraId="6B9230C9" w14:textId="77777777" w:rsidTr="00341702">
        <w:tc>
          <w:tcPr>
            <w:tcW w:w="3993" w:type="dxa"/>
          </w:tcPr>
          <w:p w14:paraId="431EF642" w14:textId="77777777" w:rsidR="00A13B7C" w:rsidRDefault="00A13B7C" w:rsidP="00341702">
            <w:pPr>
              <w:pStyle w:val="13"/>
              <w:ind w:leftChars="0" w:left="0" w:firstLineChars="0" w:firstLine="0"/>
            </w:pPr>
            <w:r>
              <w:rPr>
                <w:rFonts w:hint="eastAsia"/>
              </w:rPr>
              <w:t>製品名</w:t>
            </w:r>
          </w:p>
        </w:tc>
        <w:tc>
          <w:tcPr>
            <w:tcW w:w="4477" w:type="dxa"/>
          </w:tcPr>
          <w:p w14:paraId="15DA1CDE" w14:textId="3B60AEAC" w:rsidR="00A13B7C" w:rsidRDefault="00A13B7C" w:rsidP="00341702">
            <w:pPr>
              <w:pStyle w:val="13"/>
              <w:ind w:leftChars="0" w:left="0" w:firstLineChars="0" w:firstLine="0"/>
            </w:pPr>
            <w:r>
              <w:rPr>
                <w:rFonts w:hint="eastAsia"/>
              </w:rPr>
              <w:t>受験申請時に登録した製品名</w:t>
            </w:r>
          </w:p>
        </w:tc>
      </w:tr>
      <w:tr w:rsidR="00A13B7C" w14:paraId="1004C25E" w14:textId="77777777" w:rsidTr="00341702">
        <w:tc>
          <w:tcPr>
            <w:tcW w:w="3993" w:type="dxa"/>
          </w:tcPr>
          <w:p w14:paraId="62667B70" w14:textId="77777777" w:rsidR="00A13B7C" w:rsidRDefault="00A13B7C" w:rsidP="00341702">
            <w:pPr>
              <w:pStyle w:val="13"/>
              <w:ind w:leftChars="0" w:left="0" w:firstLineChars="0" w:firstLine="0"/>
            </w:pPr>
            <w:r>
              <w:rPr>
                <w:rFonts w:hint="eastAsia"/>
              </w:rPr>
              <w:t>製品識別情報</w:t>
            </w:r>
          </w:p>
        </w:tc>
        <w:tc>
          <w:tcPr>
            <w:tcW w:w="4477" w:type="dxa"/>
          </w:tcPr>
          <w:p w14:paraId="109A7199" w14:textId="64684E76" w:rsidR="00A13B7C" w:rsidRDefault="00A13B7C" w:rsidP="00341702">
            <w:pPr>
              <w:pStyle w:val="13"/>
              <w:ind w:leftChars="0" w:left="0" w:firstLineChars="0" w:firstLine="0"/>
            </w:pPr>
            <w:r>
              <w:rPr>
                <w:rFonts w:hint="eastAsia"/>
              </w:rPr>
              <w:t>受験申請時に登録した製品識別情報</w:t>
            </w:r>
          </w:p>
        </w:tc>
      </w:tr>
      <w:tr w:rsidR="00A13B7C" w14:paraId="766640D7" w14:textId="77777777" w:rsidTr="00341702">
        <w:tc>
          <w:tcPr>
            <w:tcW w:w="3993" w:type="dxa"/>
          </w:tcPr>
          <w:p w14:paraId="21A14413" w14:textId="77777777" w:rsidR="00A13B7C" w:rsidRDefault="00A13B7C" w:rsidP="00341702">
            <w:pPr>
              <w:pStyle w:val="13"/>
              <w:ind w:leftChars="0" w:left="0" w:firstLineChars="0" w:firstLine="0"/>
            </w:pPr>
            <w:r>
              <w:rPr>
                <w:rFonts w:hint="eastAsia"/>
              </w:rPr>
              <w:t>自治体区分</w:t>
            </w:r>
          </w:p>
        </w:tc>
        <w:tc>
          <w:tcPr>
            <w:tcW w:w="4477" w:type="dxa"/>
          </w:tcPr>
          <w:p w14:paraId="42BD6205" w14:textId="58BC99EA" w:rsidR="00A13B7C" w:rsidRDefault="00F12E61" w:rsidP="00341702">
            <w:pPr>
              <w:pStyle w:val="13"/>
              <w:ind w:leftChars="0" w:left="0" w:firstLineChars="0" w:firstLine="0"/>
            </w:pPr>
            <w:r>
              <w:rPr>
                <w:rFonts w:hint="eastAsia"/>
              </w:rPr>
              <w:t>適合確認試験に合格</w:t>
            </w:r>
            <w:r w:rsidR="00A13B7C">
              <w:rPr>
                <w:rFonts w:hint="eastAsia"/>
              </w:rPr>
              <w:t>した自治体区分</w:t>
            </w:r>
          </w:p>
        </w:tc>
      </w:tr>
      <w:tr w:rsidR="00A13B7C" w14:paraId="555C6892" w14:textId="77777777" w:rsidTr="00341702">
        <w:tc>
          <w:tcPr>
            <w:tcW w:w="3993" w:type="dxa"/>
          </w:tcPr>
          <w:p w14:paraId="23FCAED9" w14:textId="271E74BD" w:rsidR="00A13B7C" w:rsidRDefault="00A13B7C" w:rsidP="00341702">
            <w:pPr>
              <w:pStyle w:val="13"/>
              <w:ind w:leftChars="0" w:left="0" w:firstLineChars="0" w:firstLine="0"/>
            </w:pPr>
            <w:r>
              <w:rPr>
                <w:rFonts w:hint="eastAsia"/>
              </w:rPr>
              <w:t>全体バージョン</w:t>
            </w:r>
          </w:p>
        </w:tc>
        <w:tc>
          <w:tcPr>
            <w:tcW w:w="4477" w:type="dxa"/>
          </w:tcPr>
          <w:p w14:paraId="2FCC8D7B" w14:textId="6D6F00E3" w:rsidR="00A13B7C" w:rsidRDefault="00F12E61" w:rsidP="00341702">
            <w:pPr>
              <w:pStyle w:val="13"/>
              <w:ind w:leftChars="0" w:left="0" w:firstLineChars="0" w:firstLine="0"/>
            </w:pPr>
            <w:r>
              <w:rPr>
                <w:rFonts w:hint="eastAsia"/>
              </w:rPr>
              <w:t>適合確認試験に合格</w:t>
            </w:r>
            <w:r w:rsidR="00A13B7C">
              <w:rPr>
                <w:rFonts w:hint="eastAsia"/>
              </w:rPr>
              <w:t>した全体バージョン</w:t>
            </w:r>
          </w:p>
        </w:tc>
      </w:tr>
      <w:tr w:rsidR="00A13B7C" w14:paraId="5012150B" w14:textId="77777777" w:rsidTr="00341702">
        <w:tc>
          <w:tcPr>
            <w:tcW w:w="3993" w:type="dxa"/>
          </w:tcPr>
          <w:p w14:paraId="49852611" w14:textId="77777777" w:rsidR="00A13B7C" w:rsidRDefault="00A13B7C" w:rsidP="00341702">
            <w:pPr>
              <w:pStyle w:val="13"/>
              <w:ind w:leftChars="0" w:left="0" w:firstLineChars="0" w:firstLine="0"/>
              <w:rPr>
                <w:lang w:eastAsia="zh-TW"/>
              </w:rPr>
            </w:pPr>
            <w:r>
              <w:rPr>
                <w:rFonts w:hint="eastAsia"/>
                <w:lang w:eastAsia="zh-TW"/>
              </w:rPr>
              <w:t>試験対象</w:t>
            </w:r>
            <w:r>
              <w:rPr>
                <w:rFonts w:hint="eastAsia"/>
                <w:lang w:eastAsia="zh-TW"/>
              </w:rPr>
              <w:t xml:space="preserve">ID </w:t>
            </w:r>
            <w:r>
              <w:rPr>
                <w:rFonts w:hint="eastAsia"/>
                <w:lang w:eastAsia="zh-TW"/>
              </w:rPr>
              <w:t>試験対象名</w:t>
            </w:r>
            <w:r w:rsidR="00D97135">
              <w:rPr>
                <w:rFonts w:hint="eastAsia"/>
                <w:lang w:eastAsia="zh-TW"/>
              </w:rPr>
              <w:t>(*)</w:t>
            </w:r>
          </w:p>
          <w:p w14:paraId="5ADE5DE2" w14:textId="433CC2A5" w:rsidR="008E2991" w:rsidRPr="00077784" w:rsidRDefault="008E2991" w:rsidP="00341702">
            <w:pPr>
              <w:pStyle w:val="13"/>
              <w:ind w:leftChars="0" w:left="0" w:firstLineChars="0" w:firstLine="0"/>
              <w:rPr>
                <w:rFonts w:eastAsia="PMingLiU"/>
              </w:rPr>
            </w:pPr>
            <w:r>
              <w:rPr>
                <w:rFonts w:asciiTheme="minorEastAsia" w:hAnsiTheme="minorEastAsia" w:hint="eastAsia"/>
              </w:rPr>
              <w:t>（</w:t>
            </w:r>
            <w:r w:rsidR="002A368E">
              <w:t>一部機能</w:t>
            </w:r>
            <w:r>
              <w:rPr>
                <w:rFonts w:asciiTheme="minorEastAsia" w:hAnsiTheme="minorEastAsia" w:hint="eastAsia"/>
              </w:rPr>
              <w:t>経過措置ありの場合、※付き表記）</w:t>
            </w:r>
          </w:p>
        </w:tc>
        <w:tc>
          <w:tcPr>
            <w:tcW w:w="4477" w:type="dxa"/>
          </w:tcPr>
          <w:p w14:paraId="1FC47D92" w14:textId="41E9344E" w:rsidR="00A13B7C" w:rsidRPr="00A13B7C" w:rsidRDefault="00F12E61" w:rsidP="00341702">
            <w:pPr>
              <w:pStyle w:val="13"/>
              <w:ind w:leftChars="0" w:left="0" w:firstLineChars="0" w:firstLine="0"/>
            </w:pPr>
            <w:r>
              <w:rPr>
                <w:rFonts w:hint="eastAsia"/>
              </w:rPr>
              <w:t>適合確認試験に合格</w:t>
            </w:r>
            <w:r w:rsidR="00A13B7C">
              <w:rPr>
                <w:rFonts w:hint="eastAsia"/>
              </w:rPr>
              <w:t>した試験対象</w:t>
            </w:r>
            <w:r w:rsidR="00A13B7C">
              <w:rPr>
                <w:rFonts w:hint="eastAsia"/>
              </w:rPr>
              <w:t>ID</w:t>
            </w:r>
            <w:r w:rsidR="00A13B7C">
              <w:rPr>
                <w:rFonts w:hint="eastAsia"/>
              </w:rPr>
              <w:t>と試験対象名</w:t>
            </w:r>
          </w:p>
        </w:tc>
      </w:tr>
      <w:tr w:rsidR="00A13B7C" w14:paraId="1B9CD733" w14:textId="77777777" w:rsidTr="00341702">
        <w:tc>
          <w:tcPr>
            <w:tcW w:w="3993" w:type="dxa"/>
          </w:tcPr>
          <w:p w14:paraId="67F32CBF" w14:textId="5D432AF1" w:rsidR="00A13B7C" w:rsidRDefault="00D97135" w:rsidP="00341702">
            <w:pPr>
              <w:pStyle w:val="13"/>
              <w:ind w:leftChars="0" w:left="0" w:firstLineChars="0" w:firstLine="0"/>
              <w:rPr>
                <w:lang w:eastAsia="zh-TW"/>
              </w:rPr>
            </w:pPr>
            <w:r>
              <w:rPr>
                <w:rFonts w:hint="eastAsia"/>
                <w:lang w:eastAsia="zh-TW"/>
              </w:rPr>
              <w:t>統合収納管理機能利用有無</w:t>
            </w:r>
          </w:p>
        </w:tc>
        <w:tc>
          <w:tcPr>
            <w:tcW w:w="4477" w:type="dxa"/>
          </w:tcPr>
          <w:p w14:paraId="77087C7E" w14:textId="104ECB2B" w:rsidR="00A13B7C" w:rsidRDefault="00D97135" w:rsidP="00341702">
            <w:pPr>
              <w:pStyle w:val="13"/>
              <w:ind w:leftChars="0" w:left="0" w:firstLineChars="0" w:firstLine="0"/>
            </w:pPr>
            <w:r>
              <w:rPr>
                <w:rFonts w:hint="eastAsia"/>
              </w:rPr>
              <w:t>利用の有無（利用する／利用しない）</w:t>
            </w:r>
          </w:p>
        </w:tc>
      </w:tr>
      <w:tr w:rsidR="00A13B7C" w14:paraId="07B7D815" w14:textId="77777777" w:rsidTr="00341702">
        <w:tc>
          <w:tcPr>
            <w:tcW w:w="3993" w:type="dxa"/>
          </w:tcPr>
          <w:p w14:paraId="4E508B9D" w14:textId="2BAD6539" w:rsidR="00A13B7C" w:rsidRDefault="00D97135" w:rsidP="00341702">
            <w:pPr>
              <w:pStyle w:val="13"/>
              <w:ind w:leftChars="0" w:left="0" w:firstLineChars="0" w:firstLine="0"/>
              <w:rPr>
                <w:lang w:eastAsia="zh-TW"/>
              </w:rPr>
            </w:pPr>
            <w:r>
              <w:rPr>
                <w:rFonts w:hint="eastAsia"/>
                <w:lang w:eastAsia="zh-TW"/>
              </w:rPr>
              <w:t>統合滞納管理機能利用有無</w:t>
            </w:r>
          </w:p>
        </w:tc>
        <w:tc>
          <w:tcPr>
            <w:tcW w:w="4477" w:type="dxa"/>
          </w:tcPr>
          <w:p w14:paraId="0308E7F8" w14:textId="6A099213" w:rsidR="00A13B7C" w:rsidRDefault="00F12E61" w:rsidP="00341702">
            <w:pPr>
              <w:pStyle w:val="13"/>
              <w:ind w:leftChars="0" w:left="0" w:firstLineChars="0" w:firstLine="0"/>
            </w:pPr>
            <w:r>
              <w:rPr>
                <w:rFonts w:hint="eastAsia"/>
              </w:rPr>
              <w:t>利用</w:t>
            </w:r>
            <w:r w:rsidR="00D97135">
              <w:rPr>
                <w:rFonts w:hint="eastAsia"/>
              </w:rPr>
              <w:t>の有無（利用する／利用しない）</w:t>
            </w:r>
          </w:p>
        </w:tc>
      </w:tr>
      <w:tr w:rsidR="00D253BD" w14:paraId="68C47D36" w14:textId="77777777" w:rsidTr="00341702">
        <w:tc>
          <w:tcPr>
            <w:tcW w:w="3993" w:type="dxa"/>
          </w:tcPr>
          <w:p w14:paraId="0F32C814" w14:textId="6514729D" w:rsidR="00D253BD" w:rsidRDefault="00D253BD" w:rsidP="00341702">
            <w:pPr>
              <w:pStyle w:val="13"/>
              <w:ind w:leftChars="0" w:left="0" w:firstLineChars="0" w:firstLine="0"/>
            </w:pPr>
            <w:r>
              <w:rPr>
                <w:rFonts w:hint="eastAsia"/>
              </w:rPr>
              <w:t>切り出し機能利用有無</w:t>
            </w:r>
          </w:p>
        </w:tc>
        <w:tc>
          <w:tcPr>
            <w:tcW w:w="4477" w:type="dxa"/>
          </w:tcPr>
          <w:p w14:paraId="2A325A71" w14:textId="03D07B05" w:rsidR="00D253BD" w:rsidRDefault="00D253BD" w:rsidP="00341702">
            <w:pPr>
              <w:pStyle w:val="13"/>
              <w:ind w:leftChars="0" w:left="0" w:firstLineChars="0" w:firstLine="0"/>
            </w:pPr>
            <w:r>
              <w:rPr>
                <w:rFonts w:hint="eastAsia"/>
              </w:rPr>
              <w:t>利用の有無（利用する／利用しない）</w:t>
            </w:r>
          </w:p>
        </w:tc>
      </w:tr>
    </w:tbl>
    <w:p w14:paraId="76BECC64" w14:textId="3700B50A" w:rsidR="00A13B7C" w:rsidRPr="00A13B7C" w:rsidRDefault="00D97135" w:rsidP="00D97135">
      <w:pPr>
        <w:pStyle w:val="13"/>
        <w:ind w:leftChars="200" w:left="440" w:firstLine="220"/>
      </w:pPr>
      <w:r>
        <w:rPr>
          <w:rFonts w:hint="eastAsia"/>
        </w:rPr>
        <w:t>(*)</w:t>
      </w:r>
      <w:r>
        <w:rPr>
          <w:rFonts w:hint="eastAsia"/>
        </w:rPr>
        <w:t>選択した試験対象</w:t>
      </w:r>
      <w:r>
        <w:rPr>
          <w:rFonts w:hint="eastAsia"/>
        </w:rPr>
        <w:t>ID</w:t>
      </w:r>
      <w:r>
        <w:rPr>
          <w:rFonts w:hint="eastAsia"/>
        </w:rPr>
        <w:t>の数だけ表示</w:t>
      </w:r>
    </w:p>
    <w:p w14:paraId="272C21A4" w14:textId="77777777" w:rsidR="00A13B7C" w:rsidRDefault="00A13B7C" w:rsidP="00AB6A4B">
      <w:pPr>
        <w:pStyle w:val="13"/>
        <w:ind w:left="220" w:firstLine="220"/>
      </w:pPr>
    </w:p>
    <w:p w14:paraId="2DB09EFA" w14:textId="2EF1A2B8" w:rsidR="00DC7EB2" w:rsidRDefault="00DC7EB2" w:rsidP="00DC7EB2">
      <w:pPr>
        <w:pStyle w:val="3"/>
      </w:pPr>
      <w:bookmarkStart w:id="205" w:name="_Toc161247744"/>
      <w:bookmarkStart w:id="206" w:name="_Toc161579221"/>
      <w:bookmarkStart w:id="207" w:name="_Toc161759889"/>
      <w:bookmarkStart w:id="208" w:name="_Toc161830828"/>
      <w:bookmarkStart w:id="209" w:name="_Toc167014997"/>
      <w:bookmarkStart w:id="210" w:name="_Toc167289238"/>
      <w:bookmarkStart w:id="211" w:name="_Toc211936364"/>
      <w:r>
        <w:rPr>
          <w:rFonts w:hint="eastAsia"/>
        </w:rPr>
        <w:t>試験対象グループの表示</w:t>
      </w:r>
      <w:bookmarkEnd w:id="205"/>
      <w:bookmarkEnd w:id="206"/>
      <w:bookmarkEnd w:id="207"/>
      <w:bookmarkEnd w:id="208"/>
      <w:bookmarkEnd w:id="209"/>
      <w:bookmarkEnd w:id="210"/>
      <w:bookmarkEnd w:id="211"/>
    </w:p>
    <w:p w14:paraId="565AA65B" w14:textId="2B4BE687" w:rsidR="001162BB" w:rsidRDefault="00DD38BE" w:rsidP="001162BB">
      <w:pPr>
        <w:pStyle w:val="13"/>
        <w:ind w:left="220" w:firstLine="220"/>
      </w:pPr>
      <w:r>
        <w:rPr>
          <w:rFonts w:hint="eastAsia"/>
        </w:rPr>
        <w:t>詳細表示画面で、試験対象</w:t>
      </w:r>
      <w:r>
        <w:rPr>
          <w:rFonts w:hint="eastAsia"/>
        </w:rPr>
        <w:t>ID</w:t>
      </w:r>
      <w:r>
        <w:rPr>
          <w:rFonts w:hint="eastAsia"/>
        </w:rPr>
        <w:t>単位で「対象グループ」のプルダウンを押</w:t>
      </w:r>
      <w:r w:rsidR="00065C27">
        <w:rPr>
          <w:rFonts w:hint="eastAsia"/>
        </w:rPr>
        <w:t>下</w:t>
      </w:r>
      <w:r>
        <w:rPr>
          <w:rFonts w:hint="eastAsia"/>
        </w:rPr>
        <w:t>す</w:t>
      </w:r>
      <w:r w:rsidR="00065C27">
        <w:rPr>
          <w:rFonts w:hint="eastAsia"/>
        </w:rPr>
        <w:t>る</w:t>
      </w:r>
      <w:r>
        <w:rPr>
          <w:rFonts w:hint="eastAsia"/>
        </w:rPr>
        <w:t>と、試験を実施した</w:t>
      </w:r>
      <w:r w:rsidR="001162BB">
        <w:rPr>
          <w:rFonts w:hint="eastAsia"/>
        </w:rPr>
        <w:t>グループ結果が表示される。</w:t>
      </w:r>
    </w:p>
    <w:p w14:paraId="16AB7098" w14:textId="2FA541F4" w:rsidR="00DC7EB2" w:rsidRDefault="001162BB" w:rsidP="001162BB">
      <w:pPr>
        <w:pStyle w:val="13"/>
        <w:ind w:left="220" w:firstLine="220"/>
      </w:pPr>
      <w:r>
        <w:rPr>
          <w:rFonts w:hint="eastAsia"/>
        </w:rPr>
        <w:t>黒字が</w:t>
      </w:r>
      <w:r w:rsidR="0017451C">
        <w:rPr>
          <w:rFonts w:hint="eastAsia"/>
        </w:rPr>
        <w:t>適合確認</w:t>
      </w:r>
      <w:r>
        <w:rPr>
          <w:rFonts w:hint="eastAsia"/>
        </w:rPr>
        <w:t>試験を実施したグループ、グレー文字が試験を実施していないグループ</w:t>
      </w:r>
      <w:r w:rsidR="0017451C">
        <w:rPr>
          <w:rFonts w:hint="eastAsia"/>
        </w:rPr>
        <w:t>を表している</w:t>
      </w:r>
      <w:r>
        <w:rPr>
          <w:rFonts w:hint="eastAsia"/>
        </w:rPr>
        <w:t>。</w:t>
      </w:r>
    </w:p>
    <w:p w14:paraId="0BB47413" w14:textId="5BA22DE5" w:rsidR="00DC7EB2" w:rsidRDefault="008E2991" w:rsidP="0017451C">
      <w:pPr>
        <w:pStyle w:val="13"/>
        <w:ind w:left="220" w:firstLine="220"/>
        <w:jc w:val="center"/>
      </w:pPr>
      <w:r w:rsidRPr="008E2991">
        <w:rPr>
          <w:noProof/>
        </w:rPr>
        <w:t xml:space="preserve"> </w:t>
      </w:r>
      <w:r w:rsidRPr="008E2991">
        <w:rPr>
          <w:noProof/>
        </w:rPr>
        <w:drawing>
          <wp:inline distT="0" distB="0" distL="0" distR="0" wp14:anchorId="22100622" wp14:editId="3FC1D162">
            <wp:extent cx="4639734" cy="3691983"/>
            <wp:effectExtent l="19050" t="19050" r="27940" b="2286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52761" cy="3702349"/>
                    </a:xfrm>
                    <a:prstGeom prst="rect">
                      <a:avLst/>
                    </a:prstGeom>
                    <a:ln>
                      <a:solidFill>
                        <a:schemeClr val="bg2">
                          <a:lumMod val="90000"/>
                        </a:schemeClr>
                      </a:solidFill>
                    </a:ln>
                  </pic:spPr>
                </pic:pic>
              </a:graphicData>
            </a:graphic>
          </wp:inline>
        </w:drawing>
      </w:r>
    </w:p>
    <w:p w14:paraId="6BE3422F" w14:textId="1E03ABC6" w:rsidR="00E02056" w:rsidRDefault="001162BB" w:rsidP="00077784">
      <w:pPr>
        <w:pStyle w:val="13"/>
        <w:ind w:left="220" w:firstLine="220"/>
        <w:jc w:val="center"/>
        <w:rPr>
          <w:rFonts w:ascii="Arial" w:eastAsia="ＭＳ ゴシック" w:hAnsi="Arial"/>
          <w:color w:val="000000"/>
        </w:rPr>
      </w:pPr>
      <w:r>
        <w:rPr>
          <w:rFonts w:hint="eastAsia"/>
        </w:rPr>
        <w:lastRenderedPageBreak/>
        <w:t>図</w:t>
      </w:r>
      <w:r>
        <w:rPr>
          <w:rFonts w:hint="eastAsia"/>
        </w:rPr>
        <w:t xml:space="preserve"> </w:t>
      </w:r>
      <w:r w:rsidR="00397DDE">
        <w:rPr>
          <w:rFonts w:hint="eastAsia"/>
        </w:rPr>
        <w:t>5-</w:t>
      </w:r>
      <w:r w:rsidR="00F12E61">
        <w:rPr>
          <w:rFonts w:hint="eastAsia"/>
        </w:rPr>
        <w:t>5</w:t>
      </w:r>
      <w:r>
        <w:t xml:space="preserve"> </w:t>
      </w:r>
      <w:r>
        <w:rPr>
          <w:rFonts w:hint="eastAsia"/>
        </w:rPr>
        <w:t>合格システムの詳細表示イメージ</w:t>
      </w:r>
      <w:bookmarkStart w:id="212" w:name="_Toc145066329"/>
      <w:bookmarkStart w:id="213" w:name="_Toc145247692"/>
      <w:bookmarkStart w:id="214" w:name="_Toc145252393"/>
      <w:bookmarkStart w:id="215" w:name="_Toc145252442"/>
    </w:p>
    <w:p w14:paraId="33B183B6" w14:textId="3809D2A8" w:rsidR="009A02CC" w:rsidRPr="00C316EA" w:rsidRDefault="009A02CC" w:rsidP="009A02CC">
      <w:pPr>
        <w:pStyle w:val="2"/>
      </w:pPr>
      <w:bookmarkStart w:id="216" w:name="_Toc211936365"/>
      <w:r w:rsidRPr="00C316EA">
        <w:t>その他運用上の留意事項等</w:t>
      </w:r>
      <w:bookmarkEnd w:id="212"/>
      <w:bookmarkEnd w:id="213"/>
      <w:bookmarkEnd w:id="214"/>
      <w:bookmarkEnd w:id="215"/>
      <w:bookmarkEnd w:id="216"/>
    </w:p>
    <w:p w14:paraId="3C16B4EF" w14:textId="1CF8B984" w:rsidR="009A02CC" w:rsidRDefault="009A02CC" w:rsidP="009A02CC">
      <w:pPr>
        <w:pStyle w:val="13"/>
        <w:ind w:leftChars="0" w:left="220" w:firstLine="220"/>
      </w:pPr>
      <w:r w:rsidRPr="00F35F73">
        <w:rPr>
          <w:rFonts w:hint="eastAsia"/>
        </w:rPr>
        <w:t>「全体バージョン管理」のバージョンアップに応じて、事業者は、適宜、適合確認試験を受験する。</w:t>
      </w:r>
      <w:r>
        <w:rPr>
          <w:rFonts w:hint="eastAsia"/>
        </w:rPr>
        <w:t>また、適合システムとして公表後に当該システムの仕様を変更する場合には、</w:t>
      </w:r>
      <w:r w:rsidR="00065C27">
        <w:fldChar w:fldCharType="begin"/>
      </w:r>
      <w:r w:rsidR="00065C27">
        <w:instrText xml:space="preserve"> REF _Ref208589180 \r \h </w:instrText>
      </w:r>
      <w:r w:rsidR="00065C27">
        <w:fldChar w:fldCharType="separate"/>
      </w:r>
      <w:r w:rsidR="00123E16">
        <w:t>2.1</w:t>
      </w:r>
      <w:r w:rsidR="00065C27">
        <w:fldChar w:fldCharType="end"/>
      </w:r>
      <w:r>
        <w:rPr>
          <w:rFonts w:hint="eastAsia"/>
        </w:rPr>
        <w:t>に記載の手順から再度試験を実施する必要がある。</w:t>
      </w:r>
    </w:p>
    <w:p w14:paraId="32146609" w14:textId="77777777" w:rsidR="001162BB" w:rsidRDefault="001162BB" w:rsidP="009A02CC">
      <w:pPr>
        <w:pStyle w:val="13"/>
        <w:ind w:leftChars="0" w:left="220" w:firstLine="220"/>
      </w:pPr>
    </w:p>
    <w:p w14:paraId="4E280A2B" w14:textId="77777777" w:rsidR="009A02CC" w:rsidRPr="003906B9" w:rsidRDefault="009A02CC" w:rsidP="009A02CC">
      <w:pPr>
        <w:pStyle w:val="13"/>
        <w:ind w:leftChars="0" w:left="220" w:firstLine="220"/>
      </w:pPr>
      <w:r w:rsidRPr="003906B9">
        <w:br w:type="page"/>
      </w:r>
    </w:p>
    <w:p w14:paraId="773C12DA" w14:textId="4290D84C" w:rsidR="00217982" w:rsidRPr="00F977B2" w:rsidRDefault="00530692" w:rsidP="00530692">
      <w:pPr>
        <w:pStyle w:val="1"/>
        <w:rPr>
          <w:b/>
          <w:bCs/>
        </w:rPr>
      </w:pPr>
      <w:bookmarkStart w:id="217" w:name="_Toc145066342"/>
      <w:bookmarkStart w:id="218" w:name="_Toc145247705"/>
      <w:bookmarkStart w:id="219" w:name="_Toc145252406"/>
      <w:bookmarkStart w:id="220" w:name="_Toc145252455"/>
      <w:bookmarkStart w:id="221" w:name="_Toc211936366"/>
      <w:r w:rsidRPr="00F977B2">
        <w:rPr>
          <w:rFonts w:hint="eastAsia"/>
          <w:b/>
          <w:bCs/>
        </w:rPr>
        <w:lastRenderedPageBreak/>
        <w:t>用語説明</w:t>
      </w:r>
      <w:bookmarkEnd w:id="217"/>
      <w:bookmarkEnd w:id="218"/>
      <w:bookmarkEnd w:id="219"/>
      <w:bookmarkEnd w:id="220"/>
      <w:bookmarkEnd w:id="221"/>
    </w:p>
    <w:p w14:paraId="3550A425" w14:textId="7567CD7C" w:rsidR="004D1021" w:rsidRPr="00F977B2" w:rsidRDefault="004D1021" w:rsidP="00A919C4">
      <w:pPr>
        <w:pStyle w:val="afb"/>
        <w:numPr>
          <w:ilvl w:val="0"/>
          <w:numId w:val="13"/>
        </w:numPr>
        <w:ind w:leftChars="0"/>
      </w:pPr>
      <w:bookmarkStart w:id="222" w:name="_Toc145066345"/>
      <w:bookmarkStart w:id="223" w:name="_Toc145247708"/>
      <w:bookmarkStart w:id="224" w:name="_Toc145252409"/>
      <w:bookmarkStart w:id="225" w:name="_Toc145252458"/>
      <w:bookmarkStart w:id="226" w:name="_Toc145252495"/>
      <w:bookmarkStart w:id="227" w:name="_Toc145280520"/>
      <w:r w:rsidRPr="00F977B2">
        <w:rPr>
          <w:rFonts w:hint="eastAsia"/>
        </w:rPr>
        <w:t>試験対象</w:t>
      </w:r>
      <w:r w:rsidRPr="00F977B2">
        <w:rPr>
          <w:rFonts w:hint="eastAsia"/>
        </w:rPr>
        <w:t>ID</w:t>
      </w:r>
      <w:bookmarkEnd w:id="222"/>
      <w:bookmarkEnd w:id="223"/>
      <w:bookmarkEnd w:id="224"/>
      <w:bookmarkEnd w:id="225"/>
      <w:bookmarkEnd w:id="226"/>
      <w:bookmarkEnd w:id="227"/>
    </w:p>
    <w:p w14:paraId="02C10345" w14:textId="74061BFC" w:rsidR="001D0C53" w:rsidRDefault="00153D11" w:rsidP="00495513">
      <w:pPr>
        <w:ind w:leftChars="100" w:left="220" w:firstLineChars="100" w:firstLine="220"/>
      </w:pPr>
      <w:r>
        <w:rPr>
          <w:rFonts w:hint="eastAsia"/>
        </w:rPr>
        <w:t>適合確認試験を受験</w:t>
      </w:r>
      <w:r w:rsidR="001447A0">
        <w:rPr>
          <w:rFonts w:hint="eastAsia"/>
        </w:rPr>
        <w:t>できるシステムの最小単位ごとに一意に付与する</w:t>
      </w:r>
      <w:r w:rsidR="001447A0">
        <w:rPr>
          <w:rFonts w:hint="eastAsia"/>
        </w:rPr>
        <w:t>ID</w:t>
      </w:r>
      <w:r w:rsidR="001447A0">
        <w:rPr>
          <w:rFonts w:hint="eastAsia"/>
        </w:rPr>
        <w:t>であり、</w:t>
      </w:r>
      <w:r w:rsidR="00981868">
        <w:rPr>
          <w:rFonts w:hint="eastAsia"/>
        </w:rPr>
        <w:t>3</w:t>
      </w:r>
      <w:r w:rsidR="00981868">
        <w:rPr>
          <w:rFonts w:hint="eastAsia"/>
        </w:rPr>
        <w:t>桁の</w:t>
      </w:r>
      <w:r w:rsidR="00B71F07" w:rsidRPr="00F977B2">
        <w:rPr>
          <w:rFonts w:hint="eastAsia"/>
        </w:rPr>
        <w:t>業務</w:t>
      </w:r>
      <w:r w:rsidR="00B71F07" w:rsidRPr="00F977B2">
        <w:rPr>
          <w:rFonts w:hint="eastAsia"/>
        </w:rPr>
        <w:t>ID</w:t>
      </w:r>
      <w:r w:rsidR="00E100DD">
        <w:rPr>
          <w:rFonts w:hint="eastAsia"/>
        </w:rPr>
        <w:t>（</w:t>
      </w:r>
      <w:r w:rsidR="005A12FF">
        <w:rPr>
          <w:rFonts w:hint="eastAsia"/>
        </w:rPr>
        <w:t>地方公共団体の基幹業務システムの統一・標準化における各種</w:t>
      </w:r>
      <w:r w:rsidR="005A12FF">
        <w:rPr>
          <w:rFonts w:hint="eastAsia"/>
        </w:rPr>
        <w:t>ID</w:t>
      </w:r>
      <w:r w:rsidR="005A12FF">
        <w:rPr>
          <w:rFonts w:hint="eastAsia"/>
        </w:rPr>
        <w:t>の管理方針に規定する業務</w:t>
      </w:r>
      <w:r w:rsidR="005A12FF">
        <w:rPr>
          <w:rFonts w:hint="eastAsia"/>
        </w:rPr>
        <w:t>ID</w:t>
      </w:r>
      <w:r w:rsidR="000C2BF2">
        <w:rPr>
          <w:rFonts w:hint="eastAsia"/>
        </w:rPr>
        <w:t>をいう。以下同じ。）</w:t>
      </w:r>
      <w:r w:rsidR="00981868">
        <w:rPr>
          <w:rFonts w:hint="eastAsia"/>
        </w:rPr>
        <w:t>と</w:t>
      </w:r>
      <w:r w:rsidR="00B71F07" w:rsidRPr="00F977B2">
        <w:rPr>
          <w:rFonts w:hint="eastAsia"/>
        </w:rPr>
        <w:t>サブユニットの区分を示す</w:t>
      </w:r>
      <w:r w:rsidR="00981868">
        <w:rPr>
          <w:rFonts w:hint="eastAsia"/>
        </w:rPr>
        <w:t>2</w:t>
      </w:r>
      <w:r w:rsidR="00981868">
        <w:rPr>
          <w:rFonts w:hint="eastAsia"/>
        </w:rPr>
        <w:t>桁の</w:t>
      </w:r>
      <w:r w:rsidR="00B71F07" w:rsidRPr="00F977B2">
        <w:rPr>
          <w:rFonts w:hint="eastAsia"/>
        </w:rPr>
        <w:t>枝番を</w:t>
      </w:r>
      <w:r w:rsidR="00495513">
        <w:rPr>
          <w:rFonts w:hint="eastAsia"/>
        </w:rPr>
        <w:t>合わせた</w:t>
      </w:r>
      <w:r w:rsidR="00264062">
        <w:rPr>
          <w:rFonts w:hint="eastAsia"/>
        </w:rPr>
        <w:t>合計</w:t>
      </w:r>
      <w:r w:rsidR="00495513">
        <w:rPr>
          <w:rFonts w:hint="eastAsia"/>
        </w:rPr>
        <w:t>5</w:t>
      </w:r>
      <w:r w:rsidR="00495513">
        <w:rPr>
          <w:rFonts w:hint="eastAsia"/>
        </w:rPr>
        <w:t>桁の</w:t>
      </w:r>
      <w:r w:rsidR="00495513">
        <w:rPr>
          <w:rFonts w:hint="eastAsia"/>
        </w:rPr>
        <w:t>ID</w:t>
      </w:r>
      <w:r w:rsidR="00264062">
        <w:rPr>
          <w:rFonts w:hint="eastAsia"/>
        </w:rPr>
        <w:t>である</w:t>
      </w:r>
      <w:r w:rsidR="00B71F07" w:rsidRPr="00F977B2">
        <w:rPr>
          <w:rFonts w:hint="eastAsia"/>
        </w:rPr>
        <w:t>。</w:t>
      </w:r>
    </w:p>
    <w:p w14:paraId="13D5A871" w14:textId="6130CFE2" w:rsidR="00317D62" w:rsidRPr="00F977B2" w:rsidRDefault="00317D62" w:rsidP="00F104C7">
      <w:pPr>
        <w:ind w:firstLineChars="200" w:firstLine="440"/>
      </w:pPr>
      <w:r>
        <w:rPr>
          <w:rFonts w:hint="eastAsia"/>
        </w:rPr>
        <w:t>試験対象</w:t>
      </w:r>
      <w:r>
        <w:rPr>
          <w:rFonts w:hint="eastAsia"/>
        </w:rPr>
        <w:t>ID</w:t>
      </w:r>
      <w:r>
        <w:rPr>
          <w:rFonts w:hint="eastAsia"/>
        </w:rPr>
        <w:t>の一覧については</w:t>
      </w:r>
      <w:r w:rsidR="00F104C7">
        <w:rPr>
          <w:rFonts w:hint="eastAsia"/>
        </w:rPr>
        <w:t>、別添</w:t>
      </w:r>
      <w:r w:rsidR="00AC7806">
        <w:rPr>
          <w:rFonts w:hint="eastAsia"/>
        </w:rPr>
        <w:t>１</w:t>
      </w:r>
      <w:r w:rsidR="00F104C7">
        <w:rPr>
          <w:rFonts w:hint="eastAsia"/>
        </w:rPr>
        <w:t>）試験データ作成の手引き</w:t>
      </w:r>
      <w:r w:rsidR="00065C27">
        <w:rPr>
          <w:rFonts w:hint="eastAsia"/>
        </w:rPr>
        <w:t>（</w:t>
      </w:r>
      <w:r w:rsidR="00065C27" w:rsidRPr="00065C27">
        <w:t xml:space="preserve"> </w:t>
      </w:r>
      <w:r w:rsidR="00065C27" w:rsidRPr="009C21BB">
        <w:t>tekigou_manual_01_sakusei_tebiki.xlsx</w:t>
      </w:r>
      <w:r w:rsidR="00065C27">
        <w:rPr>
          <w:rFonts w:hint="eastAsia"/>
        </w:rPr>
        <w:t>）</w:t>
      </w:r>
      <w:r w:rsidR="00264062">
        <w:rPr>
          <w:rFonts w:hint="eastAsia"/>
        </w:rPr>
        <w:t>に記載している。</w:t>
      </w:r>
    </w:p>
    <w:p w14:paraId="6D24C946" w14:textId="77777777" w:rsidR="004D1021" w:rsidRPr="00F977B2" w:rsidRDefault="004D1021" w:rsidP="004D1021"/>
    <w:p w14:paraId="02BBD66B" w14:textId="7D8CE956" w:rsidR="001D0C53" w:rsidRDefault="004D1021" w:rsidP="00A919C4">
      <w:pPr>
        <w:pStyle w:val="afb"/>
        <w:numPr>
          <w:ilvl w:val="0"/>
          <w:numId w:val="13"/>
        </w:numPr>
        <w:ind w:leftChars="0"/>
      </w:pPr>
      <w:bookmarkStart w:id="228" w:name="_Toc145066347"/>
      <w:bookmarkStart w:id="229" w:name="_Toc145247710"/>
      <w:bookmarkStart w:id="230" w:name="_Toc145252411"/>
      <w:bookmarkStart w:id="231" w:name="_Toc145252460"/>
      <w:bookmarkStart w:id="232" w:name="_Toc145252497"/>
      <w:bookmarkStart w:id="233" w:name="_Toc145280522"/>
      <w:r w:rsidRPr="00F977B2">
        <w:rPr>
          <w:rFonts w:hint="eastAsia"/>
        </w:rPr>
        <w:t>全体バージョン</w:t>
      </w:r>
      <w:bookmarkEnd w:id="228"/>
      <w:bookmarkEnd w:id="229"/>
      <w:bookmarkEnd w:id="230"/>
      <w:bookmarkEnd w:id="231"/>
      <w:bookmarkEnd w:id="232"/>
      <w:bookmarkEnd w:id="233"/>
    </w:p>
    <w:p w14:paraId="6E37545B" w14:textId="758FD206" w:rsidR="00094F58" w:rsidRDefault="007204A9" w:rsidP="00F104C7">
      <w:pPr>
        <w:ind w:firstLineChars="200" w:firstLine="440"/>
      </w:pPr>
      <w:r>
        <w:rPr>
          <w:rFonts w:hint="eastAsia"/>
        </w:rPr>
        <w:t>「</w:t>
      </w:r>
      <w:r w:rsidR="003F1A93" w:rsidRPr="003F1A93">
        <w:rPr>
          <w:rFonts w:hint="eastAsia"/>
        </w:rPr>
        <w:t>全体バージョン管理</w:t>
      </w:r>
      <w:r>
        <w:rPr>
          <w:rFonts w:hint="eastAsia"/>
        </w:rPr>
        <w:t>」</w:t>
      </w:r>
      <w:r w:rsidR="00F11505">
        <w:rPr>
          <w:rFonts w:hint="eastAsia"/>
        </w:rPr>
        <w:t>で規定されている全体バージョンをいう。</w:t>
      </w:r>
    </w:p>
    <w:p w14:paraId="6F09C702" w14:textId="02A24E07" w:rsidR="004D1021" w:rsidRDefault="00094F58" w:rsidP="00F104C7">
      <w:pPr>
        <w:ind w:leftChars="100" w:left="220" w:firstLineChars="100" w:firstLine="220"/>
      </w:pPr>
      <w:r>
        <w:rPr>
          <w:rFonts w:hint="eastAsia"/>
        </w:rPr>
        <w:t>適合確認試験の</w:t>
      </w:r>
      <w:r w:rsidR="006F0F0D">
        <w:rPr>
          <w:rFonts w:hint="eastAsia"/>
        </w:rPr>
        <w:t>受験</w:t>
      </w:r>
      <w:r w:rsidR="00221C53">
        <w:rPr>
          <w:rFonts w:hint="eastAsia"/>
        </w:rPr>
        <w:t>申請は、全体バージョンで各基本データリスト及び機能別連携仕様の版数を指定する。</w:t>
      </w:r>
    </w:p>
    <w:p w14:paraId="482A541B" w14:textId="77777777" w:rsidR="004D1021" w:rsidRPr="001D0C53" w:rsidRDefault="004D1021" w:rsidP="004D1021"/>
    <w:p w14:paraId="38CCB8E8" w14:textId="334D6E01" w:rsidR="00A628FC" w:rsidRDefault="007204A9" w:rsidP="00A919C4">
      <w:pPr>
        <w:pStyle w:val="afb"/>
        <w:numPr>
          <w:ilvl w:val="0"/>
          <w:numId w:val="13"/>
        </w:numPr>
        <w:ind w:leftChars="0"/>
      </w:pPr>
      <w:r>
        <w:rPr>
          <w:rFonts w:hint="eastAsia"/>
        </w:rPr>
        <w:t>自治体</w:t>
      </w:r>
      <w:r w:rsidR="00A628FC">
        <w:rPr>
          <w:rFonts w:hint="eastAsia"/>
        </w:rPr>
        <w:t>区分</w:t>
      </w:r>
    </w:p>
    <w:p w14:paraId="0338C302" w14:textId="0C1D3358" w:rsidR="00A628FC" w:rsidRDefault="00CA68FD" w:rsidP="00F104C7">
      <w:pPr>
        <w:ind w:firstLineChars="200" w:firstLine="440"/>
      </w:pPr>
      <w:r w:rsidRPr="00CA68FD">
        <w:rPr>
          <w:rFonts w:hint="eastAsia"/>
        </w:rPr>
        <w:t>試験対象の</w:t>
      </w:r>
      <w:r w:rsidR="005C7E6B">
        <w:rPr>
          <w:rFonts w:hint="eastAsia"/>
        </w:rPr>
        <w:t>基幹業務システム</w:t>
      </w:r>
      <w:r w:rsidR="00A628FC" w:rsidRPr="00A628FC">
        <w:rPr>
          <w:rFonts w:hint="eastAsia"/>
        </w:rPr>
        <w:t>が対象とする区分</w:t>
      </w:r>
      <w:r w:rsidR="00385699">
        <w:rPr>
          <w:rFonts w:hint="eastAsia"/>
        </w:rPr>
        <w:t>である</w:t>
      </w:r>
      <w:r w:rsidR="00A628FC" w:rsidRPr="00A628FC">
        <w:rPr>
          <w:rFonts w:hint="eastAsia"/>
        </w:rPr>
        <w:t>。</w:t>
      </w:r>
    </w:p>
    <w:p w14:paraId="7A8BF23C" w14:textId="78D02D48" w:rsidR="00F064E7" w:rsidRDefault="00844CB2" w:rsidP="00F104C7">
      <w:pPr>
        <w:ind w:leftChars="100" w:left="220" w:firstLineChars="100" w:firstLine="220"/>
      </w:pPr>
      <w:r>
        <w:rPr>
          <w:rFonts w:hint="eastAsia"/>
        </w:rPr>
        <w:t>指定都市固有要件等に対応する場合、</w:t>
      </w:r>
      <w:r w:rsidR="00B03B04">
        <w:rPr>
          <w:rFonts w:hint="eastAsia"/>
        </w:rPr>
        <w:t>基本データリスト及び機能別連携仕様の</w:t>
      </w:r>
      <w:r w:rsidR="00F064E7">
        <w:rPr>
          <w:rFonts w:hint="eastAsia"/>
        </w:rPr>
        <w:t>グループやデータ項目の</w:t>
      </w:r>
      <w:r w:rsidR="00B03B04">
        <w:rPr>
          <w:rFonts w:hint="eastAsia"/>
        </w:rPr>
        <w:t>実装類型や</w:t>
      </w:r>
      <w:r w:rsidR="00F064E7">
        <w:rPr>
          <w:rFonts w:hint="eastAsia"/>
        </w:rPr>
        <w:t>出力条件が</w:t>
      </w:r>
      <w:r w:rsidR="007E2870">
        <w:rPr>
          <w:rFonts w:hint="eastAsia"/>
        </w:rPr>
        <w:t>一般</w:t>
      </w:r>
      <w:r w:rsidR="00FC2A05">
        <w:rPr>
          <w:rFonts w:hint="eastAsia"/>
        </w:rPr>
        <w:t>市</w:t>
      </w:r>
      <w:r w:rsidR="007E2870">
        <w:rPr>
          <w:rFonts w:hint="eastAsia"/>
        </w:rPr>
        <w:t>と</w:t>
      </w:r>
      <w:r w:rsidR="00B03B04">
        <w:rPr>
          <w:rFonts w:hint="eastAsia"/>
        </w:rPr>
        <w:t>異</w:t>
      </w:r>
      <w:r w:rsidR="00F064E7">
        <w:rPr>
          <w:rFonts w:hint="eastAsia"/>
        </w:rPr>
        <w:t>なる</w:t>
      </w:r>
      <w:r w:rsidR="0035603D">
        <w:rPr>
          <w:rFonts w:hint="eastAsia"/>
        </w:rPr>
        <w:t>こと</w:t>
      </w:r>
      <w:r w:rsidR="00F064E7">
        <w:rPr>
          <w:rFonts w:hint="eastAsia"/>
        </w:rPr>
        <w:t>がある。</w:t>
      </w:r>
    </w:p>
    <w:p w14:paraId="57AA1EAD" w14:textId="7218151D" w:rsidR="001D0C53" w:rsidRPr="001D0C53" w:rsidRDefault="00355BF9" w:rsidP="00F104C7">
      <w:pPr>
        <w:ind w:leftChars="100" w:left="220" w:firstLineChars="100" w:firstLine="220"/>
      </w:pPr>
      <w:r>
        <w:rPr>
          <w:rFonts w:hint="eastAsia"/>
        </w:rPr>
        <w:t>その場合、</w:t>
      </w:r>
      <w:r w:rsidR="007E2870">
        <w:rPr>
          <w:rFonts w:hint="eastAsia"/>
        </w:rPr>
        <w:t>一般</w:t>
      </w:r>
      <w:r w:rsidR="00FC2A05">
        <w:rPr>
          <w:rFonts w:hint="eastAsia"/>
        </w:rPr>
        <w:t>市</w:t>
      </w:r>
      <w:r w:rsidR="007E2870">
        <w:rPr>
          <w:rFonts w:hint="eastAsia"/>
        </w:rPr>
        <w:t>で受験申請すると不合格になるので</w:t>
      </w:r>
      <w:r w:rsidR="00A76A20">
        <w:rPr>
          <w:rFonts w:hint="eastAsia"/>
        </w:rPr>
        <w:t>、当該</w:t>
      </w:r>
      <w:r w:rsidR="00991AD2" w:rsidRPr="005C7E6B">
        <w:rPr>
          <w:rFonts w:hint="eastAsia"/>
        </w:rPr>
        <w:t>基幹業務システム</w:t>
      </w:r>
      <w:r w:rsidR="00CB3189" w:rsidRPr="005C7E6B">
        <w:rPr>
          <w:rFonts w:hint="eastAsia"/>
        </w:rPr>
        <w:t>が満</w:t>
      </w:r>
      <w:r w:rsidR="00CB3189">
        <w:rPr>
          <w:rFonts w:hint="eastAsia"/>
        </w:rPr>
        <w:t>たしている区分を以下の４つから指定する。</w:t>
      </w:r>
    </w:p>
    <w:p w14:paraId="32573748" w14:textId="67D8A8F5" w:rsidR="00A628FC" w:rsidRDefault="007204A9" w:rsidP="00F104C7">
      <w:pPr>
        <w:ind w:leftChars="100" w:left="220" w:firstLineChars="100" w:firstLine="220"/>
      </w:pPr>
      <w:r>
        <w:rPr>
          <w:rFonts w:hint="eastAsia"/>
        </w:rPr>
        <w:t>・</w:t>
      </w:r>
      <w:r w:rsidR="00A628FC">
        <w:rPr>
          <w:rFonts w:hint="eastAsia"/>
        </w:rPr>
        <w:t>一般</w:t>
      </w:r>
      <w:r w:rsidR="00AC7806">
        <w:rPr>
          <w:rFonts w:hint="eastAsia"/>
        </w:rPr>
        <w:t>市</w:t>
      </w:r>
    </w:p>
    <w:p w14:paraId="02420E67" w14:textId="7DD6A19B" w:rsidR="00A628FC" w:rsidRDefault="007204A9" w:rsidP="00F104C7">
      <w:pPr>
        <w:ind w:leftChars="100" w:left="220" w:firstLineChars="100" w:firstLine="220"/>
      </w:pPr>
      <w:r>
        <w:rPr>
          <w:rFonts w:hint="eastAsia"/>
        </w:rPr>
        <w:t>・</w:t>
      </w:r>
      <w:r w:rsidR="00A628FC">
        <w:rPr>
          <w:rFonts w:hint="eastAsia"/>
        </w:rPr>
        <w:t>指定都市</w:t>
      </w:r>
    </w:p>
    <w:p w14:paraId="565EC81E" w14:textId="2E02B903" w:rsidR="00A628FC" w:rsidRDefault="007204A9" w:rsidP="00F104C7">
      <w:pPr>
        <w:ind w:leftChars="100" w:left="220" w:firstLineChars="100" w:firstLine="220"/>
      </w:pPr>
      <w:r>
        <w:rPr>
          <w:rFonts w:hint="eastAsia"/>
        </w:rPr>
        <w:t>・</w:t>
      </w:r>
      <w:r w:rsidR="00A628FC">
        <w:rPr>
          <w:rFonts w:hint="eastAsia"/>
        </w:rPr>
        <w:t>町村</w:t>
      </w:r>
    </w:p>
    <w:p w14:paraId="20DE699C" w14:textId="39806BC0" w:rsidR="00A628FC" w:rsidRDefault="007204A9" w:rsidP="00F104C7">
      <w:pPr>
        <w:ind w:leftChars="100" w:left="220" w:firstLineChars="100" w:firstLine="220"/>
      </w:pPr>
      <w:r>
        <w:rPr>
          <w:rFonts w:hint="eastAsia"/>
        </w:rPr>
        <w:t>・</w:t>
      </w:r>
      <w:r w:rsidR="00A628FC">
        <w:rPr>
          <w:rFonts w:hint="eastAsia"/>
        </w:rPr>
        <w:t>都道府県</w:t>
      </w:r>
    </w:p>
    <w:p w14:paraId="6E143028" w14:textId="79ACE9F9" w:rsidR="00A919C4" w:rsidRDefault="00A919C4">
      <w:pPr>
        <w:widowControl/>
        <w:snapToGrid/>
        <w:jc w:val="left"/>
      </w:pPr>
    </w:p>
    <w:p w14:paraId="2E98BD21" w14:textId="0A710002" w:rsidR="007204A9" w:rsidRPr="003F1A93" w:rsidRDefault="007204A9" w:rsidP="00A919C4">
      <w:pPr>
        <w:pStyle w:val="afb"/>
        <w:numPr>
          <w:ilvl w:val="0"/>
          <w:numId w:val="13"/>
        </w:numPr>
        <w:ind w:leftChars="0"/>
      </w:pPr>
      <w:r>
        <w:rPr>
          <w:rFonts w:hint="eastAsia"/>
        </w:rPr>
        <w:t>登録番号</w:t>
      </w:r>
    </w:p>
    <w:p w14:paraId="349C6551" w14:textId="1C061069" w:rsidR="007204A9" w:rsidRDefault="00306F45" w:rsidP="00F104C7">
      <w:pPr>
        <w:ind w:firstLineChars="200" w:firstLine="440"/>
      </w:pPr>
      <w:r>
        <w:rPr>
          <w:rFonts w:hint="eastAsia"/>
        </w:rPr>
        <w:t>適合システム</w:t>
      </w:r>
      <w:r w:rsidR="007204A9">
        <w:rPr>
          <w:rFonts w:hint="eastAsia"/>
        </w:rPr>
        <w:t>対して</w:t>
      </w:r>
      <w:r w:rsidR="00411904">
        <w:rPr>
          <w:rFonts w:hint="eastAsia"/>
        </w:rPr>
        <w:t>、適合確認ウェブサイトに掲載する際に</w:t>
      </w:r>
      <w:r w:rsidR="00D37031">
        <w:rPr>
          <w:rFonts w:hint="eastAsia"/>
        </w:rPr>
        <w:t>一意に</w:t>
      </w:r>
      <w:r w:rsidR="00F2591E">
        <w:rPr>
          <w:rFonts w:hint="eastAsia"/>
        </w:rPr>
        <w:t>付与</w:t>
      </w:r>
      <w:r w:rsidR="007204A9">
        <w:rPr>
          <w:rFonts w:hint="eastAsia"/>
        </w:rPr>
        <w:t>する</w:t>
      </w:r>
      <w:r>
        <w:rPr>
          <w:rFonts w:hint="eastAsia"/>
        </w:rPr>
        <w:t>番号</w:t>
      </w:r>
      <w:r w:rsidR="00D37031">
        <w:rPr>
          <w:rFonts w:hint="eastAsia"/>
        </w:rPr>
        <w:t>である</w:t>
      </w:r>
      <w:r w:rsidR="007204A9">
        <w:rPr>
          <w:rFonts w:hint="eastAsia"/>
        </w:rPr>
        <w:t>。</w:t>
      </w:r>
    </w:p>
    <w:p w14:paraId="403C20FA" w14:textId="77777777" w:rsidR="0035573E" w:rsidRPr="007204A9" w:rsidRDefault="0035573E" w:rsidP="00530692"/>
    <w:sectPr w:rsidR="0035573E" w:rsidRPr="007204A9" w:rsidSect="005F5AA7">
      <w:footerReference w:type="default" r:id="rId32"/>
      <w:pgSz w:w="11906" w:h="16838" w:code="9"/>
      <w:pgMar w:top="1418" w:right="1361" w:bottom="1134" w:left="1361" w:header="851" w:footer="602" w:gutter="0"/>
      <w:pgNumType w:start="1"/>
      <w:cols w:space="425"/>
      <w:docGrid w:type="lines"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29D251" w14:textId="77777777" w:rsidR="008B33DC" w:rsidRDefault="008B33DC" w:rsidP="007F484A">
      <w:r>
        <w:separator/>
      </w:r>
    </w:p>
  </w:endnote>
  <w:endnote w:type="continuationSeparator" w:id="0">
    <w:p w14:paraId="28FD68DA" w14:textId="77777777" w:rsidR="008B33DC" w:rsidRDefault="008B33DC" w:rsidP="007F484A">
      <w:r>
        <w:continuationSeparator/>
      </w:r>
    </w:p>
  </w:endnote>
  <w:endnote w:type="continuationNotice" w:id="1">
    <w:p w14:paraId="14A4B707" w14:textId="77777777" w:rsidR="008B33DC" w:rsidRDefault="008B33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27DAD" w14:textId="77777777" w:rsidR="00595215" w:rsidRDefault="00595215" w:rsidP="005C164A">
    <w:pPr>
      <w:pStyle w:val="a5"/>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1E030" w14:textId="77777777" w:rsidR="00595215" w:rsidRPr="00417198" w:rsidRDefault="00595215" w:rsidP="0041719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559BE" w14:textId="77777777" w:rsidR="008B33DC" w:rsidRDefault="008B33DC" w:rsidP="007F484A">
      <w:r>
        <w:separator/>
      </w:r>
    </w:p>
  </w:footnote>
  <w:footnote w:type="continuationSeparator" w:id="0">
    <w:p w14:paraId="307AEDC9" w14:textId="77777777" w:rsidR="008B33DC" w:rsidRDefault="008B33DC" w:rsidP="007F484A">
      <w:r>
        <w:continuationSeparator/>
      </w:r>
    </w:p>
  </w:footnote>
  <w:footnote w:type="continuationNotice" w:id="1">
    <w:p w14:paraId="7A850B3A" w14:textId="77777777" w:rsidR="008B33DC" w:rsidRDefault="008B33D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5508E"/>
    <w:multiLevelType w:val="hybridMultilevel"/>
    <w:tmpl w:val="8354CB18"/>
    <w:lvl w:ilvl="0" w:tplc="E45C45AE">
      <w:start w:val="1"/>
      <w:numFmt w:val="bullet"/>
      <w:lvlText w:val=""/>
      <w:lvlJc w:val="left"/>
      <w:pPr>
        <w:ind w:left="1280" w:hanging="440"/>
      </w:pPr>
      <w:rPr>
        <w:rFonts w:ascii="Wingdings" w:hAnsi="Wingdings" w:hint="default"/>
      </w:rPr>
    </w:lvl>
    <w:lvl w:ilvl="1" w:tplc="0409000B">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1" w15:restartNumberingAfterBreak="0">
    <w:nsid w:val="0DFE0C59"/>
    <w:multiLevelType w:val="multilevel"/>
    <w:tmpl w:val="4F70CF3C"/>
    <w:lvl w:ilvl="0">
      <w:start w:val="1"/>
      <w:numFmt w:val="decimal"/>
      <w:pStyle w:val="1"/>
      <w:lvlText w:val="%1."/>
      <w:lvlJc w:val="left"/>
      <w:pPr>
        <w:ind w:left="740" w:hanging="425"/>
      </w:pPr>
      <w:rPr>
        <w:rFonts w:ascii="ＭＳ ゴシック" w:eastAsia="ＭＳ ゴシック" w:hAnsi="ＭＳ ゴシック" w:hint="default"/>
      </w:rPr>
    </w:lvl>
    <w:lvl w:ilvl="1">
      <w:start w:val="1"/>
      <w:numFmt w:val="decimal"/>
      <w:pStyle w:val="2"/>
      <w:lvlText w:val="%1.%2."/>
      <w:lvlJc w:val="left"/>
      <w:pPr>
        <w:ind w:left="567" w:hanging="567"/>
      </w:pPr>
      <w:rPr>
        <w:rFonts w:hint="default"/>
        <w:sz w:val="22"/>
        <w:szCs w:val="22"/>
      </w:rPr>
    </w:lvl>
    <w:lvl w:ilvl="2">
      <w:start w:val="1"/>
      <w:numFmt w:val="decimal"/>
      <w:pStyle w:val="3"/>
      <w:lvlText w:val="%1.%2.%3."/>
      <w:lvlJc w:val="left"/>
      <w:pPr>
        <w:ind w:left="0" w:firstLine="0"/>
      </w:pPr>
      <w:rPr>
        <w:rFonts w:hint="default"/>
        <w:b w:val="0"/>
        <w:sz w:val="22"/>
        <w:szCs w:val="22"/>
      </w:rPr>
    </w:lvl>
    <w:lvl w:ilvl="3">
      <w:start w:val="1"/>
      <w:numFmt w:val="decimal"/>
      <w:lvlText w:val="%1.%2.%3.%4."/>
      <w:lvlJc w:val="left"/>
      <w:pPr>
        <w:ind w:left="851" w:hanging="851"/>
      </w:pPr>
      <w:rPr>
        <w:rFonts w:hint="default"/>
      </w:rPr>
    </w:lvl>
    <w:lvl w:ilvl="4">
      <w:start w:val="1"/>
      <w:numFmt w:val="decimal"/>
      <w:lvlText w:val="%1.%2.%3.%4.%5."/>
      <w:lvlJc w:val="left"/>
      <w:pPr>
        <w:ind w:left="992" w:hanging="992"/>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6" w:hanging="1276"/>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9" w:hanging="1559"/>
      </w:pPr>
      <w:rPr>
        <w:rFonts w:hint="default"/>
      </w:rPr>
    </w:lvl>
  </w:abstractNum>
  <w:abstractNum w:abstractNumId="2" w15:restartNumberingAfterBreak="0">
    <w:nsid w:val="149254A6"/>
    <w:multiLevelType w:val="hybridMultilevel"/>
    <w:tmpl w:val="C9DC77B0"/>
    <w:lvl w:ilvl="0" w:tplc="FFFFFFFF">
      <w:start w:val="1"/>
      <w:numFmt w:val="decimalEnclosedCircle"/>
      <w:lvlText w:val="%1"/>
      <w:lvlJc w:val="left"/>
      <w:pPr>
        <w:ind w:left="1200" w:hanging="360"/>
      </w:pPr>
      <w:rPr>
        <w:rFonts w:hint="default"/>
      </w:rPr>
    </w:lvl>
    <w:lvl w:ilvl="1" w:tplc="FFFFFFFF" w:tentative="1">
      <w:start w:val="1"/>
      <w:numFmt w:val="aiueoFullWidth"/>
      <w:lvlText w:val="(%2)"/>
      <w:lvlJc w:val="left"/>
      <w:pPr>
        <w:ind w:left="1680" w:hanging="420"/>
      </w:pPr>
    </w:lvl>
    <w:lvl w:ilvl="2" w:tplc="FFFFFFFF" w:tentative="1">
      <w:start w:val="1"/>
      <w:numFmt w:val="decimalEnclosedCircle"/>
      <w:lvlText w:val="%3"/>
      <w:lvlJc w:val="left"/>
      <w:pPr>
        <w:ind w:left="2100" w:hanging="420"/>
      </w:pPr>
    </w:lvl>
    <w:lvl w:ilvl="3" w:tplc="FFFFFFFF" w:tentative="1">
      <w:start w:val="1"/>
      <w:numFmt w:val="decimal"/>
      <w:lvlText w:val="%4."/>
      <w:lvlJc w:val="left"/>
      <w:pPr>
        <w:ind w:left="2520" w:hanging="420"/>
      </w:pPr>
    </w:lvl>
    <w:lvl w:ilvl="4" w:tplc="FFFFFFFF" w:tentative="1">
      <w:start w:val="1"/>
      <w:numFmt w:val="aiueoFullWidth"/>
      <w:lvlText w:val="(%5)"/>
      <w:lvlJc w:val="left"/>
      <w:pPr>
        <w:ind w:left="2940" w:hanging="420"/>
      </w:pPr>
    </w:lvl>
    <w:lvl w:ilvl="5" w:tplc="FFFFFFFF" w:tentative="1">
      <w:start w:val="1"/>
      <w:numFmt w:val="decimalEnclosedCircle"/>
      <w:lvlText w:val="%6"/>
      <w:lvlJc w:val="left"/>
      <w:pPr>
        <w:ind w:left="3360" w:hanging="420"/>
      </w:pPr>
    </w:lvl>
    <w:lvl w:ilvl="6" w:tplc="FFFFFFFF" w:tentative="1">
      <w:start w:val="1"/>
      <w:numFmt w:val="decimal"/>
      <w:lvlText w:val="%7."/>
      <w:lvlJc w:val="left"/>
      <w:pPr>
        <w:ind w:left="3780" w:hanging="420"/>
      </w:pPr>
    </w:lvl>
    <w:lvl w:ilvl="7" w:tplc="FFFFFFFF" w:tentative="1">
      <w:start w:val="1"/>
      <w:numFmt w:val="aiueoFullWidth"/>
      <w:lvlText w:val="(%8)"/>
      <w:lvlJc w:val="left"/>
      <w:pPr>
        <w:ind w:left="4200" w:hanging="420"/>
      </w:pPr>
    </w:lvl>
    <w:lvl w:ilvl="8" w:tplc="FFFFFFFF" w:tentative="1">
      <w:start w:val="1"/>
      <w:numFmt w:val="decimalEnclosedCircle"/>
      <w:lvlText w:val="%9"/>
      <w:lvlJc w:val="left"/>
      <w:pPr>
        <w:ind w:left="4620" w:hanging="420"/>
      </w:pPr>
    </w:lvl>
  </w:abstractNum>
  <w:abstractNum w:abstractNumId="3" w15:restartNumberingAfterBreak="0">
    <w:nsid w:val="1C662CB8"/>
    <w:multiLevelType w:val="hybridMultilevel"/>
    <w:tmpl w:val="082CE138"/>
    <w:lvl w:ilvl="0" w:tplc="E45C45AE">
      <w:start w:val="1"/>
      <w:numFmt w:val="bullet"/>
      <w:lvlText w:val=""/>
      <w:lvlJc w:val="left"/>
      <w:pPr>
        <w:ind w:left="1200" w:hanging="360"/>
      </w:pPr>
      <w:rPr>
        <w:rFonts w:ascii="Wingdings" w:hAnsi="Wingding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4" w15:restartNumberingAfterBreak="0">
    <w:nsid w:val="25DC3559"/>
    <w:multiLevelType w:val="hybridMultilevel"/>
    <w:tmpl w:val="11F6826E"/>
    <w:lvl w:ilvl="0" w:tplc="E45C45AE">
      <w:start w:val="1"/>
      <w:numFmt w:val="bullet"/>
      <w:lvlText w:val=""/>
      <w:lvlJc w:val="left"/>
      <w:pPr>
        <w:ind w:left="1294" w:hanging="440"/>
      </w:pPr>
      <w:rPr>
        <w:rFonts w:ascii="Wingdings" w:hAnsi="Wingdings" w:hint="default"/>
      </w:rPr>
    </w:lvl>
    <w:lvl w:ilvl="1" w:tplc="0409000B" w:tentative="1">
      <w:start w:val="1"/>
      <w:numFmt w:val="bullet"/>
      <w:lvlText w:val=""/>
      <w:lvlJc w:val="left"/>
      <w:pPr>
        <w:ind w:left="1734" w:hanging="440"/>
      </w:pPr>
      <w:rPr>
        <w:rFonts w:ascii="Wingdings" w:hAnsi="Wingdings" w:hint="default"/>
      </w:rPr>
    </w:lvl>
    <w:lvl w:ilvl="2" w:tplc="0409000D" w:tentative="1">
      <w:start w:val="1"/>
      <w:numFmt w:val="bullet"/>
      <w:lvlText w:val=""/>
      <w:lvlJc w:val="left"/>
      <w:pPr>
        <w:ind w:left="2174" w:hanging="440"/>
      </w:pPr>
      <w:rPr>
        <w:rFonts w:ascii="Wingdings" w:hAnsi="Wingdings" w:hint="default"/>
      </w:rPr>
    </w:lvl>
    <w:lvl w:ilvl="3" w:tplc="04090001" w:tentative="1">
      <w:start w:val="1"/>
      <w:numFmt w:val="bullet"/>
      <w:lvlText w:val=""/>
      <w:lvlJc w:val="left"/>
      <w:pPr>
        <w:ind w:left="2614" w:hanging="440"/>
      </w:pPr>
      <w:rPr>
        <w:rFonts w:ascii="Wingdings" w:hAnsi="Wingdings" w:hint="default"/>
      </w:rPr>
    </w:lvl>
    <w:lvl w:ilvl="4" w:tplc="0409000B" w:tentative="1">
      <w:start w:val="1"/>
      <w:numFmt w:val="bullet"/>
      <w:lvlText w:val=""/>
      <w:lvlJc w:val="left"/>
      <w:pPr>
        <w:ind w:left="3054" w:hanging="440"/>
      </w:pPr>
      <w:rPr>
        <w:rFonts w:ascii="Wingdings" w:hAnsi="Wingdings" w:hint="default"/>
      </w:rPr>
    </w:lvl>
    <w:lvl w:ilvl="5" w:tplc="0409000D" w:tentative="1">
      <w:start w:val="1"/>
      <w:numFmt w:val="bullet"/>
      <w:lvlText w:val=""/>
      <w:lvlJc w:val="left"/>
      <w:pPr>
        <w:ind w:left="3494" w:hanging="440"/>
      </w:pPr>
      <w:rPr>
        <w:rFonts w:ascii="Wingdings" w:hAnsi="Wingdings" w:hint="default"/>
      </w:rPr>
    </w:lvl>
    <w:lvl w:ilvl="6" w:tplc="04090001" w:tentative="1">
      <w:start w:val="1"/>
      <w:numFmt w:val="bullet"/>
      <w:lvlText w:val=""/>
      <w:lvlJc w:val="left"/>
      <w:pPr>
        <w:ind w:left="3934" w:hanging="440"/>
      </w:pPr>
      <w:rPr>
        <w:rFonts w:ascii="Wingdings" w:hAnsi="Wingdings" w:hint="default"/>
      </w:rPr>
    </w:lvl>
    <w:lvl w:ilvl="7" w:tplc="0409000B" w:tentative="1">
      <w:start w:val="1"/>
      <w:numFmt w:val="bullet"/>
      <w:lvlText w:val=""/>
      <w:lvlJc w:val="left"/>
      <w:pPr>
        <w:ind w:left="4374" w:hanging="440"/>
      </w:pPr>
      <w:rPr>
        <w:rFonts w:ascii="Wingdings" w:hAnsi="Wingdings" w:hint="default"/>
      </w:rPr>
    </w:lvl>
    <w:lvl w:ilvl="8" w:tplc="0409000D" w:tentative="1">
      <w:start w:val="1"/>
      <w:numFmt w:val="bullet"/>
      <w:lvlText w:val=""/>
      <w:lvlJc w:val="left"/>
      <w:pPr>
        <w:ind w:left="4814" w:hanging="440"/>
      </w:pPr>
      <w:rPr>
        <w:rFonts w:ascii="Wingdings" w:hAnsi="Wingdings" w:hint="default"/>
      </w:rPr>
    </w:lvl>
  </w:abstractNum>
  <w:abstractNum w:abstractNumId="5" w15:restartNumberingAfterBreak="0">
    <w:nsid w:val="294332AC"/>
    <w:multiLevelType w:val="multilevel"/>
    <w:tmpl w:val="0409001D"/>
    <w:styleLink w:val="1ai"/>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6" w15:restartNumberingAfterBreak="0">
    <w:nsid w:val="3C802D92"/>
    <w:multiLevelType w:val="hybridMultilevel"/>
    <w:tmpl w:val="2FBA581C"/>
    <w:lvl w:ilvl="0" w:tplc="E45C45AE">
      <w:start w:val="1"/>
      <w:numFmt w:val="bullet"/>
      <w:lvlText w:val=""/>
      <w:lvlJc w:val="left"/>
      <w:pPr>
        <w:ind w:left="1200" w:hanging="360"/>
      </w:pPr>
      <w:rPr>
        <w:rFonts w:ascii="Wingdings" w:hAnsi="Wingding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7" w15:restartNumberingAfterBreak="0">
    <w:nsid w:val="41C86622"/>
    <w:multiLevelType w:val="hybridMultilevel"/>
    <w:tmpl w:val="6686C298"/>
    <w:lvl w:ilvl="0" w:tplc="E45C45AE">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4582493D"/>
    <w:multiLevelType w:val="hybridMultilevel"/>
    <w:tmpl w:val="289645FA"/>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474B4D57"/>
    <w:multiLevelType w:val="hybridMultilevel"/>
    <w:tmpl w:val="FB48AF52"/>
    <w:lvl w:ilvl="0" w:tplc="E45C45AE">
      <w:start w:val="1"/>
      <w:numFmt w:val="bullet"/>
      <w:lvlText w:val=""/>
      <w:lvlJc w:val="left"/>
      <w:pPr>
        <w:ind w:left="1100" w:hanging="440"/>
      </w:pPr>
      <w:rPr>
        <w:rFonts w:ascii="Wingdings" w:hAnsi="Wingdings" w:hint="default"/>
      </w:rPr>
    </w:lvl>
    <w:lvl w:ilvl="1" w:tplc="0409000B" w:tentative="1">
      <w:start w:val="1"/>
      <w:numFmt w:val="bullet"/>
      <w:lvlText w:val=""/>
      <w:lvlJc w:val="left"/>
      <w:pPr>
        <w:ind w:left="1540" w:hanging="440"/>
      </w:pPr>
      <w:rPr>
        <w:rFonts w:ascii="Wingdings" w:hAnsi="Wingdings" w:hint="default"/>
      </w:rPr>
    </w:lvl>
    <w:lvl w:ilvl="2" w:tplc="0409000D" w:tentative="1">
      <w:start w:val="1"/>
      <w:numFmt w:val="bullet"/>
      <w:lvlText w:val=""/>
      <w:lvlJc w:val="left"/>
      <w:pPr>
        <w:ind w:left="1980" w:hanging="440"/>
      </w:pPr>
      <w:rPr>
        <w:rFonts w:ascii="Wingdings" w:hAnsi="Wingdings" w:hint="default"/>
      </w:rPr>
    </w:lvl>
    <w:lvl w:ilvl="3" w:tplc="04090001" w:tentative="1">
      <w:start w:val="1"/>
      <w:numFmt w:val="bullet"/>
      <w:lvlText w:val=""/>
      <w:lvlJc w:val="left"/>
      <w:pPr>
        <w:ind w:left="2420" w:hanging="440"/>
      </w:pPr>
      <w:rPr>
        <w:rFonts w:ascii="Wingdings" w:hAnsi="Wingdings" w:hint="default"/>
      </w:rPr>
    </w:lvl>
    <w:lvl w:ilvl="4" w:tplc="0409000B" w:tentative="1">
      <w:start w:val="1"/>
      <w:numFmt w:val="bullet"/>
      <w:lvlText w:val=""/>
      <w:lvlJc w:val="left"/>
      <w:pPr>
        <w:ind w:left="2860" w:hanging="440"/>
      </w:pPr>
      <w:rPr>
        <w:rFonts w:ascii="Wingdings" w:hAnsi="Wingdings" w:hint="default"/>
      </w:rPr>
    </w:lvl>
    <w:lvl w:ilvl="5" w:tplc="0409000D" w:tentative="1">
      <w:start w:val="1"/>
      <w:numFmt w:val="bullet"/>
      <w:lvlText w:val=""/>
      <w:lvlJc w:val="left"/>
      <w:pPr>
        <w:ind w:left="3300" w:hanging="440"/>
      </w:pPr>
      <w:rPr>
        <w:rFonts w:ascii="Wingdings" w:hAnsi="Wingdings" w:hint="default"/>
      </w:rPr>
    </w:lvl>
    <w:lvl w:ilvl="6" w:tplc="04090001" w:tentative="1">
      <w:start w:val="1"/>
      <w:numFmt w:val="bullet"/>
      <w:lvlText w:val=""/>
      <w:lvlJc w:val="left"/>
      <w:pPr>
        <w:ind w:left="3740" w:hanging="440"/>
      </w:pPr>
      <w:rPr>
        <w:rFonts w:ascii="Wingdings" w:hAnsi="Wingdings" w:hint="default"/>
      </w:rPr>
    </w:lvl>
    <w:lvl w:ilvl="7" w:tplc="0409000B" w:tentative="1">
      <w:start w:val="1"/>
      <w:numFmt w:val="bullet"/>
      <w:lvlText w:val=""/>
      <w:lvlJc w:val="left"/>
      <w:pPr>
        <w:ind w:left="4180" w:hanging="440"/>
      </w:pPr>
      <w:rPr>
        <w:rFonts w:ascii="Wingdings" w:hAnsi="Wingdings" w:hint="default"/>
      </w:rPr>
    </w:lvl>
    <w:lvl w:ilvl="8" w:tplc="0409000D" w:tentative="1">
      <w:start w:val="1"/>
      <w:numFmt w:val="bullet"/>
      <w:lvlText w:val=""/>
      <w:lvlJc w:val="left"/>
      <w:pPr>
        <w:ind w:left="4620" w:hanging="440"/>
      </w:pPr>
      <w:rPr>
        <w:rFonts w:ascii="Wingdings" w:hAnsi="Wingdings" w:hint="default"/>
      </w:rPr>
    </w:lvl>
  </w:abstractNum>
  <w:abstractNum w:abstractNumId="10" w15:restartNumberingAfterBreak="0">
    <w:nsid w:val="4AE61901"/>
    <w:multiLevelType w:val="multilevel"/>
    <w:tmpl w:val="0409001F"/>
    <w:styleLink w:val="10"/>
    <w:lvl w:ilvl="0">
      <w:start w:val="2"/>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1" w15:restartNumberingAfterBreak="0">
    <w:nsid w:val="5F7E2403"/>
    <w:multiLevelType w:val="hybridMultilevel"/>
    <w:tmpl w:val="72A47222"/>
    <w:lvl w:ilvl="0" w:tplc="E45C45AE">
      <w:start w:val="1"/>
      <w:numFmt w:val="bullet"/>
      <w:lvlText w:val=""/>
      <w:lvlJc w:val="left"/>
      <w:pPr>
        <w:ind w:left="1294" w:hanging="440"/>
      </w:pPr>
      <w:rPr>
        <w:rFonts w:ascii="Wingdings" w:hAnsi="Wingdings" w:hint="default"/>
      </w:rPr>
    </w:lvl>
    <w:lvl w:ilvl="1" w:tplc="0409000B" w:tentative="1">
      <w:start w:val="1"/>
      <w:numFmt w:val="bullet"/>
      <w:lvlText w:val=""/>
      <w:lvlJc w:val="left"/>
      <w:pPr>
        <w:ind w:left="1734" w:hanging="440"/>
      </w:pPr>
      <w:rPr>
        <w:rFonts w:ascii="Wingdings" w:hAnsi="Wingdings" w:hint="default"/>
      </w:rPr>
    </w:lvl>
    <w:lvl w:ilvl="2" w:tplc="0409000D" w:tentative="1">
      <w:start w:val="1"/>
      <w:numFmt w:val="bullet"/>
      <w:lvlText w:val=""/>
      <w:lvlJc w:val="left"/>
      <w:pPr>
        <w:ind w:left="2174" w:hanging="440"/>
      </w:pPr>
      <w:rPr>
        <w:rFonts w:ascii="Wingdings" w:hAnsi="Wingdings" w:hint="default"/>
      </w:rPr>
    </w:lvl>
    <w:lvl w:ilvl="3" w:tplc="04090001" w:tentative="1">
      <w:start w:val="1"/>
      <w:numFmt w:val="bullet"/>
      <w:lvlText w:val=""/>
      <w:lvlJc w:val="left"/>
      <w:pPr>
        <w:ind w:left="2614" w:hanging="440"/>
      </w:pPr>
      <w:rPr>
        <w:rFonts w:ascii="Wingdings" w:hAnsi="Wingdings" w:hint="default"/>
      </w:rPr>
    </w:lvl>
    <w:lvl w:ilvl="4" w:tplc="0409000B" w:tentative="1">
      <w:start w:val="1"/>
      <w:numFmt w:val="bullet"/>
      <w:lvlText w:val=""/>
      <w:lvlJc w:val="left"/>
      <w:pPr>
        <w:ind w:left="3054" w:hanging="440"/>
      </w:pPr>
      <w:rPr>
        <w:rFonts w:ascii="Wingdings" w:hAnsi="Wingdings" w:hint="default"/>
      </w:rPr>
    </w:lvl>
    <w:lvl w:ilvl="5" w:tplc="0409000D" w:tentative="1">
      <w:start w:val="1"/>
      <w:numFmt w:val="bullet"/>
      <w:lvlText w:val=""/>
      <w:lvlJc w:val="left"/>
      <w:pPr>
        <w:ind w:left="3494" w:hanging="440"/>
      </w:pPr>
      <w:rPr>
        <w:rFonts w:ascii="Wingdings" w:hAnsi="Wingdings" w:hint="default"/>
      </w:rPr>
    </w:lvl>
    <w:lvl w:ilvl="6" w:tplc="04090001" w:tentative="1">
      <w:start w:val="1"/>
      <w:numFmt w:val="bullet"/>
      <w:lvlText w:val=""/>
      <w:lvlJc w:val="left"/>
      <w:pPr>
        <w:ind w:left="3934" w:hanging="440"/>
      </w:pPr>
      <w:rPr>
        <w:rFonts w:ascii="Wingdings" w:hAnsi="Wingdings" w:hint="default"/>
      </w:rPr>
    </w:lvl>
    <w:lvl w:ilvl="7" w:tplc="0409000B" w:tentative="1">
      <w:start w:val="1"/>
      <w:numFmt w:val="bullet"/>
      <w:lvlText w:val=""/>
      <w:lvlJc w:val="left"/>
      <w:pPr>
        <w:ind w:left="4374" w:hanging="440"/>
      </w:pPr>
      <w:rPr>
        <w:rFonts w:ascii="Wingdings" w:hAnsi="Wingdings" w:hint="default"/>
      </w:rPr>
    </w:lvl>
    <w:lvl w:ilvl="8" w:tplc="0409000D" w:tentative="1">
      <w:start w:val="1"/>
      <w:numFmt w:val="bullet"/>
      <w:lvlText w:val=""/>
      <w:lvlJc w:val="left"/>
      <w:pPr>
        <w:ind w:left="4814" w:hanging="440"/>
      </w:pPr>
      <w:rPr>
        <w:rFonts w:ascii="Wingdings" w:hAnsi="Wingdings" w:hint="default"/>
      </w:rPr>
    </w:lvl>
  </w:abstractNum>
  <w:abstractNum w:abstractNumId="12" w15:restartNumberingAfterBreak="0">
    <w:nsid w:val="668D7847"/>
    <w:multiLevelType w:val="hybridMultilevel"/>
    <w:tmpl w:val="05526B54"/>
    <w:lvl w:ilvl="0" w:tplc="EBCEF8EC">
      <w:start w:val="1"/>
      <w:numFmt w:val="bullet"/>
      <w:lvlText w:val=""/>
      <w:lvlJc w:val="left"/>
      <w:pPr>
        <w:ind w:left="867" w:hanging="440"/>
      </w:pPr>
      <w:rPr>
        <w:rFonts w:ascii="Wingdings" w:hAnsi="Wingdings" w:hint="default"/>
      </w:rPr>
    </w:lvl>
    <w:lvl w:ilvl="1" w:tplc="0409000B">
      <w:start w:val="1"/>
      <w:numFmt w:val="bullet"/>
      <w:lvlText w:val=""/>
      <w:lvlJc w:val="left"/>
      <w:pPr>
        <w:ind w:left="1307" w:hanging="440"/>
      </w:pPr>
      <w:rPr>
        <w:rFonts w:ascii="Wingdings" w:hAnsi="Wingdings" w:hint="default"/>
      </w:rPr>
    </w:lvl>
    <w:lvl w:ilvl="2" w:tplc="0409000D" w:tentative="1">
      <w:start w:val="1"/>
      <w:numFmt w:val="bullet"/>
      <w:lvlText w:val=""/>
      <w:lvlJc w:val="left"/>
      <w:pPr>
        <w:ind w:left="1747" w:hanging="440"/>
      </w:pPr>
      <w:rPr>
        <w:rFonts w:ascii="Wingdings" w:hAnsi="Wingdings" w:hint="default"/>
      </w:rPr>
    </w:lvl>
    <w:lvl w:ilvl="3" w:tplc="04090001" w:tentative="1">
      <w:start w:val="1"/>
      <w:numFmt w:val="bullet"/>
      <w:lvlText w:val=""/>
      <w:lvlJc w:val="left"/>
      <w:pPr>
        <w:ind w:left="2187" w:hanging="440"/>
      </w:pPr>
      <w:rPr>
        <w:rFonts w:ascii="Wingdings" w:hAnsi="Wingdings" w:hint="default"/>
      </w:rPr>
    </w:lvl>
    <w:lvl w:ilvl="4" w:tplc="0409000B" w:tentative="1">
      <w:start w:val="1"/>
      <w:numFmt w:val="bullet"/>
      <w:lvlText w:val=""/>
      <w:lvlJc w:val="left"/>
      <w:pPr>
        <w:ind w:left="2627" w:hanging="440"/>
      </w:pPr>
      <w:rPr>
        <w:rFonts w:ascii="Wingdings" w:hAnsi="Wingdings" w:hint="default"/>
      </w:rPr>
    </w:lvl>
    <w:lvl w:ilvl="5" w:tplc="0409000D" w:tentative="1">
      <w:start w:val="1"/>
      <w:numFmt w:val="bullet"/>
      <w:lvlText w:val=""/>
      <w:lvlJc w:val="left"/>
      <w:pPr>
        <w:ind w:left="3067" w:hanging="440"/>
      </w:pPr>
      <w:rPr>
        <w:rFonts w:ascii="Wingdings" w:hAnsi="Wingdings" w:hint="default"/>
      </w:rPr>
    </w:lvl>
    <w:lvl w:ilvl="6" w:tplc="04090001" w:tentative="1">
      <w:start w:val="1"/>
      <w:numFmt w:val="bullet"/>
      <w:lvlText w:val=""/>
      <w:lvlJc w:val="left"/>
      <w:pPr>
        <w:ind w:left="3507" w:hanging="440"/>
      </w:pPr>
      <w:rPr>
        <w:rFonts w:ascii="Wingdings" w:hAnsi="Wingdings" w:hint="default"/>
      </w:rPr>
    </w:lvl>
    <w:lvl w:ilvl="7" w:tplc="0409000B" w:tentative="1">
      <w:start w:val="1"/>
      <w:numFmt w:val="bullet"/>
      <w:lvlText w:val=""/>
      <w:lvlJc w:val="left"/>
      <w:pPr>
        <w:ind w:left="3947" w:hanging="440"/>
      </w:pPr>
      <w:rPr>
        <w:rFonts w:ascii="Wingdings" w:hAnsi="Wingdings" w:hint="default"/>
      </w:rPr>
    </w:lvl>
    <w:lvl w:ilvl="8" w:tplc="0409000D" w:tentative="1">
      <w:start w:val="1"/>
      <w:numFmt w:val="bullet"/>
      <w:lvlText w:val=""/>
      <w:lvlJc w:val="left"/>
      <w:pPr>
        <w:ind w:left="4387" w:hanging="440"/>
      </w:pPr>
      <w:rPr>
        <w:rFonts w:ascii="Wingdings" w:hAnsi="Wingdings" w:hint="default"/>
      </w:rPr>
    </w:lvl>
  </w:abstractNum>
  <w:abstractNum w:abstractNumId="13" w15:restartNumberingAfterBreak="0">
    <w:nsid w:val="75660ED9"/>
    <w:multiLevelType w:val="hybridMultilevel"/>
    <w:tmpl w:val="B7A81600"/>
    <w:lvl w:ilvl="0" w:tplc="E45C45AE">
      <w:start w:val="1"/>
      <w:numFmt w:val="bullet"/>
      <w:lvlText w:val=""/>
      <w:lvlJc w:val="left"/>
      <w:pPr>
        <w:ind w:left="1200" w:hanging="360"/>
      </w:pPr>
      <w:rPr>
        <w:rFonts w:ascii="Wingdings" w:hAnsi="Wingdings" w:hint="default"/>
      </w:rPr>
    </w:lvl>
    <w:lvl w:ilvl="1" w:tplc="FFFFFFFF" w:tentative="1">
      <w:start w:val="1"/>
      <w:numFmt w:val="aiueoFullWidth"/>
      <w:lvlText w:val="(%2)"/>
      <w:lvlJc w:val="left"/>
      <w:pPr>
        <w:ind w:left="1680" w:hanging="420"/>
      </w:pPr>
    </w:lvl>
    <w:lvl w:ilvl="2" w:tplc="FFFFFFFF" w:tentative="1">
      <w:start w:val="1"/>
      <w:numFmt w:val="decimalEnclosedCircle"/>
      <w:lvlText w:val="%3"/>
      <w:lvlJc w:val="left"/>
      <w:pPr>
        <w:ind w:left="2100" w:hanging="420"/>
      </w:pPr>
    </w:lvl>
    <w:lvl w:ilvl="3" w:tplc="FFFFFFFF" w:tentative="1">
      <w:start w:val="1"/>
      <w:numFmt w:val="decimal"/>
      <w:lvlText w:val="%4."/>
      <w:lvlJc w:val="left"/>
      <w:pPr>
        <w:ind w:left="2520" w:hanging="420"/>
      </w:pPr>
    </w:lvl>
    <w:lvl w:ilvl="4" w:tplc="FFFFFFFF" w:tentative="1">
      <w:start w:val="1"/>
      <w:numFmt w:val="aiueoFullWidth"/>
      <w:lvlText w:val="(%5)"/>
      <w:lvlJc w:val="left"/>
      <w:pPr>
        <w:ind w:left="2940" w:hanging="420"/>
      </w:pPr>
    </w:lvl>
    <w:lvl w:ilvl="5" w:tplc="FFFFFFFF" w:tentative="1">
      <w:start w:val="1"/>
      <w:numFmt w:val="decimalEnclosedCircle"/>
      <w:lvlText w:val="%6"/>
      <w:lvlJc w:val="left"/>
      <w:pPr>
        <w:ind w:left="3360" w:hanging="420"/>
      </w:pPr>
    </w:lvl>
    <w:lvl w:ilvl="6" w:tplc="FFFFFFFF" w:tentative="1">
      <w:start w:val="1"/>
      <w:numFmt w:val="decimal"/>
      <w:lvlText w:val="%7."/>
      <w:lvlJc w:val="left"/>
      <w:pPr>
        <w:ind w:left="3780" w:hanging="420"/>
      </w:pPr>
    </w:lvl>
    <w:lvl w:ilvl="7" w:tplc="FFFFFFFF" w:tentative="1">
      <w:start w:val="1"/>
      <w:numFmt w:val="aiueoFullWidth"/>
      <w:lvlText w:val="(%8)"/>
      <w:lvlJc w:val="left"/>
      <w:pPr>
        <w:ind w:left="4200" w:hanging="420"/>
      </w:pPr>
    </w:lvl>
    <w:lvl w:ilvl="8" w:tplc="FFFFFFFF" w:tentative="1">
      <w:start w:val="1"/>
      <w:numFmt w:val="decimalEnclosedCircle"/>
      <w:lvlText w:val="%9"/>
      <w:lvlJc w:val="left"/>
      <w:pPr>
        <w:ind w:left="4620" w:hanging="420"/>
      </w:pPr>
    </w:lvl>
  </w:abstractNum>
  <w:abstractNum w:abstractNumId="14" w15:restartNumberingAfterBreak="0">
    <w:nsid w:val="79CE2AD1"/>
    <w:multiLevelType w:val="hybridMultilevel"/>
    <w:tmpl w:val="A928EC2A"/>
    <w:lvl w:ilvl="0" w:tplc="E45C45AE">
      <w:start w:val="1"/>
      <w:numFmt w:val="bullet"/>
      <w:lvlText w:val=""/>
      <w:lvlJc w:val="left"/>
      <w:pPr>
        <w:ind w:left="1100" w:hanging="440"/>
      </w:pPr>
      <w:rPr>
        <w:rFonts w:ascii="Wingdings" w:hAnsi="Wingdings" w:hint="default"/>
      </w:rPr>
    </w:lvl>
    <w:lvl w:ilvl="1" w:tplc="0409000B" w:tentative="1">
      <w:start w:val="1"/>
      <w:numFmt w:val="bullet"/>
      <w:lvlText w:val=""/>
      <w:lvlJc w:val="left"/>
      <w:pPr>
        <w:ind w:left="1540" w:hanging="440"/>
      </w:pPr>
      <w:rPr>
        <w:rFonts w:ascii="Wingdings" w:hAnsi="Wingdings" w:hint="default"/>
      </w:rPr>
    </w:lvl>
    <w:lvl w:ilvl="2" w:tplc="0409000D" w:tentative="1">
      <w:start w:val="1"/>
      <w:numFmt w:val="bullet"/>
      <w:lvlText w:val=""/>
      <w:lvlJc w:val="left"/>
      <w:pPr>
        <w:ind w:left="1980" w:hanging="440"/>
      </w:pPr>
      <w:rPr>
        <w:rFonts w:ascii="Wingdings" w:hAnsi="Wingdings" w:hint="default"/>
      </w:rPr>
    </w:lvl>
    <w:lvl w:ilvl="3" w:tplc="04090001" w:tentative="1">
      <w:start w:val="1"/>
      <w:numFmt w:val="bullet"/>
      <w:lvlText w:val=""/>
      <w:lvlJc w:val="left"/>
      <w:pPr>
        <w:ind w:left="2420" w:hanging="440"/>
      </w:pPr>
      <w:rPr>
        <w:rFonts w:ascii="Wingdings" w:hAnsi="Wingdings" w:hint="default"/>
      </w:rPr>
    </w:lvl>
    <w:lvl w:ilvl="4" w:tplc="0409000B" w:tentative="1">
      <w:start w:val="1"/>
      <w:numFmt w:val="bullet"/>
      <w:lvlText w:val=""/>
      <w:lvlJc w:val="left"/>
      <w:pPr>
        <w:ind w:left="2860" w:hanging="440"/>
      </w:pPr>
      <w:rPr>
        <w:rFonts w:ascii="Wingdings" w:hAnsi="Wingdings" w:hint="default"/>
      </w:rPr>
    </w:lvl>
    <w:lvl w:ilvl="5" w:tplc="0409000D" w:tentative="1">
      <w:start w:val="1"/>
      <w:numFmt w:val="bullet"/>
      <w:lvlText w:val=""/>
      <w:lvlJc w:val="left"/>
      <w:pPr>
        <w:ind w:left="3300" w:hanging="440"/>
      </w:pPr>
      <w:rPr>
        <w:rFonts w:ascii="Wingdings" w:hAnsi="Wingdings" w:hint="default"/>
      </w:rPr>
    </w:lvl>
    <w:lvl w:ilvl="6" w:tplc="04090001" w:tentative="1">
      <w:start w:val="1"/>
      <w:numFmt w:val="bullet"/>
      <w:lvlText w:val=""/>
      <w:lvlJc w:val="left"/>
      <w:pPr>
        <w:ind w:left="3740" w:hanging="440"/>
      </w:pPr>
      <w:rPr>
        <w:rFonts w:ascii="Wingdings" w:hAnsi="Wingdings" w:hint="default"/>
      </w:rPr>
    </w:lvl>
    <w:lvl w:ilvl="7" w:tplc="0409000B" w:tentative="1">
      <w:start w:val="1"/>
      <w:numFmt w:val="bullet"/>
      <w:lvlText w:val=""/>
      <w:lvlJc w:val="left"/>
      <w:pPr>
        <w:ind w:left="4180" w:hanging="440"/>
      </w:pPr>
      <w:rPr>
        <w:rFonts w:ascii="Wingdings" w:hAnsi="Wingdings" w:hint="default"/>
      </w:rPr>
    </w:lvl>
    <w:lvl w:ilvl="8" w:tplc="0409000D" w:tentative="1">
      <w:start w:val="1"/>
      <w:numFmt w:val="bullet"/>
      <w:lvlText w:val=""/>
      <w:lvlJc w:val="left"/>
      <w:pPr>
        <w:ind w:left="4620" w:hanging="440"/>
      </w:pPr>
      <w:rPr>
        <w:rFonts w:ascii="Wingdings" w:hAnsi="Wingdings" w:hint="default"/>
      </w:rPr>
    </w:lvl>
  </w:abstractNum>
  <w:abstractNum w:abstractNumId="15" w15:restartNumberingAfterBreak="0">
    <w:nsid w:val="7B861349"/>
    <w:multiLevelType w:val="hybridMultilevel"/>
    <w:tmpl w:val="32B00E28"/>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037239833">
    <w:abstractNumId w:val="5"/>
  </w:num>
  <w:num w:numId="2" w16cid:durableId="28335923">
    <w:abstractNumId w:val="1"/>
  </w:num>
  <w:num w:numId="3" w16cid:durableId="1961570701">
    <w:abstractNumId w:val="10"/>
  </w:num>
  <w:num w:numId="4" w16cid:durableId="1980648161">
    <w:abstractNumId w:val="6"/>
  </w:num>
  <w:num w:numId="5" w16cid:durableId="1886288724">
    <w:abstractNumId w:val="3"/>
  </w:num>
  <w:num w:numId="6" w16cid:durableId="1103724052">
    <w:abstractNumId w:val="0"/>
  </w:num>
  <w:num w:numId="7" w16cid:durableId="361709738">
    <w:abstractNumId w:val="13"/>
  </w:num>
  <w:num w:numId="8" w16cid:durableId="1338922796">
    <w:abstractNumId w:val="2"/>
  </w:num>
  <w:num w:numId="9" w16cid:durableId="495727720">
    <w:abstractNumId w:val="15"/>
  </w:num>
  <w:num w:numId="10" w16cid:durableId="155416432">
    <w:abstractNumId w:val="8"/>
  </w:num>
  <w:num w:numId="11" w16cid:durableId="2099977257">
    <w:abstractNumId w:val="4"/>
  </w:num>
  <w:num w:numId="12" w16cid:durableId="1239941676">
    <w:abstractNumId w:val="11"/>
  </w:num>
  <w:num w:numId="13" w16cid:durableId="700402533">
    <w:abstractNumId w:val="7"/>
  </w:num>
  <w:num w:numId="14" w16cid:durableId="1478297446">
    <w:abstractNumId w:val="9"/>
  </w:num>
  <w:num w:numId="15" w16cid:durableId="390621205">
    <w:abstractNumId w:val="14"/>
  </w:num>
  <w:num w:numId="16" w16cid:durableId="340470722">
    <w:abstractNumId w:val="1"/>
  </w:num>
  <w:num w:numId="17" w16cid:durableId="1017003170">
    <w:abstractNumId w:val="1"/>
  </w:num>
  <w:num w:numId="18" w16cid:durableId="929238849">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bordersDoNotSurroundHeader/>
  <w:bordersDoNotSurroundFooter/>
  <w:proofState w:spelling="clean" w:grammar="dirty"/>
  <w:defaultTabStop w:val="840"/>
  <w:drawingGridHorizontalSpacing w:val="105"/>
  <w:drawingGridVerticalSpacing w:val="14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1D8"/>
    <w:rsid w:val="00000A9C"/>
    <w:rsid w:val="000017BD"/>
    <w:rsid w:val="000021F9"/>
    <w:rsid w:val="00002C4D"/>
    <w:rsid w:val="000034DB"/>
    <w:rsid w:val="00004703"/>
    <w:rsid w:val="000056F1"/>
    <w:rsid w:val="00005EEC"/>
    <w:rsid w:val="00006903"/>
    <w:rsid w:val="0000794C"/>
    <w:rsid w:val="000101DF"/>
    <w:rsid w:val="00010B31"/>
    <w:rsid w:val="000116CE"/>
    <w:rsid w:val="00013651"/>
    <w:rsid w:val="000146F1"/>
    <w:rsid w:val="000147DD"/>
    <w:rsid w:val="00016CB5"/>
    <w:rsid w:val="000177F0"/>
    <w:rsid w:val="00017E48"/>
    <w:rsid w:val="0002014B"/>
    <w:rsid w:val="00020389"/>
    <w:rsid w:val="00020F60"/>
    <w:rsid w:val="00021636"/>
    <w:rsid w:val="00022E87"/>
    <w:rsid w:val="00023517"/>
    <w:rsid w:val="00023E27"/>
    <w:rsid w:val="00024012"/>
    <w:rsid w:val="00024309"/>
    <w:rsid w:val="0002574E"/>
    <w:rsid w:val="00025A68"/>
    <w:rsid w:val="0002752E"/>
    <w:rsid w:val="000278B5"/>
    <w:rsid w:val="00027A28"/>
    <w:rsid w:val="000306D7"/>
    <w:rsid w:val="00031174"/>
    <w:rsid w:val="000347AC"/>
    <w:rsid w:val="00034D0B"/>
    <w:rsid w:val="00034E94"/>
    <w:rsid w:val="00036059"/>
    <w:rsid w:val="00036B45"/>
    <w:rsid w:val="00036F1F"/>
    <w:rsid w:val="000370E8"/>
    <w:rsid w:val="000407E3"/>
    <w:rsid w:val="00041A6C"/>
    <w:rsid w:val="000421A0"/>
    <w:rsid w:val="000453FB"/>
    <w:rsid w:val="00045EC7"/>
    <w:rsid w:val="000471BC"/>
    <w:rsid w:val="000522C3"/>
    <w:rsid w:val="00053B7A"/>
    <w:rsid w:val="00054D0C"/>
    <w:rsid w:val="0005560D"/>
    <w:rsid w:val="00055FF6"/>
    <w:rsid w:val="0006012B"/>
    <w:rsid w:val="000602B0"/>
    <w:rsid w:val="00060AAF"/>
    <w:rsid w:val="00060FAD"/>
    <w:rsid w:val="000610A3"/>
    <w:rsid w:val="00061826"/>
    <w:rsid w:val="000620BE"/>
    <w:rsid w:val="000627A0"/>
    <w:rsid w:val="00062867"/>
    <w:rsid w:val="000629CF"/>
    <w:rsid w:val="00065031"/>
    <w:rsid w:val="00065C27"/>
    <w:rsid w:val="00066070"/>
    <w:rsid w:val="000665EC"/>
    <w:rsid w:val="00067E4F"/>
    <w:rsid w:val="00070629"/>
    <w:rsid w:val="00071342"/>
    <w:rsid w:val="000714B6"/>
    <w:rsid w:val="0007174F"/>
    <w:rsid w:val="0007685E"/>
    <w:rsid w:val="00077784"/>
    <w:rsid w:val="0008036A"/>
    <w:rsid w:val="000806C1"/>
    <w:rsid w:val="00080DE0"/>
    <w:rsid w:val="000826DD"/>
    <w:rsid w:val="00082C42"/>
    <w:rsid w:val="00083565"/>
    <w:rsid w:val="000837F8"/>
    <w:rsid w:val="00083BC2"/>
    <w:rsid w:val="0008476A"/>
    <w:rsid w:val="00084DA2"/>
    <w:rsid w:val="00084E27"/>
    <w:rsid w:val="000852FD"/>
    <w:rsid w:val="0008556F"/>
    <w:rsid w:val="00090F3D"/>
    <w:rsid w:val="000925AA"/>
    <w:rsid w:val="00092E82"/>
    <w:rsid w:val="00094F58"/>
    <w:rsid w:val="0009530B"/>
    <w:rsid w:val="00095F13"/>
    <w:rsid w:val="0009673B"/>
    <w:rsid w:val="00097A7D"/>
    <w:rsid w:val="000A278F"/>
    <w:rsid w:val="000A2F1A"/>
    <w:rsid w:val="000A34E6"/>
    <w:rsid w:val="000A395A"/>
    <w:rsid w:val="000A65D1"/>
    <w:rsid w:val="000A6A22"/>
    <w:rsid w:val="000A7984"/>
    <w:rsid w:val="000B0365"/>
    <w:rsid w:val="000B0F10"/>
    <w:rsid w:val="000B1DE2"/>
    <w:rsid w:val="000B24F1"/>
    <w:rsid w:val="000B2A4B"/>
    <w:rsid w:val="000B2F8D"/>
    <w:rsid w:val="000B4123"/>
    <w:rsid w:val="000B427C"/>
    <w:rsid w:val="000B47F3"/>
    <w:rsid w:val="000B60D3"/>
    <w:rsid w:val="000B6280"/>
    <w:rsid w:val="000B704A"/>
    <w:rsid w:val="000B777C"/>
    <w:rsid w:val="000B7BD4"/>
    <w:rsid w:val="000C15F6"/>
    <w:rsid w:val="000C1A9A"/>
    <w:rsid w:val="000C281E"/>
    <w:rsid w:val="000C2BF2"/>
    <w:rsid w:val="000C37EB"/>
    <w:rsid w:val="000C4D3F"/>
    <w:rsid w:val="000C4DAF"/>
    <w:rsid w:val="000C660A"/>
    <w:rsid w:val="000C6FBC"/>
    <w:rsid w:val="000D12F6"/>
    <w:rsid w:val="000D142F"/>
    <w:rsid w:val="000D2E4B"/>
    <w:rsid w:val="000D3028"/>
    <w:rsid w:val="000D3182"/>
    <w:rsid w:val="000D3BBB"/>
    <w:rsid w:val="000D3ED8"/>
    <w:rsid w:val="000D42CA"/>
    <w:rsid w:val="000D6A4D"/>
    <w:rsid w:val="000D6DDB"/>
    <w:rsid w:val="000D7218"/>
    <w:rsid w:val="000E0F08"/>
    <w:rsid w:val="000E2225"/>
    <w:rsid w:val="000E338B"/>
    <w:rsid w:val="000E3BC6"/>
    <w:rsid w:val="000E3C9E"/>
    <w:rsid w:val="000E4597"/>
    <w:rsid w:val="000E4ABE"/>
    <w:rsid w:val="000E56B7"/>
    <w:rsid w:val="000E694E"/>
    <w:rsid w:val="000E702B"/>
    <w:rsid w:val="000E77EA"/>
    <w:rsid w:val="000F0773"/>
    <w:rsid w:val="000F1482"/>
    <w:rsid w:val="000F1673"/>
    <w:rsid w:val="000F2958"/>
    <w:rsid w:val="000F4BB6"/>
    <w:rsid w:val="000F4CC5"/>
    <w:rsid w:val="000F4E21"/>
    <w:rsid w:val="000F5B68"/>
    <w:rsid w:val="000F60A3"/>
    <w:rsid w:val="000F65AC"/>
    <w:rsid w:val="000F67DB"/>
    <w:rsid w:val="000F6B4E"/>
    <w:rsid w:val="00100ACA"/>
    <w:rsid w:val="00101787"/>
    <w:rsid w:val="0010221D"/>
    <w:rsid w:val="001027C5"/>
    <w:rsid w:val="001038B2"/>
    <w:rsid w:val="00103BA7"/>
    <w:rsid w:val="0010464A"/>
    <w:rsid w:val="00105C5C"/>
    <w:rsid w:val="00105F64"/>
    <w:rsid w:val="00106505"/>
    <w:rsid w:val="00107347"/>
    <w:rsid w:val="00107581"/>
    <w:rsid w:val="00107877"/>
    <w:rsid w:val="0011032C"/>
    <w:rsid w:val="00111830"/>
    <w:rsid w:val="001122C9"/>
    <w:rsid w:val="00112547"/>
    <w:rsid w:val="001156C6"/>
    <w:rsid w:val="00115AF5"/>
    <w:rsid w:val="001162BB"/>
    <w:rsid w:val="0011689E"/>
    <w:rsid w:val="00116F75"/>
    <w:rsid w:val="0011765A"/>
    <w:rsid w:val="00117EF4"/>
    <w:rsid w:val="00120D1B"/>
    <w:rsid w:val="00121AB3"/>
    <w:rsid w:val="001221BD"/>
    <w:rsid w:val="001221C5"/>
    <w:rsid w:val="0012346D"/>
    <w:rsid w:val="00123E16"/>
    <w:rsid w:val="00123FD7"/>
    <w:rsid w:val="0012405D"/>
    <w:rsid w:val="001246E4"/>
    <w:rsid w:val="0012496B"/>
    <w:rsid w:val="001253FE"/>
    <w:rsid w:val="00125632"/>
    <w:rsid w:val="001260E0"/>
    <w:rsid w:val="00126457"/>
    <w:rsid w:val="00126868"/>
    <w:rsid w:val="00127D3E"/>
    <w:rsid w:val="0013000A"/>
    <w:rsid w:val="0013164D"/>
    <w:rsid w:val="00131E6E"/>
    <w:rsid w:val="00131FEB"/>
    <w:rsid w:val="0013281C"/>
    <w:rsid w:val="001328F1"/>
    <w:rsid w:val="0013350F"/>
    <w:rsid w:val="00133924"/>
    <w:rsid w:val="00133B12"/>
    <w:rsid w:val="00133E95"/>
    <w:rsid w:val="00134D51"/>
    <w:rsid w:val="00135B31"/>
    <w:rsid w:val="001369EF"/>
    <w:rsid w:val="00137C0C"/>
    <w:rsid w:val="0014018F"/>
    <w:rsid w:val="00140FF6"/>
    <w:rsid w:val="001417DA"/>
    <w:rsid w:val="00142898"/>
    <w:rsid w:val="00143AB9"/>
    <w:rsid w:val="001447A0"/>
    <w:rsid w:val="00144B22"/>
    <w:rsid w:val="00144CD7"/>
    <w:rsid w:val="0014764C"/>
    <w:rsid w:val="001506F5"/>
    <w:rsid w:val="00152262"/>
    <w:rsid w:val="00153A52"/>
    <w:rsid w:val="00153AB2"/>
    <w:rsid w:val="00153D11"/>
    <w:rsid w:val="00154906"/>
    <w:rsid w:val="00155567"/>
    <w:rsid w:val="00155897"/>
    <w:rsid w:val="001558B4"/>
    <w:rsid w:val="0015599F"/>
    <w:rsid w:val="00156773"/>
    <w:rsid w:val="00156933"/>
    <w:rsid w:val="00156A5B"/>
    <w:rsid w:val="001609CC"/>
    <w:rsid w:val="00160A54"/>
    <w:rsid w:val="0016161C"/>
    <w:rsid w:val="00161861"/>
    <w:rsid w:val="00162472"/>
    <w:rsid w:val="001624F6"/>
    <w:rsid w:val="00163086"/>
    <w:rsid w:val="001635FD"/>
    <w:rsid w:val="001636E8"/>
    <w:rsid w:val="001649AB"/>
    <w:rsid w:val="00165C47"/>
    <w:rsid w:val="0017192F"/>
    <w:rsid w:val="00172084"/>
    <w:rsid w:val="0017451C"/>
    <w:rsid w:val="00174B47"/>
    <w:rsid w:val="00174C18"/>
    <w:rsid w:val="001750D4"/>
    <w:rsid w:val="00175892"/>
    <w:rsid w:val="00175BC6"/>
    <w:rsid w:val="00175F08"/>
    <w:rsid w:val="001763F7"/>
    <w:rsid w:val="00176C2E"/>
    <w:rsid w:val="0017745E"/>
    <w:rsid w:val="001779BD"/>
    <w:rsid w:val="00180C88"/>
    <w:rsid w:val="00181498"/>
    <w:rsid w:val="00181500"/>
    <w:rsid w:val="00181A27"/>
    <w:rsid w:val="00182A99"/>
    <w:rsid w:val="0018305C"/>
    <w:rsid w:val="00183769"/>
    <w:rsid w:val="00184E83"/>
    <w:rsid w:val="00185443"/>
    <w:rsid w:val="00187808"/>
    <w:rsid w:val="00191375"/>
    <w:rsid w:val="001919F0"/>
    <w:rsid w:val="00192A76"/>
    <w:rsid w:val="00192B9F"/>
    <w:rsid w:val="00192FE3"/>
    <w:rsid w:val="00193F01"/>
    <w:rsid w:val="00194296"/>
    <w:rsid w:val="00194CE1"/>
    <w:rsid w:val="00194D84"/>
    <w:rsid w:val="001959C7"/>
    <w:rsid w:val="00196156"/>
    <w:rsid w:val="0019625D"/>
    <w:rsid w:val="00196ACC"/>
    <w:rsid w:val="001A0F47"/>
    <w:rsid w:val="001A1687"/>
    <w:rsid w:val="001A16D5"/>
    <w:rsid w:val="001A53B9"/>
    <w:rsid w:val="001A6C29"/>
    <w:rsid w:val="001A6E47"/>
    <w:rsid w:val="001A727C"/>
    <w:rsid w:val="001B07A0"/>
    <w:rsid w:val="001B0CDD"/>
    <w:rsid w:val="001B1C54"/>
    <w:rsid w:val="001B26AA"/>
    <w:rsid w:val="001B2E31"/>
    <w:rsid w:val="001B3564"/>
    <w:rsid w:val="001B3D45"/>
    <w:rsid w:val="001B538B"/>
    <w:rsid w:val="001B57E2"/>
    <w:rsid w:val="001C09F2"/>
    <w:rsid w:val="001C1A3B"/>
    <w:rsid w:val="001C3662"/>
    <w:rsid w:val="001C5A93"/>
    <w:rsid w:val="001C5DC8"/>
    <w:rsid w:val="001C6651"/>
    <w:rsid w:val="001D0C53"/>
    <w:rsid w:val="001D0C64"/>
    <w:rsid w:val="001D101A"/>
    <w:rsid w:val="001D1040"/>
    <w:rsid w:val="001D1B54"/>
    <w:rsid w:val="001D1F64"/>
    <w:rsid w:val="001D35F2"/>
    <w:rsid w:val="001D3EFC"/>
    <w:rsid w:val="001D4856"/>
    <w:rsid w:val="001D52E1"/>
    <w:rsid w:val="001D6B1C"/>
    <w:rsid w:val="001D7EB1"/>
    <w:rsid w:val="001E0440"/>
    <w:rsid w:val="001E05A1"/>
    <w:rsid w:val="001E0EA3"/>
    <w:rsid w:val="001E23F9"/>
    <w:rsid w:val="001E26E4"/>
    <w:rsid w:val="001E2AD1"/>
    <w:rsid w:val="001E30C1"/>
    <w:rsid w:val="001E3262"/>
    <w:rsid w:val="001E369A"/>
    <w:rsid w:val="001E64B7"/>
    <w:rsid w:val="001E72BE"/>
    <w:rsid w:val="001F1816"/>
    <w:rsid w:val="001F1F34"/>
    <w:rsid w:val="001F2096"/>
    <w:rsid w:val="001F4437"/>
    <w:rsid w:val="001F54D7"/>
    <w:rsid w:val="001F61CE"/>
    <w:rsid w:val="001F67AA"/>
    <w:rsid w:val="001F6B3A"/>
    <w:rsid w:val="002010EF"/>
    <w:rsid w:val="00201267"/>
    <w:rsid w:val="00201426"/>
    <w:rsid w:val="0020146F"/>
    <w:rsid w:val="00201643"/>
    <w:rsid w:val="00201650"/>
    <w:rsid w:val="00202157"/>
    <w:rsid w:val="00202484"/>
    <w:rsid w:val="0020250A"/>
    <w:rsid w:val="00202A60"/>
    <w:rsid w:val="00205B72"/>
    <w:rsid w:val="00205C98"/>
    <w:rsid w:val="00205D5F"/>
    <w:rsid w:val="00206174"/>
    <w:rsid w:val="00207A77"/>
    <w:rsid w:val="0021006C"/>
    <w:rsid w:val="002108B4"/>
    <w:rsid w:val="00210F09"/>
    <w:rsid w:val="00211113"/>
    <w:rsid w:val="002114D2"/>
    <w:rsid w:val="002123A0"/>
    <w:rsid w:val="0021302D"/>
    <w:rsid w:val="00214919"/>
    <w:rsid w:val="002171DF"/>
    <w:rsid w:val="00217491"/>
    <w:rsid w:val="00217982"/>
    <w:rsid w:val="0022067C"/>
    <w:rsid w:val="002217E8"/>
    <w:rsid w:val="00221C53"/>
    <w:rsid w:val="00222A5F"/>
    <w:rsid w:val="00222D67"/>
    <w:rsid w:val="00222FCA"/>
    <w:rsid w:val="00223825"/>
    <w:rsid w:val="0022415C"/>
    <w:rsid w:val="00224708"/>
    <w:rsid w:val="00225E68"/>
    <w:rsid w:val="00227202"/>
    <w:rsid w:val="0022774E"/>
    <w:rsid w:val="00227EDF"/>
    <w:rsid w:val="0023057E"/>
    <w:rsid w:val="002311B6"/>
    <w:rsid w:val="002315C9"/>
    <w:rsid w:val="00231FD2"/>
    <w:rsid w:val="0023338F"/>
    <w:rsid w:val="00233946"/>
    <w:rsid w:val="00234586"/>
    <w:rsid w:val="00234BB1"/>
    <w:rsid w:val="0023553B"/>
    <w:rsid w:val="0023613D"/>
    <w:rsid w:val="0023665E"/>
    <w:rsid w:val="00236A90"/>
    <w:rsid w:val="0023750A"/>
    <w:rsid w:val="00237B2D"/>
    <w:rsid w:val="002401CB"/>
    <w:rsid w:val="00241979"/>
    <w:rsid w:val="00242362"/>
    <w:rsid w:val="00243AEA"/>
    <w:rsid w:val="00244537"/>
    <w:rsid w:val="002446F2"/>
    <w:rsid w:val="00244D56"/>
    <w:rsid w:val="0024547E"/>
    <w:rsid w:val="0024587B"/>
    <w:rsid w:val="00247F59"/>
    <w:rsid w:val="00251936"/>
    <w:rsid w:val="00251C53"/>
    <w:rsid w:val="00251E24"/>
    <w:rsid w:val="0025351C"/>
    <w:rsid w:val="00253DE9"/>
    <w:rsid w:val="0025419C"/>
    <w:rsid w:val="00254489"/>
    <w:rsid w:val="00254C79"/>
    <w:rsid w:val="00254CFF"/>
    <w:rsid w:val="00255019"/>
    <w:rsid w:val="00255BB8"/>
    <w:rsid w:val="00255CA2"/>
    <w:rsid w:val="0025781E"/>
    <w:rsid w:val="00260266"/>
    <w:rsid w:val="00260EB2"/>
    <w:rsid w:val="00260FE4"/>
    <w:rsid w:val="002616C9"/>
    <w:rsid w:val="002621BF"/>
    <w:rsid w:val="002637B7"/>
    <w:rsid w:val="00263895"/>
    <w:rsid w:val="00264062"/>
    <w:rsid w:val="00264366"/>
    <w:rsid w:val="00264667"/>
    <w:rsid w:val="00264883"/>
    <w:rsid w:val="00264F63"/>
    <w:rsid w:val="00266419"/>
    <w:rsid w:val="002669E1"/>
    <w:rsid w:val="00266C31"/>
    <w:rsid w:val="002704E8"/>
    <w:rsid w:val="00270631"/>
    <w:rsid w:val="00271A96"/>
    <w:rsid w:val="00271BF9"/>
    <w:rsid w:val="00273141"/>
    <w:rsid w:val="002734FB"/>
    <w:rsid w:val="00275804"/>
    <w:rsid w:val="00275949"/>
    <w:rsid w:val="002759CA"/>
    <w:rsid w:val="00275F19"/>
    <w:rsid w:val="00276DE0"/>
    <w:rsid w:val="0028118E"/>
    <w:rsid w:val="002845B8"/>
    <w:rsid w:val="00284F04"/>
    <w:rsid w:val="00285979"/>
    <w:rsid w:val="00286BD1"/>
    <w:rsid w:val="00286EE1"/>
    <w:rsid w:val="00287627"/>
    <w:rsid w:val="00291196"/>
    <w:rsid w:val="00291294"/>
    <w:rsid w:val="00292562"/>
    <w:rsid w:val="002926EE"/>
    <w:rsid w:val="00292BB8"/>
    <w:rsid w:val="00292DD7"/>
    <w:rsid w:val="00292F56"/>
    <w:rsid w:val="00294887"/>
    <w:rsid w:val="00294AEB"/>
    <w:rsid w:val="002955E3"/>
    <w:rsid w:val="0029576F"/>
    <w:rsid w:val="00295C32"/>
    <w:rsid w:val="00296895"/>
    <w:rsid w:val="002968B7"/>
    <w:rsid w:val="002A2171"/>
    <w:rsid w:val="002A25EB"/>
    <w:rsid w:val="002A2A5B"/>
    <w:rsid w:val="002A30D0"/>
    <w:rsid w:val="002A368E"/>
    <w:rsid w:val="002A4060"/>
    <w:rsid w:val="002A46F3"/>
    <w:rsid w:val="002A5684"/>
    <w:rsid w:val="002A5F21"/>
    <w:rsid w:val="002A683E"/>
    <w:rsid w:val="002B0B67"/>
    <w:rsid w:val="002B0F41"/>
    <w:rsid w:val="002B1FFB"/>
    <w:rsid w:val="002B27D0"/>
    <w:rsid w:val="002B3D81"/>
    <w:rsid w:val="002B5043"/>
    <w:rsid w:val="002B57FD"/>
    <w:rsid w:val="002B5BC0"/>
    <w:rsid w:val="002B672A"/>
    <w:rsid w:val="002B729C"/>
    <w:rsid w:val="002B7FC9"/>
    <w:rsid w:val="002C3A06"/>
    <w:rsid w:val="002C423A"/>
    <w:rsid w:val="002C453C"/>
    <w:rsid w:val="002C5C04"/>
    <w:rsid w:val="002C6DB3"/>
    <w:rsid w:val="002C70AA"/>
    <w:rsid w:val="002C7B0D"/>
    <w:rsid w:val="002C7CA9"/>
    <w:rsid w:val="002D0434"/>
    <w:rsid w:val="002D0534"/>
    <w:rsid w:val="002D1672"/>
    <w:rsid w:val="002D2F81"/>
    <w:rsid w:val="002D377F"/>
    <w:rsid w:val="002D5172"/>
    <w:rsid w:val="002D6A86"/>
    <w:rsid w:val="002D6B3C"/>
    <w:rsid w:val="002D75FF"/>
    <w:rsid w:val="002E15B1"/>
    <w:rsid w:val="002E1CBE"/>
    <w:rsid w:val="002E22AC"/>
    <w:rsid w:val="002E231A"/>
    <w:rsid w:val="002E255C"/>
    <w:rsid w:val="002E30C9"/>
    <w:rsid w:val="002E31CF"/>
    <w:rsid w:val="002E486E"/>
    <w:rsid w:val="002F1D0C"/>
    <w:rsid w:val="002F2F82"/>
    <w:rsid w:val="002F3349"/>
    <w:rsid w:val="002F4342"/>
    <w:rsid w:val="002F4356"/>
    <w:rsid w:val="002F47C8"/>
    <w:rsid w:val="002F5043"/>
    <w:rsid w:val="002F5135"/>
    <w:rsid w:val="002F6D8C"/>
    <w:rsid w:val="002F6F2F"/>
    <w:rsid w:val="003009A3"/>
    <w:rsid w:val="0030217D"/>
    <w:rsid w:val="0030279F"/>
    <w:rsid w:val="00302D13"/>
    <w:rsid w:val="00302FDE"/>
    <w:rsid w:val="0030312E"/>
    <w:rsid w:val="003033D7"/>
    <w:rsid w:val="00303697"/>
    <w:rsid w:val="0030414E"/>
    <w:rsid w:val="0030561C"/>
    <w:rsid w:val="00305707"/>
    <w:rsid w:val="003059E1"/>
    <w:rsid w:val="00305CB7"/>
    <w:rsid w:val="003062DA"/>
    <w:rsid w:val="00306920"/>
    <w:rsid w:val="00306DB7"/>
    <w:rsid w:val="00306F45"/>
    <w:rsid w:val="00307081"/>
    <w:rsid w:val="0030708D"/>
    <w:rsid w:val="00307214"/>
    <w:rsid w:val="00310C9D"/>
    <w:rsid w:val="00313F65"/>
    <w:rsid w:val="00315E3C"/>
    <w:rsid w:val="00316025"/>
    <w:rsid w:val="00316503"/>
    <w:rsid w:val="003168CE"/>
    <w:rsid w:val="00316F79"/>
    <w:rsid w:val="00317C31"/>
    <w:rsid w:val="00317D62"/>
    <w:rsid w:val="0032154E"/>
    <w:rsid w:val="00322CAB"/>
    <w:rsid w:val="003261BA"/>
    <w:rsid w:val="00326A2A"/>
    <w:rsid w:val="00327348"/>
    <w:rsid w:val="0032758E"/>
    <w:rsid w:val="00327713"/>
    <w:rsid w:val="0032776B"/>
    <w:rsid w:val="00327900"/>
    <w:rsid w:val="00327A56"/>
    <w:rsid w:val="0033047D"/>
    <w:rsid w:val="00330F01"/>
    <w:rsid w:val="00332DE1"/>
    <w:rsid w:val="00333A58"/>
    <w:rsid w:val="00335055"/>
    <w:rsid w:val="00335713"/>
    <w:rsid w:val="00335BDC"/>
    <w:rsid w:val="00335EDB"/>
    <w:rsid w:val="00336482"/>
    <w:rsid w:val="00336A91"/>
    <w:rsid w:val="003407B2"/>
    <w:rsid w:val="00340D48"/>
    <w:rsid w:val="00341702"/>
    <w:rsid w:val="00341A09"/>
    <w:rsid w:val="00341DBF"/>
    <w:rsid w:val="00343297"/>
    <w:rsid w:val="0034449C"/>
    <w:rsid w:val="003449AB"/>
    <w:rsid w:val="00344C56"/>
    <w:rsid w:val="00345B5B"/>
    <w:rsid w:val="00345F7C"/>
    <w:rsid w:val="0034631D"/>
    <w:rsid w:val="00346919"/>
    <w:rsid w:val="00347BD3"/>
    <w:rsid w:val="00347CBB"/>
    <w:rsid w:val="00350EA2"/>
    <w:rsid w:val="00350F0B"/>
    <w:rsid w:val="00351456"/>
    <w:rsid w:val="003514B9"/>
    <w:rsid w:val="0035188E"/>
    <w:rsid w:val="00351EBB"/>
    <w:rsid w:val="0035234F"/>
    <w:rsid w:val="0035356F"/>
    <w:rsid w:val="003546CA"/>
    <w:rsid w:val="00354821"/>
    <w:rsid w:val="0035573E"/>
    <w:rsid w:val="00355803"/>
    <w:rsid w:val="00355BF9"/>
    <w:rsid w:val="00355CC6"/>
    <w:rsid w:val="0035603D"/>
    <w:rsid w:val="0035604C"/>
    <w:rsid w:val="003563A5"/>
    <w:rsid w:val="00356504"/>
    <w:rsid w:val="0035789E"/>
    <w:rsid w:val="00357BBC"/>
    <w:rsid w:val="00357D08"/>
    <w:rsid w:val="00361AA5"/>
    <w:rsid w:val="00361B3D"/>
    <w:rsid w:val="0036201E"/>
    <w:rsid w:val="00362676"/>
    <w:rsid w:val="00363867"/>
    <w:rsid w:val="003642A8"/>
    <w:rsid w:val="00365087"/>
    <w:rsid w:val="003654B2"/>
    <w:rsid w:val="003660EE"/>
    <w:rsid w:val="00366D09"/>
    <w:rsid w:val="003674A5"/>
    <w:rsid w:val="0037024F"/>
    <w:rsid w:val="00370AFC"/>
    <w:rsid w:val="0037113F"/>
    <w:rsid w:val="003721DC"/>
    <w:rsid w:val="003736C0"/>
    <w:rsid w:val="00373B47"/>
    <w:rsid w:val="00374CE2"/>
    <w:rsid w:val="0037573B"/>
    <w:rsid w:val="003760DF"/>
    <w:rsid w:val="0037632A"/>
    <w:rsid w:val="00377CD4"/>
    <w:rsid w:val="003816F6"/>
    <w:rsid w:val="00381DDA"/>
    <w:rsid w:val="003830FA"/>
    <w:rsid w:val="00383620"/>
    <w:rsid w:val="00384F80"/>
    <w:rsid w:val="00385361"/>
    <w:rsid w:val="00385699"/>
    <w:rsid w:val="003856DD"/>
    <w:rsid w:val="003859E0"/>
    <w:rsid w:val="00386FBC"/>
    <w:rsid w:val="00386FC4"/>
    <w:rsid w:val="003878CD"/>
    <w:rsid w:val="00387C47"/>
    <w:rsid w:val="00387E7E"/>
    <w:rsid w:val="00390286"/>
    <w:rsid w:val="003906B9"/>
    <w:rsid w:val="00390C6C"/>
    <w:rsid w:val="00391205"/>
    <w:rsid w:val="00392E43"/>
    <w:rsid w:val="00396232"/>
    <w:rsid w:val="0039658C"/>
    <w:rsid w:val="003974B3"/>
    <w:rsid w:val="00397DDE"/>
    <w:rsid w:val="003A0CBE"/>
    <w:rsid w:val="003A0DC0"/>
    <w:rsid w:val="003A1285"/>
    <w:rsid w:val="003A1CF7"/>
    <w:rsid w:val="003A2245"/>
    <w:rsid w:val="003A29DF"/>
    <w:rsid w:val="003A2A1E"/>
    <w:rsid w:val="003A3AB6"/>
    <w:rsid w:val="003A419F"/>
    <w:rsid w:val="003A7C18"/>
    <w:rsid w:val="003A7F1B"/>
    <w:rsid w:val="003B0094"/>
    <w:rsid w:val="003B0DA2"/>
    <w:rsid w:val="003B3C57"/>
    <w:rsid w:val="003B511F"/>
    <w:rsid w:val="003B5649"/>
    <w:rsid w:val="003B7174"/>
    <w:rsid w:val="003B766D"/>
    <w:rsid w:val="003B7BEF"/>
    <w:rsid w:val="003C0FFF"/>
    <w:rsid w:val="003C1D54"/>
    <w:rsid w:val="003C24F2"/>
    <w:rsid w:val="003C2950"/>
    <w:rsid w:val="003C2A26"/>
    <w:rsid w:val="003C4D3C"/>
    <w:rsid w:val="003C529E"/>
    <w:rsid w:val="003C6D05"/>
    <w:rsid w:val="003C6D81"/>
    <w:rsid w:val="003C7674"/>
    <w:rsid w:val="003D0ED7"/>
    <w:rsid w:val="003D2973"/>
    <w:rsid w:val="003D3692"/>
    <w:rsid w:val="003D5CDD"/>
    <w:rsid w:val="003D6E69"/>
    <w:rsid w:val="003D71EE"/>
    <w:rsid w:val="003D735A"/>
    <w:rsid w:val="003D7CA8"/>
    <w:rsid w:val="003D7E94"/>
    <w:rsid w:val="003E0707"/>
    <w:rsid w:val="003E14A9"/>
    <w:rsid w:val="003E1BFF"/>
    <w:rsid w:val="003E3A94"/>
    <w:rsid w:val="003E3AA1"/>
    <w:rsid w:val="003E3B33"/>
    <w:rsid w:val="003E3C63"/>
    <w:rsid w:val="003E3D93"/>
    <w:rsid w:val="003E58D3"/>
    <w:rsid w:val="003E5C6C"/>
    <w:rsid w:val="003E66E0"/>
    <w:rsid w:val="003E6AAA"/>
    <w:rsid w:val="003E6BFF"/>
    <w:rsid w:val="003E7458"/>
    <w:rsid w:val="003E7969"/>
    <w:rsid w:val="003F1A93"/>
    <w:rsid w:val="003F3015"/>
    <w:rsid w:val="003F3376"/>
    <w:rsid w:val="003F3CBA"/>
    <w:rsid w:val="003F3CE2"/>
    <w:rsid w:val="003F4508"/>
    <w:rsid w:val="003F469C"/>
    <w:rsid w:val="003F6F2D"/>
    <w:rsid w:val="00402EA6"/>
    <w:rsid w:val="004035D7"/>
    <w:rsid w:val="00405C0A"/>
    <w:rsid w:val="004070B1"/>
    <w:rsid w:val="004078D5"/>
    <w:rsid w:val="00410988"/>
    <w:rsid w:val="0041109A"/>
    <w:rsid w:val="00411904"/>
    <w:rsid w:val="004127B5"/>
    <w:rsid w:val="00412CB4"/>
    <w:rsid w:val="004135AE"/>
    <w:rsid w:val="00413895"/>
    <w:rsid w:val="004142A0"/>
    <w:rsid w:val="00414EBB"/>
    <w:rsid w:val="00416417"/>
    <w:rsid w:val="004166D7"/>
    <w:rsid w:val="00417198"/>
    <w:rsid w:val="004179CA"/>
    <w:rsid w:val="0042197B"/>
    <w:rsid w:val="00422CB2"/>
    <w:rsid w:val="00422D1E"/>
    <w:rsid w:val="00423777"/>
    <w:rsid w:val="00423CCC"/>
    <w:rsid w:val="004240DF"/>
    <w:rsid w:val="00425376"/>
    <w:rsid w:val="00425631"/>
    <w:rsid w:val="00427B8E"/>
    <w:rsid w:val="00430E51"/>
    <w:rsid w:val="00433763"/>
    <w:rsid w:val="004343C7"/>
    <w:rsid w:val="00435478"/>
    <w:rsid w:val="00437FF5"/>
    <w:rsid w:val="004408F4"/>
    <w:rsid w:val="00440C7D"/>
    <w:rsid w:val="00441722"/>
    <w:rsid w:val="0044227A"/>
    <w:rsid w:val="0044621D"/>
    <w:rsid w:val="00447773"/>
    <w:rsid w:val="0045090D"/>
    <w:rsid w:val="00452727"/>
    <w:rsid w:val="0045458F"/>
    <w:rsid w:val="00454876"/>
    <w:rsid w:val="00455437"/>
    <w:rsid w:val="0045573B"/>
    <w:rsid w:val="00456959"/>
    <w:rsid w:val="00460791"/>
    <w:rsid w:val="00461E64"/>
    <w:rsid w:val="004626F5"/>
    <w:rsid w:val="004642CB"/>
    <w:rsid w:val="00464AA3"/>
    <w:rsid w:val="0046548A"/>
    <w:rsid w:val="00465838"/>
    <w:rsid w:val="004658CE"/>
    <w:rsid w:val="00465CBB"/>
    <w:rsid w:val="00466FC8"/>
    <w:rsid w:val="00467642"/>
    <w:rsid w:val="004711E4"/>
    <w:rsid w:val="00472067"/>
    <w:rsid w:val="004730FC"/>
    <w:rsid w:val="00473446"/>
    <w:rsid w:val="004736C5"/>
    <w:rsid w:val="004747F9"/>
    <w:rsid w:val="00474C66"/>
    <w:rsid w:val="00475AA3"/>
    <w:rsid w:val="004770D3"/>
    <w:rsid w:val="00477291"/>
    <w:rsid w:val="00477B0C"/>
    <w:rsid w:val="004813A5"/>
    <w:rsid w:val="00483386"/>
    <w:rsid w:val="00483967"/>
    <w:rsid w:val="004840E9"/>
    <w:rsid w:val="0048445F"/>
    <w:rsid w:val="004844E5"/>
    <w:rsid w:val="00484C4E"/>
    <w:rsid w:val="00484E46"/>
    <w:rsid w:val="0048551D"/>
    <w:rsid w:val="004864F7"/>
    <w:rsid w:val="004900F7"/>
    <w:rsid w:val="00490C48"/>
    <w:rsid w:val="00490CCD"/>
    <w:rsid w:val="00491648"/>
    <w:rsid w:val="0049524A"/>
    <w:rsid w:val="00495513"/>
    <w:rsid w:val="00495AFE"/>
    <w:rsid w:val="00496D5D"/>
    <w:rsid w:val="00497174"/>
    <w:rsid w:val="004A0F02"/>
    <w:rsid w:val="004A32BD"/>
    <w:rsid w:val="004A3E6D"/>
    <w:rsid w:val="004A3E80"/>
    <w:rsid w:val="004A408A"/>
    <w:rsid w:val="004A4F6E"/>
    <w:rsid w:val="004A55D7"/>
    <w:rsid w:val="004A5E46"/>
    <w:rsid w:val="004A77E4"/>
    <w:rsid w:val="004A7F71"/>
    <w:rsid w:val="004B0356"/>
    <w:rsid w:val="004B0729"/>
    <w:rsid w:val="004B0F9A"/>
    <w:rsid w:val="004B25F8"/>
    <w:rsid w:val="004B2C1F"/>
    <w:rsid w:val="004B3AC2"/>
    <w:rsid w:val="004B532E"/>
    <w:rsid w:val="004B54B4"/>
    <w:rsid w:val="004B660A"/>
    <w:rsid w:val="004B6CB7"/>
    <w:rsid w:val="004B6FC2"/>
    <w:rsid w:val="004B750D"/>
    <w:rsid w:val="004C02A7"/>
    <w:rsid w:val="004C08D4"/>
    <w:rsid w:val="004C1085"/>
    <w:rsid w:val="004C1481"/>
    <w:rsid w:val="004C295D"/>
    <w:rsid w:val="004C3423"/>
    <w:rsid w:val="004C3550"/>
    <w:rsid w:val="004C3650"/>
    <w:rsid w:val="004C37F5"/>
    <w:rsid w:val="004C42A1"/>
    <w:rsid w:val="004C4740"/>
    <w:rsid w:val="004C525E"/>
    <w:rsid w:val="004C566B"/>
    <w:rsid w:val="004C58F8"/>
    <w:rsid w:val="004C5E5D"/>
    <w:rsid w:val="004C732C"/>
    <w:rsid w:val="004C7EB5"/>
    <w:rsid w:val="004D05FF"/>
    <w:rsid w:val="004D1021"/>
    <w:rsid w:val="004D105F"/>
    <w:rsid w:val="004D1FD5"/>
    <w:rsid w:val="004D2C8D"/>
    <w:rsid w:val="004D3439"/>
    <w:rsid w:val="004D39E3"/>
    <w:rsid w:val="004D3D7B"/>
    <w:rsid w:val="004D4989"/>
    <w:rsid w:val="004D6A24"/>
    <w:rsid w:val="004D77D5"/>
    <w:rsid w:val="004E1514"/>
    <w:rsid w:val="004E16AF"/>
    <w:rsid w:val="004E1A72"/>
    <w:rsid w:val="004E273B"/>
    <w:rsid w:val="004E3EB8"/>
    <w:rsid w:val="004E4835"/>
    <w:rsid w:val="004E496A"/>
    <w:rsid w:val="004E49C8"/>
    <w:rsid w:val="004E4B22"/>
    <w:rsid w:val="004E5FF0"/>
    <w:rsid w:val="004F0226"/>
    <w:rsid w:val="004F0700"/>
    <w:rsid w:val="004F180F"/>
    <w:rsid w:val="004F1B2A"/>
    <w:rsid w:val="004F25B6"/>
    <w:rsid w:val="004F285D"/>
    <w:rsid w:val="004F3428"/>
    <w:rsid w:val="004F3C35"/>
    <w:rsid w:val="004F3DB5"/>
    <w:rsid w:val="004F6F12"/>
    <w:rsid w:val="004F7DED"/>
    <w:rsid w:val="004F7EBA"/>
    <w:rsid w:val="00500D48"/>
    <w:rsid w:val="005019AF"/>
    <w:rsid w:val="00502B90"/>
    <w:rsid w:val="00502C15"/>
    <w:rsid w:val="00503C51"/>
    <w:rsid w:val="00503E01"/>
    <w:rsid w:val="00504981"/>
    <w:rsid w:val="00505558"/>
    <w:rsid w:val="00506A3E"/>
    <w:rsid w:val="00506ACA"/>
    <w:rsid w:val="0051031E"/>
    <w:rsid w:val="0051071E"/>
    <w:rsid w:val="005122D1"/>
    <w:rsid w:val="0051230C"/>
    <w:rsid w:val="00512768"/>
    <w:rsid w:val="00513E0C"/>
    <w:rsid w:val="005144C9"/>
    <w:rsid w:val="0051535E"/>
    <w:rsid w:val="00516292"/>
    <w:rsid w:val="0051651B"/>
    <w:rsid w:val="00517758"/>
    <w:rsid w:val="005206CD"/>
    <w:rsid w:val="005209E4"/>
    <w:rsid w:val="005212EF"/>
    <w:rsid w:val="005218FD"/>
    <w:rsid w:val="005220E1"/>
    <w:rsid w:val="00523286"/>
    <w:rsid w:val="0052468F"/>
    <w:rsid w:val="00525112"/>
    <w:rsid w:val="0052542A"/>
    <w:rsid w:val="00526646"/>
    <w:rsid w:val="00527095"/>
    <w:rsid w:val="00527253"/>
    <w:rsid w:val="00530692"/>
    <w:rsid w:val="005329E8"/>
    <w:rsid w:val="005333B7"/>
    <w:rsid w:val="005336E7"/>
    <w:rsid w:val="00533E5C"/>
    <w:rsid w:val="00534E63"/>
    <w:rsid w:val="00535FFF"/>
    <w:rsid w:val="00536397"/>
    <w:rsid w:val="0053663E"/>
    <w:rsid w:val="00536B0D"/>
    <w:rsid w:val="00537B9F"/>
    <w:rsid w:val="00540052"/>
    <w:rsid w:val="00540277"/>
    <w:rsid w:val="005407B2"/>
    <w:rsid w:val="005418CB"/>
    <w:rsid w:val="005427DC"/>
    <w:rsid w:val="00543CE8"/>
    <w:rsid w:val="00544FDF"/>
    <w:rsid w:val="005453D4"/>
    <w:rsid w:val="005463FA"/>
    <w:rsid w:val="00546A0D"/>
    <w:rsid w:val="0054755D"/>
    <w:rsid w:val="00547C1F"/>
    <w:rsid w:val="00547C43"/>
    <w:rsid w:val="005504EF"/>
    <w:rsid w:val="00552C6D"/>
    <w:rsid w:val="00553823"/>
    <w:rsid w:val="00553A90"/>
    <w:rsid w:val="00553DFD"/>
    <w:rsid w:val="00554FC1"/>
    <w:rsid w:val="00554FC4"/>
    <w:rsid w:val="00555AE1"/>
    <w:rsid w:val="00555AF8"/>
    <w:rsid w:val="00560409"/>
    <w:rsid w:val="0056041A"/>
    <w:rsid w:val="005606A7"/>
    <w:rsid w:val="00560BE0"/>
    <w:rsid w:val="005612C9"/>
    <w:rsid w:val="00561F59"/>
    <w:rsid w:val="00562024"/>
    <w:rsid w:val="00563A7C"/>
    <w:rsid w:val="005641EB"/>
    <w:rsid w:val="00565565"/>
    <w:rsid w:val="00570849"/>
    <w:rsid w:val="00572279"/>
    <w:rsid w:val="00572ED2"/>
    <w:rsid w:val="005744A9"/>
    <w:rsid w:val="0057492D"/>
    <w:rsid w:val="005749AF"/>
    <w:rsid w:val="00574E63"/>
    <w:rsid w:val="00575517"/>
    <w:rsid w:val="005763A7"/>
    <w:rsid w:val="005768D3"/>
    <w:rsid w:val="00577204"/>
    <w:rsid w:val="00580C75"/>
    <w:rsid w:val="0058123A"/>
    <w:rsid w:val="00582792"/>
    <w:rsid w:val="00582EE6"/>
    <w:rsid w:val="00584366"/>
    <w:rsid w:val="005844C5"/>
    <w:rsid w:val="0058513A"/>
    <w:rsid w:val="00585E7D"/>
    <w:rsid w:val="00586E4E"/>
    <w:rsid w:val="005872EC"/>
    <w:rsid w:val="00587349"/>
    <w:rsid w:val="005912E0"/>
    <w:rsid w:val="00592DFC"/>
    <w:rsid w:val="00592F28"/>
    <w:rsid w:val="00595194"/>
    <w:rsid w:val="00595215"/>
    <w:rsid w:val="00595BD8"/>
    <w:rsid w:val="00596550"/>
    <w:rsid w:val="00596BFC"/>
    <w:rsid w:val="005977DE"/>
    <w:rsid w:val="00597B58"/>
    <w:rsid w:val="005A01D4"/>
    <w:rsid w:val="005A12FF"/>
    <w:rsid w:val="005A145D"/>
    <w:rsid w:val="005A171E"/>
    <w:rsid w:val="005A1A80"/>
    <w:rsid w:val="005A214B"/>
    <w:rsid w:val="005A3679"/>
    <w:rsid w:val="005A3ACF"/>
    <w:rsid w:val="005A3E0F"/>
    <w:rsid w:val="005A492F"/>
    <w:rsid w:val="005A4C54"/>
    <w:rsid w:val="005A4F42"/>
    <w:rsid w:val="005A6193"/>
    <w:rsid w:val="005A638A"/>
    <w:rsid w:val="005B0CD1"/>
    <w:rsid w:val="005B15D9"/>
    <w:rsid w:val="005B192D"/>
    <w:rsid w:val="005B2657"/>
    <w:rsid w:val="005B3253"/>
    <w:rsid w:val="005B5200"/>
    <w:rsid w:val="005B528A"/>
    <w:rsid w:val="005B58D1"/>
    <w:rsid w:val="005B59F9"/>
    <w:rsid w:val="005B5C1D"/>
    <w:rsid w:val="005B6C6D"/>
    <w:rsid w:val="005C042D"/>
    <w:rsid w:val="005C0CDC"/>
    <w:rsid w:val="005C164A"/>
    <w:rsid w:val="005C264D"/>
    <w:rsid w:val="005C4591"/>
    <w:rsid w:val="005C520B"/>
    <w:rsid w:val="005C6B11"/>
    <w:rsid w:val="005C6B89"/>
    <w:rsid w:val="005C6BBE"/>
    <w:rsid w:val="005C73E2"/>
    <w:rsid w:val="005C7E6B"/>
    <w:rsid w:val="005D1D0B"/>
    <w:rsid w:val="005D1D73"/>
    <w:rsid w:val="005D2977"/>
    <w:rsid w:val="005D3025"/>
    <w:rsid w:val="005D3DB0"/>
    <w:rsid w:val="005D501B"/>
    <w:rsid w:val="005D65EA"/>
    <w:rsid w:val="005D724C"/>
    <w:rsid w:val="005D7867"/>
    <w:rsid w:val="005D7CF8"/>
    <w:rsid w:val="005E1894"/>
    <w:rsid w:val="005E20C9"/>
    <w:rsid w:val="005E2BA1"/>
    <w:rsid w:val="005E2BA6"/>
    <w:rsid w:val="005E3923"/>
    <w:rsid w:val="005E3ECF"/>
    <w:rsid w:val="005E41F5"/>
    <w:rsid w:val="005E47C2"/>
    <w:rsid w:val="005E5197"/>
    <w:rsid w:val="005E60EC"/>
    <w:rsid w:val="005E6366"/>
    <w:rsid w:val="005E669F"/>
    <w:rsid w:val="005E6B36"/>
    <w:rsid w:val="005E7148"/>
    <w:rsid w:val="005E76AD"/>
    <w:rsid w:val="005E78E2"/>
    <w:rsid w:val="005E7D17"/>
    <w:rsid w:val="005F029A"/>
    <w:rsid w:val="005F0DFA"/>
    <w:rsid w:val="005F21F9"/>
    <w:rsid w:val="005F36C5"/>
    <w:rsid w:val="005F3E2C"/>
    <w:rsid w:val="005F5300"/>
    <w:rsid w:val="005F5AA7"/>
    <w:rsid w:val="005F5EC2"/>
    <w:rsid w:val="005F5F8B"/>
    <w:rsid w:val="005F6394"/>
    <w:rsid w:val="005F64E7"/>
    <w:rsid w:val="005F76D1"/>
    <w:rsid w:val="00600ABA"/>
    <w:rsid w:val="0060114A"/>
    <w:rsid w:val="0060387B"/>
    <w:rsid w:val="00604220"/>
    <w:rsid w:val="00604D15"/>
    <w:rsid w:val="00605700"/>
    <w:rsid w:val="00606120"/>
    <w:rsid w:val="0060624D"/>
    <w:rsid w:val="00606438"/>
    <w:rsid w:val="006067C1"/>
    <w:rsid w:val="00610073"/>
    <w:rsid w:val="00610D0F"/>
    <w:rsid w:val="00611082"/>
    <w:rsid w:val="00611252"/>
    <w:rsid w:val="006124A6"/>
    <w:rsid w:val="00612DB8"/>
    <w:rsid w:val="006139E8"/>
    <w:rsid w:val="00614137"/>
    <w:rsid w:val="006156A9"/>
    <w:rsid w:val="00616756"/>
    <w:rsid w:val="00616E76"/>
    <w:rsid w:val="00616EEE"/>
    <w:rsid w:val="00620303"/>
    <w:rsid w:val="006209C5"/>
    <w:rsid w:val="00622ACE"/>
    <w:rsid w:val="00623097"/>
    <w:rsid w:val="00623C92"/>
    <w:rsid w:val="00624C2C"/>
    <w:rsid w:val="00625D44"/>
    <w:rsid w:val="00625DF2"/>
    <w:rsid w:val="006268FB"/>
    <w:rsid w:val="006303FA"/>
    <w:rsid w:val="006343CC"/>
    <w:rsid w:val="006348F6"/>
    <w:rsid w:val="0063569E"/>
    <w:rsid w:val="00635755"/>
    <w:rsid w:val="00635CDB"/>
    <w:rsid w:val="00636019"/>
    <w:rsid w:val="0063613C"/>
    <w:rsid w:val="006361AE"/>
    <w:rsid w:val="0063674A"/>
    <w:rsid w:val="00642132"/>
    <w:rsid w:val="00642D5D"/>
    <w:rsid w:val="00642E85"/>
    <w:rsid w:val="006436B1"/>
    <w:rsid w:val="006446A3"/>
    <w:rsid w:val="006467ED"/>
    <w:rsid w:val="006472CF"/>
    <w:rsid w:val="0064784E"/>
    <w:rsid w:val="00647AF7"/>
    <w:rsid w:val="00650ECB"/>
    <w:rsid w:val="00651D35"/>
    <w:rsid w:val="006523A7"/>
    <w:rsid w:val="00652640"/>
    <w:rsid w:val="006534C1"/>
    <w:rsid w:val="00653F97"/>
    <w:rsid w:val="0065483E"/>
    <w:rsid w:val="00654A05"/>
    <w:rsid w:val="00654C56"/>
    <w:rsid w:val="00657C35"/>
    <w:rsid w:val="006621A3"/>
    <w:rsid w:val="0066255B"/>
    <w:rsid w:val="00664535"/>
    <w:rsid w:val="00664A60"/>
    <w:rsid w:val="00666CCA"/>
    <w:rsid w:val="00670C28"/>
    <w:rsid w:val="006718A1"/>
    <w:rsid w:val="00671EA3"/>
    <w:rsid w:val="00672A67"/>
    <w:rsid w:val="0067341D"/>
    <w:rsid w:val="006734BB"/>
    <w:rsid w:val="0067465B"/>
    <w:rsid w:val="0067508C"/>
    <w:rsid w:val="00675DB9"/>
    <w:rsid w:val="00676EE9"/>
    <w:rsid w:val="00681447"/>
    <w:rsid w:val="00681BCC"/>
    <w:rsid w:val="00682E37"/>
    <w:rsid w:val="00683B7E"/>
    <w:rsid w:val="00685452"/>
    <w:rsid w:val="006857F9"/>
    <w:rsid w:val="00685DEF"/>
    <w:rsid w:val="00686E3A"/>
    <w:rsid w:val="00687276"/>
    <w:rsid w:val="00690AC9"/>
    <w:rsid w:val="00690BF5"/>
    <w:rsid w:val="00690F90"/>
    <w:rsid w:val="0069122B"/>
    <w:rsid w:val="006916D8"/>
    <w:rsid w:val="00691AFC"/>
    <w:rsid w:val="00692669"/>
    <w:rsid w:val="00693445"/>
    <w:rsid w:val="00695071"/>
    <w:rsid w:val="00695378"/>
    <w:rsid w:val="006954B1"/>
    <w:rsid w:val="00695595"/>
    <w:rsid w:val="0069567B"/>
    <w:rsid w:val="006958F5"/>
    <w:rsid w:val="00695A7F"/>
    <w:rsid w:val="00695D91"/>
    <w:rsid w:val="00697C60"/>
    <w:rsid w:val="00697F8B"/>
    <w:rsid w:val="006A0C85"/>
    <w:rsid w:val="006A0FA9"/>
    <w:rsid w:val="006A25FF"/>
    <w:rsid w:val="006A2C30"/>
    <w:rsid w:val="006A2CDB"/>
    <w:rsid w:val="006A3022"/>
    <w:rsid w:val="006A318D"/>
    <w:rsid w:val="006A33A5"/>
    <w:rsid w:val="006A4426"/>
    <w:rsid w:val="006A4B2C"/>
    <w:rsid w:val="006A57F1"/>
    <w:rsid w:val="006A601E"/>
    <w:rsid w:val="006A603E"/>
    <w:rsid w:val="006A6480"/>
    <w:rsid w:val="006A69E5"/>
    <w:rsid w:val="006A753A"/>
    <w:rsid w:val="006A76B1"/>
    <w:rsid w:val="006B0458"/>
    <w:rsid w:val="006B0950"/>
    <w:rsid w:val="006B2191"/>
    <w:rsid w:val="006B2AC7"/>
    <w:rsid w:val="006B3143"/>
    <w:rsid w:val="006B314C"/>
    <w:rsid w:val="006B348C"/>
    <w:rsid w:val="006B3532"/>
    <w:rsid w:val="006B3540"/>
    <w:rsid w:val="006B41FE"/>
    <w:rsid w:val="006B5C77"/>
    <w:rsid w:val="006B6E90"/>
    <w:rsid w:val="006B7EF4"/>
    <w:rsid w:val="006C06BE"/>
    <w:rsid w:val="006C166E"/>
    <w:rsid w:val="006C1C22"/>
    <w:rsid w:val="006C33C9"/>
    <w:rsid w:val="006C3F2A"/>
    <w:rsid w:val="006C40BB"/>
    <w:rsid w:val="006C5ED3"/>
    <w:rsid w:val="006C5FD9"/>
    <w:rsid w:val="006C6CC3"/>
    <w:rsid w:val="006D156F"/>
    <w:rsid w:val="006D2064"/>
    <w:rsid w:val="006D50EA"/>
    <w:rsid w:val="006D6949"/>
    <w:rsid w:val="006D6C12"/>
    <w:rsid w:val="006D720D"/>
    <w:rsid w:val="006D780E"/>
    <w:rsid w:val="006D7EF2"/>
    <w:rsid w:val="006E034D"/>
    <w:rsid w:val="006E19AD"/>
    <w:rsid w:val="006E3DFB"/>
    <w:rsid w:val="006E3FF3"/>
    <w:rsid w:val="006E5411"/>
    <w:rsid w:val="006E7F26"/>
    <w:rsid w:val="006F03E8"/>
    <w:rsid w:val="006F091B"/>
    <w:rsid w:val="006F0F0D"/>
    <w:rsid w:val="006F1243"/>
    <w:rsid w:val="006F13CB"/>
    <w:rsid w:val="006F1EAA"/>
    <w:rsid w:val="006F4E08"/>
    <w:rsid w:val="006F501C"/>
    <w:rsid w:val="006F55F7"/>
    <w:rsid w:val="006F59E8"/>
    <w:rsid w:val="006F5C52"/>
    <w:rsid w:val="006F7B44"/>
    <w:rsid w:val="00700188"/>
    <w:rsid w:val="00700DA1"/>
    <w:rsid w:val="007038C8"/>
    <w:rsid w:val="007050BD"/>
    <w:rsid w:val="00706923"/>
    <w:rsid w:val="00707628"/>
    <w:rsid w:val="00707724"/>
    <w:rsid w:val="0071236F"/>
    <w:rsid w:val="0071387E"/>
    <w:rsid w:val="007141BF"/>
    <w:rsid w:val="00714C8A"/>
    <w:rsid w:val="0071653E"/>
    <w:rsid w:val="00717643"/>
    <w:rsid w:val="00717DD1"/>
    <w:rsid w:val="007204A9"/>
    <w:rsid w:val="00720806"/>
    <w:rsid w:val="00720D4F"/>
    <w:rsid w:val="00721848"/>
    <w:rsid w:val="00721E28"/>
    <w:rsid w:val="00721EA6"/>
    <w:rsid w:val="0072263E"/>
    <w:rsid w:val="007248E3"/>
    <w:rsid w:val="00724A6F"/>
    <w:rsid w:val="00724C54"/>
    <w:rsid w:val="00726C46"/>
    <w:rsid w:val="00727B16"/>
    <w:rsid w:val="00727FA7"/>
    <w:rsid w:val="00730713"/>
    <w:rsid w:val="007307B8"/>
    <w:rsid w:val="00731789"/>
    <w:rsid w:val="00731878"/>
    <w:rsid w:val="00733FB7"/>
    <w:rsid w:val="00734361"/>
    <w:rsid w:val="00734ED6"/>
    <w:rsid w:val="00735704"/>
    <w:rsid w:val="00736493"/>
    <w:rsid w:val="0073655A"/>
    <w:rsid w:val="00736E7F"/>
    <w:rsid w:val="0074003D"/>
    <w:rsid w:val="00740E65"/>
    <w:rsid w:val="007410EE"/>
    <w:rsid w:val="00741820"/>
    <w:rsid w:val="007424CD"/>
    <w:rsid w:val="00742E16"/>
    <w:rsid w:val="00743377"/>
    <w:rsid w:val="007439F5"/>
    <w:rsid w:val="00744D53"/>
    <w:rsid w:val="00746752"/>
    <w:rsid w:val="00746AFC"/>
    <w:rsid w:val="007509B0"/>
    <w:rsid w:val="0075168C"/>
    <w:rsid w:val="0075179F"/>
    <w:rsid w:val="00751830"/>
    <w:rsid w:val="00753820"/>
    <w:rsid w:val="00754B0F"/>
    <w:rsid w:val="007568F7"/>
    <w:rsid w:val="007569E8"/>
    <w:rsid w:val="00756C68"/>
    <w:rsid w:val="007576DE"/>
    <w:rsid w:val="00757872"/>
    <w:rsid w:val="007601B2"/>
    <w:rsid w:val="0076027B"/>
    <w:rsid w:val="00760BFF"/>
    <w:rsid w:val="00760F41"/>
    <w:rsid w:val="007614AF"/>
    <w:rsid w:val="0076166A"/>
    <w:rsid w:val="00762F40"/>
    <w:rsid w:val="00763925"/>
    <w:rsid w:val="00763A76"/>
    <w:rsid w:val="00763BF1"/>
    <w:rsid w:val="00764032"/>
    <w:rsid w:val="00764776"/>
    <w:rsid w:val="007706BD"/>
    <w:rsid w:val="007706DB"/>
    <w:rsid w:val="007714DB"/>
    <w:rsid w:val="00771785"/>
    <w:rsid w:val="0077258B"/>
    <w:rsid w:val="007727FD"/>
    <w:rsid w:val="007736E2"/>
    <w:rsid w:val="00773FAB"/>
    <w:rsid w:val="00776517"/>
    <w:rsid w:val="00776C69"/>
    <w:rsid w:val="00777CA1"/>
    <w:rsid w:val="007810F8"/>
    <w:rsid w:val="007834C8"/>
    <w:rsid w:val="00784D72"/>
    <w:rsid w:val="007851A5"/>
    <w:rsid w:val="00785DC7"/>
    <w:rsid w:val="007861D8"/>
    <w:rsid w:val="00786DCE"/>
    <w:rsid w:val="007876E9"/>
    <w:rsid w:val="0078792A"/>
    <w:rsid w:val="00790397"/>
    <w:rsid w:val="00790661"/>
    <w:rsid w:val="00792330"/>
    <w:rsid w:val="00792B6F"/>
    <w:rsid w:val="00792D0F"/>
    <w:rsid w:val="0079361E"/>
    <w:rsid w:val="00793C80"/>
    <w:rsid w:val="007952D5"/>
    <w:rsid w:val="007A059F"/>
    <w:rsid w:val="007A11BE"/>
    <w:rsid w:val="007A1AB8"/>
    <w:rsid w:val="007A27E6"/>
    <w:rsid w:val="007A2CC6"/>
    <w:rsid w:val="007A3757"/>
    <w:rsid w:val="007A50DC"/>
    <w:rsid w:val="007A5875"/>
    <w:rsid w:val="007A6115"/>
    <w:rsid w:val="007A7F16"/>
    <w:rsid w:val="007B069B"/>
    <w:rsid w:val="007B2E6C"/>
    <w:rsid w:val="007B4324"/>
    <w:rsid w:val="007B4B2F"/>
    <w:rsid w:val="007B54D5"/>
    <w:rsid w:val="007B56CA"/>
    <w:rsid w:val="007B6208"/>
    <w:rsid w:val="007B757C"/>
    <w:rsid w:val="007C036E"/>
    <w:rsid w:val="007C0876"/>
    <w:rsid w:val="007C3618"/>
    <w:rsid w:val="007C382D"/>
    <w:rsid w:val="007C398A"/>
    <w:rsid w:val="007C54BE"/>
    <w:rsid w:val="007C5856"/>
    <w:rsid w:val="007C5918"/>
    <w:rsid w:val="007C5B81"/>
    <w:rsid w:val="007C62B3"/>
    <w:rsid w:val="007D011C"/>
    <w:rsid w:val="007D0587"/>
    <w:rsid w:val="007D0FA6"/>
    <w:rsid w:val="007D3560"/>
    <w:rsid w:val="007D4366"/>
    <w:rsid w:val="007D5452"/>
    <w:rsid w:val="007D5CBF"/>
    <w:rsid w:val="007D5E87"/>
    <w:rsid w:val="007D611B"/>
    <w:rsid w:val="007E074C"/>
    <w:rsid w:val="007E075A"/>
    <w:rsid w:val="007E2870"/>
    <w:rsid w:val="007E297F"/>
    <w:rsid w:val="007E4965"/>
    <w:rsid w:val="007E5563"/>
    <w:rsid w:val="007E5919"/>
    <w:rsid w:val="007E5C18"/>
    <w:rsid w:val="007E617E"/>
    <w:rsid w:val="007F0E83"/>
    <w:rsid w:val="007F10AB"/>
    <w:rsid w:val="007F1D4A"/>
    <w:rsid w:val="007F2EEE"/>
    <w:rsid w:val="007F3789"/>
    <w:rsid w:val="007F484A"/>
    <w:rsid w:val="007F4EF5"/>
    <w:rsid w:val="007F55E2"/>
    <w:rsid w:val="007F585D"/>
    <w:rsid w:val="007F5CC2"/>
    <w:rsid w:val="007F7608"/>
    <w:rsid w:val="007F7FC3"/>
    <w:rsid w:val="0080018E"/>
    <w:rsid w:val="00800411"/>
    <w:rsid w:val="008005EE"/>
    <w:rsid w:val="008012B1"/>
    <w:rsid w:val="00802191"/>
    <w:rsid w:val="008046F6"/>
    <w:rsid w:val="0080682F"/>
    <w:rsid w:val="00810412"/>
    <w:rsid w:val="00810FA4"/>
    <w:rsid w:val="00811835"/>
    <w:rsid w:val="00811D98"/>
    <w:rsid w:val="008137CE"/>
    <w:rsid w:val="00814646"/>
    <w:rsid w:val="0081484F"/>
    <w:rsid w:val="00815008"/>
    <w:rsid w:val="0081569B"/>
    <w:rsid w:val="00815B81"/>
    <w:rsid w:val="00816851"/>
    <w:rsid w:val="008205A7"/>
    <w:rsid w:val="00820CEE"/>
    <w:rsid w:val="008212D3"/>
    <w:rsid w:val="008217F2"/>
    <w:rsid w:val="00821BB7"/>
    <w:rsid w:val="00824656"/>
    <w:rsid w:val="008256C6"/>
    <w:rsid w:val="00826A5F"/>
    <w:rsid w:val="00827528"/>
    <w:rsid w:val="00827B3F"/>
    <w:rsid w:val="008310C3"/>
    <w:rsid w:val="008312BC"/>
    <w:rsid w:val="008321DE"/>
    <w:rsid w:val="008322B5"/>
    <w:rsid w:val="00833B91"/>
    <w:rsid w:val="00833E4B"/>
    <w:rsid w:val="008345B2"/>
    <w:rsid w:val="0083506B"/>
    <w:rsid w:val="00835AD9"/>
    <w:rsid w:val="0083665A"/>
    <w:rsid w:val="008368CE"/>
    <w:rsid w:val="00840CCB"/>
    <w:rsid w:val="00840DD7"/>
    <w:rsid w:val="00843A91"/>
    <w:rsid w:val="00844506"/>
    <w:rsid w:val="00844CB2"/>
    <w:rsid w:val="008459CA"/>
    <w:rsid w:val="00846622"/>
    <w:rsid w:val="00846ADA"/>
    <w:rsid w:val="00846D45"/>
    <w:rsid w:val="00850D34"/>
    <w:rsid w:val="00850EDF"/>
    <w:rsid w:val="008516A7"/>
    <w:rsid w:val="008529D3"/>
    <w:rsid w:val="00852A4A"/>
    <w:rsid w:val="00853B66"/>
    <w:rsid w:val="0085450A"/>
    <w:rsid w:val="00854DD7"/>
    <w:rsid w:val="00855668"/>
    <w:rsid w:val="00856DED"/>
    <w:rsid w:val="00857379"/>
    <w:rsid w:val="008576C1"/>
    <w:rsid w:val="00861AFD"/>
    <w:rsid w:val="00861ED3"/>
    <w:rsid w:val="00862E06"/>
    <w:rsid w:val="00863E82"/>
    <w:rsid w:val="00863F66"/>
    <w:rsid w:val="00864E72"/>
    <w:rsid w:val="00864F95"/>
    <w:rsid w:val="00865ABC"/>
    <w:rsid w:val="008667EF"/>
    <w:rsid w:val="008674D1"/>
    <w:rsid w:val="00870354"/>
    <w:rsid w:val="00870C19"/>
    <w:rsid w:val="00870FBF"/>
    <w:rsid w:val="008722A1"/>
    <w:rsid w:val="008732B8"/>
    <w:rsid w:val="00873A86"/>
    <w:rsid w:val="008741EC"/>
    <w:rsid w:val="008744DB"/>
    <w:rsid w:val="0087558E"/>
    <w:rsid w:val="00875F12"/>
    <w:rsid w:val="00876A85"/>
    <w:rsid w:val="00883090"/>
    <w:rsid w:val="00883D5B"/>
    <w:rsid w:val="00885077"/>
    <w:rsid w:val="0088579E"/>
    <w:rsid w:val="00885BB2"/>
    <w:rsid w:val="008866BA"/>
    <w:rsid w:val="00890A99"/>
    <w:rsid w:val="00892935"/>
    <w:rsid w:val="00892F18"/>
    <w:rsid w:val="00894D13"/>
    <w:rsid w:val="008954C0"/>
    <w:rsid w:val="00896C50"/>
    <w:rsid w:val="00897B59"/>
    <w:rsid w:val="008A040E"/>
    <w:rsid w:val="008A0575"/>
    <w:rsid w:val="008A1112"/>
    <w:rsid w:val="008A1C27"/>
    <w:rsid w:val="008A1DE2"/>
    <w:rsid w:val="008A2346"/>
    <w:rsid w:val="008A2D91"/>
    <w:rsid w:val="008A2E3E"/>
    <w:rsid w:val="008A394F"/>
    <w:rsid w:val="008A4F0D"/>
    <w:rsid w:val="008A5F30"/>
    <w:rsid w:val="008A6181"/>
    <w:rsid w:val="008A67B0"/>
    <w:rsid w:val="008A7E22"/>
    <w:rsid w:val="008B01D5"/>
    <w:rsid w:val="008B12CC"/>
    <w:rsid w:val="008B1AD8"/>
    <w:rsid w:val="008B255F"/>
    <w:rsid w:val="008B33DC"/>
    <w:rsid w:val="008B3BBC"/>
    <w:rsid w:val="008B4983"/>
    <w:rsid w:val="008B5557"/>
    <w:rsid w:val="008B6521"/>
    <w:rsid w:val="008B71B2"/>
    <w:rsid w:val="008B723B"/>
    <w:rsid w:val="008B7815"/>
    <w:rsid w:val="008B7B65"/>
    <w:rsid w:val="008C177C"/>
    <w:rsid w:val="008C343C"/>
    <w:rsid w:val="008C440D"/>
    <w:rsid w:val="008C4507"/>
    <w:rsid w:val="008C4A71"/>
    <w:rsid w:val="008C5CF1"/>
    <w:rsid w:val="008C5E43"/>
    <w:rsid w:val="008C5F99"/>
    <w:rsid w:val="008C605F"/>
    <w:rsid w:val="008C6238"/>
    <w:rsid w:val="008C6447"/>
    <w:rsid w:val="008C6495"/>
    <w:rsid w:val="008C717D"/>
    <w:rsid w:val="008C760F"/>
    <w:rsid w:val="008C7BF4"/>
    <w:rsid w:val="008D0530"/>
    <w:rsid w:val="008D13C3"/>
    <w:rsid w:val="008D1B0D"/>
    <w:rsid w:val="008D27B2"/>
    <w:rsid w:val="008D4C9A"/>
    <w:rsid w:val="008D4EF7"/>
    <w:rsid w:val="008D5A54"/>
    <w:rsid w:val="008D60F9"/>
    <w:rsid w:val="008D6CA7"/>
    <w:rsid w:val="008D750A"/>
    <w:rsid w:val="008D7F41"/>
    <w:rsid w:val="008E08DA"/>
    <w:rsid w:val="008E2991"/>
    <w:rsid w:val="008E2B24"/>
    <w:rsid w:val="008E3533"/>
    <w:rsid w:val="008E50D9"/>
    <w:rsid w:val="008E77D1"/>
    <w:rsid w:val="008F0FEA"/>
    <w:rsid w:val="008F1000"/>
    <w:rsid w:val="008F2416"/>
    <w:rsid w:val="008F2F28"/>
    <w:rsid w:val="008F2FC1"/>
    <w:rsid w:val="008F3614"/>
    <w:rsid w:val="008F3DA9"/>
    <w:rsid w:val="008F3FB0"/>
    <w:rsid w:val="008F5ED4"/>
    <w:rsid w:val="008F754B"/>
    <w:rsid w:val="0090007F"/>
    <w:rsid w:val="00900402"/>
    <w:rsid w:val="009005AB"/>
    <w:rsid w:val="009009F8"/>
    <w:rsid w:val="00901473"/>
    <w:rsid w:val="00901963"/>
    <w:rsid w:val="00902C3D"/>
    <w:rsid w:val="00903133"/>
    <w:rsid w:val="00903624"/>
    <w:rsid w:val="00903E0B"/>
    <w:rsid w:val="009054CC"/>
    <w:rsid w:val="00905609"/>
    <w:rsid w:val="00905903"/>
    <w:rsid w:val="00905D9E"/>
    <w:rsid w:val="009064E7"/>
    <w:rsid w:val="009068D1"/>
    <w:rsid w:val="009078A3"/>
    <w:rsid w:val="00910117"/>
    <w:rsid w:val="00911722"/>
    <w:rsid w:val="00912512"/>
    <w:rsid w:val="00912A0B"/>
    <w:rsid w:val="00913D5A"/>
    <w:rsid w:val="00914502"/>
    <w:rsid w:val="00915D9C"/>
    <w:rsid w:val="00915EDF"/>
    <w:rsid w:val="00916EDB"/>
    <w:rsid w:val="00920005"/>
    <w:rsid w:val="00920661"/>
    <w:rsid w:val="00921237"/>
    <w:rsid w:val="00922E42"/>
    <w:rsid w:val="00923084"/>
    <w:rsid w:val="009232A3"/>
    <w:rsid w:val="009232D7"/>
    <w:rsid w:val="00923C2A"/>
    <w:rsid w:val="009251A3"/>
    <w:rsid w:val="00925308"/>
    <w:rsid w:val="00925458"/>
    <w:rsid w:val="00926A72"/>
    <w:rsid w:val="0092738F"/>
    <w:rsid w:val="009279E7"/>
    <w:rsid w:val="00927B55"/>
    <w:rsid w:val="009314F8"/>
    <w:rsid w:val="00933897"/>
    <w:rsid w:val="009344ED"/>
    <w:rsid w:val="0093586C"/>
    <w:rsid w:val="009409AA"/>
    <w:rsid w:val="009411AD"/>
    <w:rsid w:val="00941515"/>
    <w:rsid w:val="0094187B"/>
    <w:rsid w:val="00943BFB"/>
    <w:rsid w:val="00944782"/>
    <w:rsid w:val="00944866"/>
    <w:rsid w:val="00944C74"/>
    <w:rsid w:val="00946000"/>
    <w:rsid w:val="009468F9"/>
    <w:rsid w:val="00946DAB"/>
    <w:rsid w:val="0095133E"/>
    <w:rsid w:val="009518CC"/>
    <w:rsid w:val="00951AB1"/>
    <w:rsid w:val="00951CB6"/>
    <w:rsid w:val="00952227"/>
    <w:rsid w:val="00952526"/>
    <w:rsid w:val="00953375"/>
    <w:rsid w:val="0095391B"/>
    <w:rsid w:val="00953920"/>
    <w:rsid w:val="0095449F"/>
    <w:rsid w:val="0095764D"/>
    <w:rsid w:val="009576A3"/>
    <w:rsid w:val="00960EA7"/>
    <w:rsid w:val="009617CD"/>
    <w:rsid w:val="00962A8B"/>
    <w:rsid w:val="00964CD9"/>
    <w:rsid w:val="00966C14"/>
    <w:rsid w:val="00966D47"/>
    <w:rsid w:val="009670BD"/>
    <w:rsid w:val="00967C50"/>
    <w:rsid w:val="009702A2"/>
    <w:rsid w:val="0097092F"/>
    <w:rsid w:val="00971B42"/>
    <w:rsid w:val="009735B4"/>
    <w:rsid w:val="0098046A"/>
    <w:rsid w:val="00981139"/>
    <w:rsid w:val="00981868"/>
    <w:rsid w:val="00982E30"/>
    <w:rsid w:val="00982ED6"/>
    <w:rsid w:val="009832B8"/>
    <w:rsid w:val="00984160"/>
    <w:rsid w:val="0098470C"/>
    <w:rsid w:val="009853C1"/>
    <w:rsid w:val="0098563A"/>
    <w:rsid w:val="00986BF4"/>
    <w:rsid w:val="00986DF2"/>
    <w:rsid w:val="009905F6"/>
    <w:rsid w:val="0099104E"/>
    <w:rsid w:val="00991AD2"/>
    <w:rsid w:val="009926A9"/>
    <w:rsid w:val="00993168"/>
    <w:rsid w:val="00994BB0"/>
    <w:rsid w:val="00995118"/>
    <w:rsid w:val="009954A5"/>
    <w:rsid w:val="00995C14"/>
    <w:rsid w:val="00996C1F"/>
    <w:rsid w:val="009A02CC"/>
    <w:rsid w:val="009A1679"/>
    <w:rsid w:val="009A1E9A"/>
    <w:rsid w:val="009A2650"/>
    <w:rsid w:val="009A5589"/>
    <w:rsid w:val="009A5657"/>
    <w:rsid w:val="009A5D64"/>
    <w:rsid w:val="009A686F"/>
    <w:rsid w:val="009B19E2"/>
    <w:rsid w:val="009B1F23"/>
    <w:rsid w:val="009B1F50"/>
    <w:rsid w:val="009B54A6"/>
    <w:rsid w:val="009B573C"/>
    <w:rsid w:val="009B79E2"/>
    <w:rsid w:val="009B7DC5"/>
    <w:rsid w:val="009B7E34"/>
    <w:rsid w:val="009C0B82"/>
    <w:rsid w:val="009C0DC3"/>
    <w:rsid w:val="009C154F"/>
    <w:rsid w:val="009C1CEE"/>
    <w:rsid w:val="009C24AA"/>
    <w:rsid w:val="009C61EB"/>
    <w:rsid w:val="009C629D"/>
    <w:rsid w:val="009C6B3E"/>
    <w:rsid w:val="009C6F7A"/>
    <w:rsid w:val="009D1440"/>
    <w:rsid w:val="009D275B"/>
    <w:rsid w:val="009D35C2"/>
    <w:rsid w:val="009D4102"/>
    <w:rsid w:val="009D474B"/>
    <w:rsid w:val="009D50A8"/>
    <w:rsid w:val="009D5765"/>
    <w:rsid w:val="009D61FD"/>
    <w:rsid w:val="009D7A3E"/>
    <w:rsid w:val="009E0D51"/>
    <w:rsid w:val="009E0EEF"/>
    <w:rsid w:val="009E2ED5"/>
    <w:rsid w:val="009E421B"/>
    <w:rsid w:val="009E772B"/>
    <w:rsid w:val="009E7AB6"/>
    <w:rsid w:val="009E7F1B"/>
    <w:rsid w:val="009F2298"/>
    <w:rsid w:val="009F2B47"/>
    <w:rsid w:val="009F3320"/>
    <w:rsid w:val="009F342E"/>
    <w:rsid w:val="009F346F"/>
    <w:rsid w:val="009F389F"/>
    <w:rsid w:val="009F38FA"/>
    <w:rsid w:val="009F4ADD"/>
    <w:rsid w:val="009F6158"/>
    <w:rsid w:val="009F74DE"/>
    <w:rsid w:val="00A00444"/>
    <w:rsid w:val="00A0081A"/>
    <w:rsid w:val="00A00C82"/>
    <w:rsid w:val="00A0106C"/>
    <w:rsid w:val="00A02D4B"/>
    <w:rsid w:val="00A04835"/>
    <w:rsid w:val="00A06FB6"/>
    <w:rsid w:val="00A110F5"/>
    <w:rsid w:val="00A136FE"/>
    <w:rsid w:val="00A139E7"/>
    <w:rsid w:val="00A13B7C"/>
    <w:rsid w:val="00A15C74"/>
    <w:rsid w:val="00A167D7"/>
    <w:rsid w:val="00A16E7F"/>
    <w:rsid w:val="00A17F3A"/>
    <w:rsid w:val="00A20C85"/>
    <w:rsid w:val="00A21258"/>
    <w:rsid w:val="00A21806"/>
    <w:rsid w:val="00A23A92"/>
    <w:rsid w:val="00A23ACF"/>
    <w:rsid w:val="00A23DEB"/>
    <w:rsid w:val="00A247E7"/>
    <w:rsid w:val="00A257B9"/>
    <w:rsid w:val="00A25908"/>
    <w:rsid w:val="00A271F2"/>
    <w:rsid w:val="00A30358"/>
    <w:rsid w:val="00A31513"/>
    <w:rsid w:val="00A31801"/>
    <w:rsid w:val="00A33A8D"/>
    <w:rsid w:val="00A34CFC"/>
    <w:rsid w:val="00A34EB6"/>
    <w:rsid w:val="00A34F72"/>
    <w:rsid w:val="00A35502"/>
    <w:rsid w:val="00A362D9"/>
    <w:rsid w:val="00A366AA"/>
    <w:rsid w:val="00A3692B"/>
    <w:rsid w:val="00A36BC4"/>
    <w:rsid w:val="00A36EA1"/>
    <w:rsid w:val="00A37599"/>
    <w:rsid w:val="00A37E6A"/>
    <w:rsid w:val="00A40703"/>
    <w:rsid w:val="00A4290A"/>
    <w:rsid w:val="00A43580"/>
    <w:rsid w:val="00A45069"/>
    <w:rsid w:val="00A45F56"/>
    <w:rsid w:val="00A46260"/>
    <w:rsid w:val="00A471E0"/>
    <w:rsid w:val="00A47346"/>
    <w:rsid w:val="00A47E6E"/>
    <w:rsid w:val="00A50BF2"/>
    <w:rsid w:val="00A5370D"/>
    <w:rsid w:val="00A53C29"/>
    <w:rsid w:val="00A54D11"/>
    <w:rsid w:val="00A54F2B"/>
    <w:rsid w:val="00A56436"/>
    <w:rsid w:val="00A56EA5"/>
    <w:rsid w:val="00A57BDE"/>
    <w:rsid w:val="00A628FC"/>
    <w:rsid w:val="00A62A26"/>
    <w:rsid w:val="00A63471"/>
    <w:rsid w:val="00A6370F"/>
    <w:rsid w:val="00A638F2"/>
    <w:rsid w:val="00A63B1A"/>
    <w:rsid w:val="00A63CC4"/>
    <w:rsid w:val="00A64CFB"/>
    <w:rsid w:val="00A6517F"/>
    <w:rsid w:val="00A654EB"/>
    <w:rsid w:val="00A6681D"/>
    <w:rsid w:val="00A704E7"/>
    <w:rsid w:val="00A717AB"/>
    <w:rsid w:val="00A722B5"/>
    <w:rsid w:val="00A729C4"/>
    <w:rsid w:val="00A73314"/>
    <w:rsid w:val="00A73754"/>
    <w:rsid w:val="00A75C58"/>
    <w:rsid w:val="00A76A20"/>
    <w:rsid w:val="00A76F8F"/>
    <w:rsid w:val="00A76FB2"/>
    <w:rsid w:val="00A818F6"/>
    <w:rsid w:val="00A836AC"/>
    <w:rsid w:val="00A83AA0"/>
    <w:rsid w:val="00A83FA2"/>
    <w:rsid w:val="00A84010"/>
    <w:rsid w:val="00A84569"/>
    <w:rsid w:val="00A84F00"/>
    <w:rsid w:val="00A864A6"/>
    <w:rsid w:val="00A864C7"/>
    <w:rsid w:val="00A86538"/>
    <w:rsid w:val="00A866C0"/>
    <w:rsid w:val="00A9137F"/>
    <w:rsid w:val="00A915B2"/>
    <w:rsid w:val="00A919C4"/>
    <w:rsid w:val="00A936B9"/>
    <w:rsid w:val="00A93C53"/>
    <w:rsid w:val="00A94E51"/>
    <w:rsid w:val="00A96136"/>
    <w:rsid w:val="00A969CA"/>
    <w:rsid w:val="00A972D7"/>
    <w:rsid w:val="00AA0829"/>
    <w:rsid w:val="00AA09E0"/>
    <w:rsid w:val="00AA15E5"/>
    <w:rsid w:val="00AA2064"/>
    <w:rsid w:val="00AA3A0F"/>
    <w:rsid w:val="00AA4461"/>
    <w:rsid w:val="00AA5097"/>
    <w:rsid w:val="00AA5E99"/>
    <w:rsid w:val="00AA6A49"/>
    <w:rsid w:val="00AA76BA"/>
    <w:rsid w:val="00AA7CD4"/>
    <w:rsid w:val="00AB0E3D"/>
    <w:rsid w:val="00AB0F15"/>
    <w:rsid w:val="00AB19AB"/>
    <w:rsid w:val="00AB40F8"/>
    <w:rsid w:val="00AB4437"/>
    <w:rsid w:val="00AB4C57"/>
    <w:rsid w:val="00AB59AC"/>
    <w:rsid w:val="00AB6A4B"/>
    <w:rsid w:val="00AC03B0"/>
    <w:rsid w:val="00AC04F5"/>
    <w:rsid w:val="00AC0C06"/>
    <w:rsid w:val="00AC34BA"/>
    <w:rsid w:val="00AC527B"/>
    <w:rsid w:val="00AC5CBC"/>
    <w:rsid w:val="00AC5EDD"/>
    <w:rsid w:val="00AC7806"/>
    <w:rsid w:val="00AD03ED"/>
    <w:rsid w:val="00AD15DF"/>
    <w:rsid w:val="00AD3D70"/>
    <w:rsid w:val="00AD4F20"/>
    <w:rsid w:val="00AD50FF"/>
    <w:rsid w:val="00AD70BD"/>
    <w:rsid w:val="00AD7915"/>
    <w:rsid w:val="00AE0A94"/>
    <w:rsid w:val="00AE2224"/>
    <w:rsid w:val="00AE23BD"/>
    <w:rsid w:val="00AE4535"/>
    <w:rsid w:val="00AE55A4"/>
    <w:rsid w:val="00AE6503"/>
    <w:rsid w:val="00AE68A5"/>
    <w:rsid w:val="00AF1C89"/>
    <w:rsid w:val="00AF2A6A"/>
    <w:rsid w:val="00AF329F"/>
    <w:rsid w:val="00AF5957"/>
    <w:rsid w:val="00AF5BD1"/>
    <w:rsid w:val="00AF6436"/>
    <w:rsid w:val="00AF79F1"/>
    <w:rsid w:val="00B01173"/>
    <w:rsid w:val="00B01379"/>
    <w:rsid w:val="00B01B21"/>
    <w:rsid w:val="00B01E38"/>
    <w:rsid w:val="00B021C4"/>
    <w:rsid w:val="00B02CDC"/>
    <w:rsid w:val="00B03B04"/>
    <w:rsid w:val="00B03C07"/>
    <w:rsid w:val="00B04424"/>
    <w:rsid w:val="00B049EE"/>
    <w:rsid w:val="00B04A20"/>
    <w:rsid w:val="00B053AE"/>
    <w:rsid w:val="00B05A13"/>
    <w:rsid w:val="00B0626F"/>
    <w:rsid w:val="00B0657D"/>
    <w:rsid w:val="00B06A1D"/>
    <w:rsid w:val="00B10290"/>
    <w:rsid w:val="00B1040C"/>
    <w:rsid w:val="00B116FB"/>
    <w:rsid w:val="00B11898"/>
    <w:rsid w:val="00B11B8F"/>
    <w:rsid w:val="00B129FB"/>
    <w:rsid w:val="00B12AC6"/>
    <w:rsid w:val="00B14752"/>
    <w:rsid w:val="00B151AA"/>
    <w:rsid w:val="00B16B4C"/>
    <w:rsid w:val="00B16DE1"/>
    <w:rsid w:val="00B1756A"/>
    <w:rsid w:val="00B176DA"/>
    <w:rsid w:val="00B204F9"/>
    <w:rsid w:val="00B20504"/>
    <w:rsid w:val="00B206E0"/>
    <w:rsid w:val="00B207C8"/>
    <w:rsid w:val="00B220D8"/>
    <w:rsid w:val="00B23C48"/>
    <w:rsid w:val="00B24324"/>
    <w:rsid w:val="00B24FD7"/>
    <w:rsid w:val="00B2675F"/>
    <w:rsid w:val="00B26A41"/>
    <w:rsid w:val="00B27244"/>
    <w:rsid w:val="00B27E7C"/>
    <w:rsid w:val="00B31A0F"/>
    <w:rsid w:val="00B32665"/>
    <w:rsid w:val="00B32BA4"/>
    <w:rsid w:val="00B32C09"/>
    <w:rsid w:val="00B330EF"/>
    <w:rsid w:val="00B33E2A"/>
    <w:rsid w:val="00B33F30"/>
    <w:rsid w:val="00B35231"/>
    <w:rsid w:val="00B35C4E"/>
    <w:rsid w:val="00B36432"/>
    <w:rsid w:val="00B36F02"/>
    <w:rsid w:val="00B36FF5"/>
    <w:rsid w:val="00B372BC"/>
    <w:rsid w:val="00B4022C"/>
    <w:rsid w:val="00B41802"/>
    <w:rsid w:val="00B4228F"/>
    <w:rsid w:val="00B42BD7"/>
    <w:rsid w:val="00B44C78"/>
    <w:rsid w:val="00B4519A"/>
    <w:rsid w:val="00B4566E"/>
    <w:rsid w:val="00B461C1"/>
    <w:rsid w:val="00B5119B"/>
    <w:rsid w:val="00B523B2"/>
    <w:rsid w:val="00B54655"/>
    <w:rsid w:val="00B55753"/>
    <w:rsid w:val="00B56098"/>
    <w:rsid w:val="00B56606"/>
    <w:rsid w:val="00B57266"/>
    <w:rsid w:val="00B57AD9"/>
    <w:rsid w:val="00B57F7B"/>
    <w:rsid w:val="00B6166C"/>
    <w:rsid w:val="00B618E9"/>
    <w:rsid w:val="00B622A1"/>
    <w:rsid w:val="00B63CCA"/>
    <w:rsid w:val="00B641BF"/>
    <w:rsid w:val="00B64FA2"/>
    <w:rsid w:val="00B658C8"/>
    <w:rsid w:val="00B65BF7"/>
    <w:rsid w:val="00B6624B"/>
    <w:rsid w:val="00B66D1B"/>
    <w:rsid w:val="00B672E3"/>
    <w:rsid w:val="00B679D3"/>
    <w:rsid w:val="00B70433"/>
    <w:rsid w:val="00B708A1"/>
    <w:rsid w:val="00B71278"/>
    <w:rsid w:val="00B71F07"/>
    <w:rsid w:val="00B71F88"/>
    <w:rsid w:val="00B73DC3"/>
    <w:rsid w:val="00B744D3"/>
    <w:rsid w:val="00B77215"/>
    <w:rsid w:val="00B77A5F"/>
    <w:rsid w:val="00B77AA4"/>
    <w:rsid w:val="00B816CA"/>
    <w:rsid w:val="00B81B3B"/>
    <w:rsid w:val="00B822A3"/>
    <w:rsid w:val="00B831C0"/>
    <w:rsid w:val="00B8502B"/>
    <w:rsid w:val="00B8554F"/>
    <w:rsid w:val="00B85B1C"/>
    <w:rsid w:val="00B85D05"/>
    <w:rsid w:val="00B86B1C"/>
    <w:rsid w:val="00B86F98"/>
    <w:rsid w:val="00B86F9D"/>
    <w:rsid w:val="00B86FE0"/>
    <w:rsid w:val="00B90094"/>
    <w:rsid w:val="00B916E2"/>
    <w:rsid w:val="00B91AFC"/>
    <w:rsid w:val="00B91B33"/>
    <w:rsid w:val="00B93EC7"/>
    <w:rsid w:val="00B94B47"/>
    <w:rsid w:val="00B951A1"/>
    <w:rsid w:val="00B95815"/>
    <w:rsid w:val="00B95A94"/>
    <w:rsid w:val="00B96120"/>
    <w:rsid w:val="00B96859"/>
    <w:rsid w:val="00B96EFB"/>
    <w:rsid w:val="00BA026D"/>
    <w:rsid w:val="00BA2EB3"/>
    <w:rsid w:val="00BA4C94"/>
    <w:rsid w:val="00BA4ED0"/>
    <w:rsid w:val="00BA514C"/>
    <w:rsid w:val="00BA53CF"/>
    <w:rsid w:val="00BA54EE"/>
    <w:rsid w:val="00BA5992"/>
    <w:rsid w:val="00BA6234"/>
    <w:rsid w:val="00BB1158"/>
    <w:rsid w:val="00BB1957"/>
    <w:rsid w:val="00BB26D0"/>
    <w:rsid w:val="00BB2A2F"/>
    <w:rsid w:val="00BB3049"/>
    <w:rsid w:val="00BB5409"/>
    <w:rsid w:val="00BB6F28"/>
    <w:rsid w:val="00BB72AB"/>
    <w:rsid w:val="00BB7469"/>
    <w:rsid w:val="00BC1738"/>
    <w:rsid w:val="00BC1957"/>
    <w:rsid w:val="00BC301C"/>
    <w:rsid w:val="00BC38F7"/>
    <w:rsid w:val="00BC4B6C"/>
    <w:rsid w:val="00BC4E5D"/>
    <w:rsid w:val="00BC4EB3"/>
    <w:rsid w:val="00BC5149"/>
    <w:rsid w:val="00BC53AA"/>
    <w:rsid w:val="00BC546C"/>
    <w:rsid w:val="00BC55EE"/>
    <w:rsid w:val="00BD1BA1"/>
    <w:rsid w:val="00BD4122"/>
    <w:rsid w:val="00BD4ABD"/>
    <w:rsid w:val="00BD5A01"/>
    <w:rsid w:val="00BD6C42"/>
    <w:rsid w:val="00BE39AA"/>
    <w:rsid w:val="00BE4253"/>
    <w:rsid w:val="00BE5BF1"/>
    <w:rsid w:val="00BE6754"/>
    <w:rsid w:val="00BE6B12"/>
    <w:rsid w:val="00BE6E6F"/>
    <w:rsid w:val="00BE6E7F"/>
    <w:rsid w:val="00BF111F"/>
    <w:rsid w:val="00BF1934"/>
    <w:rsid w:val="00BF1B44"/>
    <w:rsid w:val="00BF32AC"/>
    <w:rsid w:val="00BF69AD"/>
    <w:rsid w:val="00C02F42"/>
    <w:rsid w:val="00C04E78"/>
    <w:rsid w:val="00C0556B"/>
    <w:rsid w:val="00C058D7"/>
    <w:rsid w:val="00C059CA"/>
    <w:rsid w:val="00C07003"/>
    <w:rsid w:val="00C071E2"/>
    <w:rsid w:val="00C07901"/>
    <w:rsid w:val="00C10CDD"/>
    <w:rsid w:val="00C12296"/>
    <w:rsid w:val="00C12A2A"/>
    <w:rsid w:val="00C12A5F"/>
    <w:rsid w:val="00C14873"/>
    <w:rsid w:val="00C14A8A"/>
    <w:rsid w:val="00C14EE7"/>
    <w:rsid w:val="00C155B1"/>
    <w:rsid w:val="00C160B2"/>
    <w:rsid w:val="00C16818"/>
    <w:rsid w:val="00C169BF"/>
    <w:rsid w:val="00C16CD9"/>
    <w:rsid w:val="00C179A1"/>
    <w:rsid w:val="00C17C49"/>
    <w:rsid w:val="00C21D1D"/>
    <w:rsid w:val="00C21EC3"/>
    <w:rsid w:val="00C2264B"/>
    <w:rsid w:val="00C230DF"/>
    <w:rsid w:val="00C231EC"/>
    <w:rsid w:val="00C25A05"/>
    <w:rsid w:val="00C25EBC"/>
    <w:rsid w:val="00C26EB9"/>
    <w:rsid w:val="00C2738E"/>
    <w:rsid w:val="00C3121D"/>
    <w:rsid w:val="00C316EA"/>
    <w:rsid w:val="00C318AF"/>
    <w:rsid w:val="00C32024"/>
    <w:rsid w:val="00C33DE1"/>
    <w:rsid w:val="00C344BF"/>
    <w:rsid w:val="00C362BB"/>
    <w:rsid w:val="00C36775"/>
    <w:rsid w:val="00C368D5"/>
    <w:rsid w:val="00C36D3A"/>
    <w:rsid w:val="00C36D7D"/>
    <w:rsid w:val="00C36F65"/>
    <w:rsid w:val="00C37587"/>
    <w:rsid w:val="00C3792D"/>
    <w:rsid w:val="00C41F71"/>
    <w:rsid w:val="00C42A70"/>
    <w:rsid w:val="00C433F6"/>
    <w:rsid w:val="00C448D2"/>
    <w:rsid w:val="00C46D9D"/>
    <w:rsid w:val="00C47B27"/>
    <w:rsid w:val="00C50662"/>
    <w:rsid w:val="00C52209"/>
    <w:rsid w:val="00C52638"/>
    <w:rsid w:val="00C53194"/>
    <w:rsid w:val="00C532DB"/>
    <w:rsid w:val="00C534AE"/>
    <w:rsid w:val="00C5385E"/>
    <w:rsid w:val="00C53BA3"/>
    <w:rsid w:val="00C53C9D"/>
    <w:rsid w:val="00C55E3C"/>
    <w:rsid w:val="00C564C5"/>
    <w:rsid w:val="00C56985"/>
    <w:rsid w:val="00C57112"/>
    <w:rsid w:val="00C5727E"/>
    <w:rsid w:val="00C578A5"/>
    <w:rsid w:val="00C62DC2"/>
    <w:rsid w:val="00C62DEB"/>
    <w:rsid w:val="00C646A6"/>
    <w:rsid w:val="00C6557B"/>
    <w:rsid w:val="00C65F71"/>
    <w:rsid w:val="00C664F8"/>
    <w:rsid w:val="00C66E3D"/>
    <w:rsid w:val="00C71892"/>
    <w:rsid w:val="00C74919"/>
    <w:rsid w:val="00C7494D"/>
    <w:rsid w:val="00C76A94"/>
    <w:rsid w:val="00C77E7F"/>
    <w:rsid w:val="00C813C7"/>
    <w:rsid w:val="00C8244B"/>
    <w:rsid w:val="00C851A6"/>
    <w:rsid w:val="00C85F7F"/>
    <w:rsid w:val="00C862F2"/>
    <w:rsid w:val="00C867F0"/>
    <w:rsid w:val="00C86836"/>
    <w:rsid w:val="00C87474"/>
    <w:rsid w:val="00C90561"/>
    <w:rsid w:val="00C90A78"/>
    <w:rsid w:val="00C90D97"/>
    <w:rsid w:val="00C91222"/>
    <w:rsid w:val="00C91A92"/>
    <w:rsid w:val="00C924C6"/>
    <w:rsid w:val="00C9303E"/>
    <w:rsid w:val="00C9366F"/>
    <w:rsid w:val="00C93905"/>
    <w:rsid w:val="00C939F3"/>
    <w:rsid w:val="00C94340"/>
    <w:rsid w:val="00C94D5F"/>
    <w:rsid w:val="00C9517B"/>
    <w:rsid w:val="00C9595B"/>
    <w:rsid w:val="00C95B3C"/>
    <w:rsid w:val="00C96426"/>
    <w:rsid w:val="00C96BC2"/>
    <w:rsid w:val="00C96BF2"/>
    <w:rsid w:val="00C9704B"/>
    <w:rsid w:val="00C97097"/>
    <w:rsid w:val="00C97A4D"/>
    <w:rsid w:val="00CA0CB8"/>
    <w:rsid w:val="00CA153D"/>
    <w:rsid w:val="00CA29B2"/>
    <w:rsid w:val="00CA359F"/>
    <w:rsid w:val="00CA3648"/>
    <w:rsid w:val="00CA375D"/>
    <w:rsid w:val="00CA412F"/>
    <w:rsid w:val="00CA5281"/>
    <w:rsid w:val="00CA5C10"/>
    <w:rsid w:val="00CA6406"/>
    <w:rsid w:val="00CA68FD"/>
    <w:rsid w:val="00CA7789"/>
    <w:rsid w:val="00CA7E1C"/>
    <w:rsid w:val="00CB16F9"/>
    <w:rsid w:val="00CB1B6D"/>
    <w:rsid w:val="00CB2E59"/>
    <w:rsid w:val="00CB3189"/>
    <w:rsid w:val="00CB3422"/>
    <w:rsid w:val="00CB3A2E"/>
    <w:rsid w:val="00CB48FB"/>
    <w:rsid w:val="00CB4C36"/>
    <w:rsid w:val="00CB5FA2"/>
    <w:rsid w:val="00CC0AF3"/>
    <w:rsid w:val="00CC0BA7"/>
    <w:rsid w:val="00CC0E38"/>
    <w:rsid w:val="00CC22A2"/>
    <w:rsid w:val="00CC32B5"/>
    <w:rsid w:val="00CC398C"/>
    <w:rsid w:val="00CC4D7A"/>
    <w:rsid w:val="00CC6344"/>
    <w:rsid w:val="00CC6CD0"/>
    <w:rsid w:val="00CD0176"/>
    <w:rsid w:val="00CD18A4"/>
    <w:rsid w:val="00CD290F"/>
    <w:rsid w:val="00CD316C"/>
    <w:rsid w:val="00CD34A1"/>
    <w:rsid w:val="00CD3A67"/>
    <w:rsid w:val="00CD4947"/>
    <w:rsid w:val="00CD5253"/>
    <w:rsid w:val="00CD7CFF"/>
    <w:rsid w:val="00CE0CCA"/>
    <w:rsid w:val="00CE0DA0"/>
    <w:rsid w:val="00CE17A7"/>
    <w:rsid w:val="00CE1BA8"/>
    <w:rsid w:val="00CE3785"/>
    <w:rsid w:val="00CE489C"/>
    <w:rsid w:val="00CE5A3A"/>
    <w:rsid w:val="00CE659B"/>
    <w:rsid w:val="00CE6D6B"/>
    <w:rsid w:val="00CE7753"/>
    <w:rsid w:val="00CF0B25"/>
    <w:rsid w:val="00CF1542"/>
    <w:rsid w:val="00CF1A9B"/>
    <w:rsid w:val="00CF244F"/>
    <w:rsid w:val="00CF3368"/>
    <w:rsid w:val="00CF3502"/>
    <w:rsid w:val="00CF3FE3"/>
    <w:rsid w:val="00CF4006"/>
    <w:rsid w:val="00CF6133"/>
    <w:rsid w:val="00D00ECD"/>
    <w:rsid w:val="00D00FEF"/>
    <w:rsid w:val="00D018A6"/>
    <w:rsid w:val="00D01A3E"/>
    <w:rsid w:val="00D0234D"/>
    <w:rsid w:val="00D027DE"/>
    <w:rsid w:val="00D02BDA"/>
    <w:rsid w:val="00D02E48"/>
    <w:rsid w:val="00D03385"/>
    <w:rsid w:val="00D06E8B"/>
    <w:rsid w:val="00D06EEB"/>
    <w:rsid w:val="00D1067C"/>
    <w:rsid w:val="00D10A9A"/>
    <w:rsid w:val="00D10D07"/>
    <w:rsid w:val="00D110A6"/>
    <w:rsid w:val="00D1164E"/>
    <w:rsid w:val="00D13FFB"/>
    <w:rsid w:val="00D141F4"/>
    <w:rsid w:val="00D15A86"/>
    <w:rsid w:val="00D15D02"/>
    <w:rsid w:val="00D16C82"/>
    <w:rsid w:val="00D16CDE"/>
    <w:rsid w:val="00D21BC3"/>
    <w:rsid w:val="00D21F90"/>
    <w:rsid w:val="00D21FEB"/>
    <w:rsid w:val="00D239DB"/>
    <w:rsid w:val="00D240B6"/>
    <w:rsid w:val="00D244FF"/>
    <w:rsid w:val="00D24D5F"/>
    <w:rsid w:val="00D253BD"/>
    <w:rsid w:val="00D254F6"/>
    <w:rsid w:val="00D26FD7"/>
    <w:rsid w:val="00D30250"/>
    <w:rsid w:val="00D30B71"/>
    <w:rsid w:val="00D314AF"/>
    <w:rsid w:val="00D32B11"/>
    <w:rsid w:val="00D3372B"/>
    <w:rsid w:val="00D36725"/>
    <w:rsid w:val="00D37031"/>
    <w:rsid w:val="00D430C6"/>
    <w:rsid w:val="00D47BF9"/>
    <w:rsid w:val="00D506BC"/>
    <w:rsid w:val="00D5259C"/>
    <w:rsid w:val="00D52973"/>
    <w:rsid w:val="00D52B1C"/>
    <w:rsid w:val="00D52BBC"/>
    <w:rsid w:val="00D52BCA"/>
    <w:rsid w:val="00D52E5B"/>
    <w:rsid w:val="00D530C4"/>
    <w:rsid w:val="00D5396D"/>
    <w:rsid w:val="00D53F80"/>
    <w:rsid w:val="00D55BF5"/>
    <w:rsid w:val="00D55D6A"/>
    <w:rsid w:val="00D5769E"/>
    <w:rsid w:val="00D57C9A"/>
    <w:rsid w:val="00D57FF7"/>
    <w:rsid w:val="00D60300"/>
    <w:rsid w:val="00D60C18"/>
    <w:rsid w:val="00D60D9C"/>
    <w:rsid w:val="00D61A35"/>
    <w:rsid w:val="00D61B9A"/>
    <w:rsid w:val="00D61DD2"/>
    <w:rsid w:val="00D62031"/>
    <w:rsid w:val="00D62715"/>
    <w:rsid w:val="00D63074"/>
    <w:rsid w:val="00D634C6"/>
    <w:rsid w:val="00D638BF"/>
    <w:rsid w:val="00D641DD"/>
    <w:rsid w:val="00D643EC"/>
    <w:rsid w:val="00D64D92"/>
    <w:rsid w:val="00D654CA"/>
    <w:rsid w:val="00D6583F"/>
    <w:rsid w:val="00D67D03"/>
    <w:rsid w:val="00D700FC"/>
    <w:rsid w:val="00D70799"/>
    <w:rsid w:val="00D71AAE"/>
    <w:rsid w:val="00D72BE2"/>
    <w:rsid w:val="00D75BCB"/>
    <w:rsid w:val="00D77413"/>
    <w:rsid w:val="00D77EDA"/>
    <w:rsid w:val="00D812FE"/>
    <w:rsid w:val="00D81601"/>
    <w:rsid w:val="00D81C3F"/>
    <w:rsid w:val="00D82C14"/>
    <w:rsid w:val="00D8335F"/>
    <w:rsid w:val="00D83378"/>
    <w:rsid w:val="00D8374A"/>
    <w:rsid w:val="00D83D36"/>
    <w:rsid w:val="00D8450E"/>
    <w:rsid w:val="00D8535E"/>
    <w:rsid w:val="00D8550D"/>
    <w:rsid w:val="00D85B58"/>
    <w:rsid w:val="00D90380"/>
    <w:rsid w:val="00D92935"/>
    <w:rsid w:val="00D93749"/>
    <w:rsid w:val="00D94BB9"/>
    <w:rsid w:val="00D96163"/>
    <w:rsid w:val="00D97135"/>
    <w:rsid w:val="00D97C7C"/>
    <w:rsid w:val="00DA3AF6"/>
    <w:rsid w:val="00DA3F03"/>
    <w:rsid w:val="00DA54AF"/>
    <w:rsid w:val="00DA7671"/>
    <w:rsid w:val="00DA77D3"/>
    <w:rsid w:val="00DB03F9"/>
    <w:rsid w:val="00DB05AA"/>
    <w:rsid w:val="00DB13D0"/>
    <w:rsid w:val="00DB19F7"/>
    <w:rsid w:val="00DB2F93"/>
    <w:rsid w:val="00DB3AE5"/>
    <w:rsid w:val="00DB4727"/>
    <w:rsid w:val="00DB650D"/>
    <w:rsid w:val="00DB66E8"/>
    <w:rsid w:val="00DB755F"/>
    <w:rsid w:val="00DB7A5A"/>
    <w:rsid w:val="00DC23C8"/>
    <w:rsid w:val="00DC2E49"/>
    <w:rsid w:val="00DC37F3"/>
    <w:rsid w:val="00DC397C"/>
    <w:rsid w:val="00DC3AC5"/>
    <w:rsid w:val="00DC3FF2"/>
    <w:rsid w:val="00DC50B4"/>
    <w:rsid w:val="00DC516E"/>
    <w:rsid w:val="00DC5316"/>
    <w:rsid w:val="00DC5866"/>
    <w:rsid w:val="00DC65DF"/>
    <w:rsid w:val="00DC6F3B"/>
    <w:rsid w:val="00DC7224"/>
    <w:rsid w:val="00DC72F6"/>
    <w:rsid w:val="00DC7EB2"/>
    <w:rsid w:val="00DD05F6"/>
    <w:rsid w:val="00DD1E38"/>
    <w:rsid w:val="00DD2059"/>
    <w:rsid w:val="00DD2166"/>
    <w:rsid w:val="00DD2399"/>
    <w:rsid w:val="00DD2514"/>
    <w:rsid w:val="00DD38BE"/>
    <w:rsid w:val="00DD3EE9"/>
    <w:rsid w:val="00DD5C53"/>
    <w:rsid w:val="00DD6ED1"/>
    <w:rsid w:val="00DD7CD2"/>
    <w:rsid w:val="00DE1051"/>
    <w:rsid w:val="00DE1EB8"/>
    <w:rsid w:val="00DE290C"/>
    <w:rsid w:val="00DE2EA6"/>
    <w:rsid w:val="00DE3289"/>
    <w:rsid w:val="00DE6505"/>
    <w:rsid w:val="00DE6A82"/>
    <w:rsid w:val="00DE6AC0"/>
    <w:rsid w:val="00DF1199"/>
    <w:rsid w:val="00DF1CDD"/>
    <w:rsid w:val="00DF324D"/>
    <w:rsid w:val="00DF51E1"/>
    <w:rsid w:val="00DF61F3"/>
    <w:rsid w:val="00E0005C"/>
    <w:rsid w:val="00E02056"/>
    <w:rsid w:val="00E02C19"/>
    <w:rsid w:val="00E02C52"/>
    <w:rsid w:val="00E04AC8"/>
    <w:rsid w:val="00E100DD"/>
    <w:rsid w:val="00E107CE"/>
    <w:rsid w:val="00E10F0C"/>
    <w:rsid w:val="00E11DD4"/>
    <w:rsid w:val="00E12120"/>
    <w:rsid w:val="00E12692"/>
    <w:rsid w:val="00E12C08"/>
    <w:rsid w:val="00E1413F"/>
    <w:rsid w:val="00E1419F"/>
    <w:rsid w:val="00E143B3"/>
    <w:rsid w:val="00E14D08"/>
    <w:rsid w:val="00E14EA6"/>
    <w:rsid w:val="00E165EB"/>
    <w:rsid w:val="00E17324"/>
    <w:rsid w:val="00E17744"/>
    <w:rsid w:val="00E20042"/>
    <w:rsid w:val="00E20B1D"/>
    <w:rsid w:val="00E2156A"/>
    <w:rsid w:val="00E243F7"/>
    <w:rsid w:val="00E244D0"/>
    <w:rsid w:val="00E24816"/>
    <w:rsid w:val="00E2560B"/>
    <w:rsid w:val="00E25731"/>
    <w:rsid w:val="00E27AC7"/>
    <w:rsid w:val="00E30497"/>
    <w:rsid w:val="00E30A99"/>
    <w:rsid w:val="00E31F90"/>
    <w:rsid w:val="00E32137"/>
    <w:rsid w:val="00E3241E"/>
    <w:rsid w:val="00E334C3"/>
    <w:rsid w:val="00E34DC5"/>
    <w:rsid w:val="00E355AA"/>
    <w:rsid w:val="00E35C2B"/>
    <w:rsid w:val="00E36244"/>
    <w:rsid w:val="00E363D7"/>
    <w:rsid w:val="00E412FA"/>
    <w:rsid w:val="00E416D8"/>
    <w:rsid w:val="00E42013"/>
    <w:rsid w:val="00E43180"/>
    <w:rsid w:val="00E433B6"/>
    <w:rsid w:val="00E43942"/>
    <w:rsid w:val="00E43BC8"/>
    <w:rsid w:val="00E4663B"/>
    <w:rsid w:val="00E46781"/>
    <w:rsid w:val="00E50ADB"/>
    <w:rsid w:val="00E51006"/>
    <w:rsid w:val="00E51E0D"/>
    <w:rsid w:val="00E52004"/>
    <w:rsid w:val="00E52308"/>
    <w:rsid w:val="00E53C60"/>
    <w:rsid w:val="00E53DCA"/>
    <w:rsid w:val="00E544FE"/>
    <w:rsid w:val="00E5572A"/>
    <w:rsid w:val="00E55993"/>
    <w:rsid w:val="00E60460"/>
    <w:rsid w:val="00E62F09"/>
    <w:rsid w:val="00E6371F"/>
    <w:rsid w:val="00E638DF"/>
    <w:rsid w:val="00E64EA9"/>
    <w:rsid w:val="00E65BB0"/>
    <w:rsid w:val="00E66C49"/>
    <w:rsid w:val="00E66EF0"/>
    <w:rsid w:val="00E6739C"/>
    <w:rsid w:val="00E704B2"/>
    <w:rsid w:val="00E704C4"/>
    <w:rsid w:val="00E706B9"/>
    <w:rsid w:val="00E712AF"/>
    <w:rsid w:val="00E72064"/>
    <w:rsid w:val="00E72BC8"/>
    <w:rsid w:val="00E75CC8"/>
    <w:rsid w:val="00E777B2"/>
    <w:rsid w:val="00E77D6E"/>
    <w:rsid w:val="00E8010F"/>
    <w:rsid w:val="00E8089A"/>
    <w:rsid w:val="00E80E22"/>
    <w:rsid w:val="00E81080"/>
    <w:rsid w:val="00E815D0"/>
    <w:rsid w:val="00E82CA1"/>
    <w:rsid w:val="00E832D3"/>
    <w:rsid w:val="00E8441C"/>
    <w:rsid w:val="00E8577E"/>
    <w:rsid w:val="00E8790E"/>
    <w:rsid w:val="00E915A8"/>
    <w:rsid w:val="00E918D2"/>
    <w:rsid w:val="00E91DD4"/>
    <w:rsid w:val="00E92BDB"/>
    <w:rsid w:val="00E944B8"/>
    <w:rsid w:val="00E94848"/>
    <w:rsid w:val="00E94EFF"/>
    <w:rsid w:val="00E95B1F"/>
    <w:rsid w:val="00E96480"/>
    <w:rsid w:val="00E97590"/>
    <w:rsid w:val="00E97837"/>
    <w:rsid w:val="00E97AB6"/>
    <w:rsid w:val="00EA0311"/>
    <w:rsid w:val="00EA59EE"/>
    <w:rsid w:val="00EA5C14"/>
    <w:rsid w:val="00EA5FDF"/>
    <w:rsid w:val="00EA5FE3"/>
    <w:rsid w:val="00EA7D5E"/>
    <w:rsid w:val="00EB03EB"/>
    <w:rsid w:val="00EB1C34"/>
    <w:rsid w:val="00EB3046"/>
    <w:rsid w:val="00EB3114"/>
    <w:rsid w:val="00EB424E"/>
    <w:rsid w:val="00EB4735"/>
    <w:rsid w:val="00EB4DDC"/>
    <w:rsid w:val="00EB5057"/>
    <w:rsid w:val="00EB6803"/>
    <w:rsid w:val="00EB6BA8"/>
    <w:rsid w:val="00EB7075"/>
    <w:rsid w:val="00EB75FB"/>
    <w:rsid w:val="00EB7A72"/>
    <w:rsid w:val="00EC05F6"/>
    <w:rsid w:val="00EC11EB"/>
    <w:rsid w:val="00EC2AC9"/>
    <w:rsid w:val="00EC442A"/>
    <w:rsid w:val="00EC4F83"/>
    <w:rsid w:val="00EC507F"/>
    <w:rsid w:val="00EC571A"/>
    <w:rsid w:val="00EC5D12"/>
    <w:rsid w:val="00EC6009"/>
    <w:rsid w:val="00EC7FAD"/>
    <w:rsid w:val="00ED176A"/>
    <w:rsid w:val="00ED2220"/>
    <w:rsid w:val="00ED389D"/>
    <w:rsid w:val="00ED39FA"/>
    <w:rsid w:val="00ED451B"/>
    <w:rsid w:val="00ED6049"/>
    <w:rsid w:val="00ED683C"/>
    <w:rsid w:val="00ED71CE"/>
    <w:rsid w:val="00ED7602"/>
    <w:rsid w:val="00ED7924"/>
    <w:rsid w:val="00EE21D3"/>
    <w:rsid w:val="00EE24DD"/>
    <w:rsid w:val="00EE3929"/>
    <w:rsid w:val="00EE3D12"/>
    <w:rsid w:val="00EE4574"/>
    <w:rsid w:val="00EE4DA4"/>
    <w:rsid w:val="00EE65AE"/>
    <w:rsid w:val="00EE6F4F"/>
    <w:rsid w:val="00EE6FD9"/>
    <w:rsid w:val="00EF05E2"/>
    <w:rsid w:val="00EF09A7"/>
    <w:rsid w:val="00EF1184"/>
    <w:rsid w:val="00EF19F2"/>
    <w:rsid w:val="00EF1B32"/>
    <w:rsid w:val="00EF35C2"/>
    <w:rsid w:val="00EF3A37"/>
    <w:rsid w:val="00EF3BBC"/>
    <w:rsid w:val="00EF5B69"/>
    <w:rsid w:val="00EF5D72"/>
    <w:rsid w:val="00EF6FC3"/>
    <w:rsid w:val="00EF7B90"/>
    <w:rsid w:val="00F013B3"/>
    <w:rsid w:val="00F01616"/>
    <w:rsid w:val="00F01819"/>
    <w:rsid w:val="00F019C0"/>
    <w:rsid w:val="00F01A96"/>
    <w:rsid w:val="00F02630"/>
    <w:rsid w:val="00F027A9"/>
    <w:rsid w:val="00F02AD9"/>
    <w:rsid w:val="00F035A1"/>
    <w:rsid w:val="00F040C9"/>
    <w:rsid w:val="00F059DD"/>
    <w:rsid w:val="00F060FF"/>
    <w:rsid w:val="00F064E7"/>
    <w:rsid w:val="00F0775C"/>
    <w:rsid w:val="00F07937"/>
    <w:rsid w:val="00F104C7"/>
    <w:rsid w:val="00F11505"/>
    <w:rsid w:val="00F116AF"/>
    <w:rsid w:val="00F12223"/>
    <w:rsid w:val="00F126BF"/>
    <w:rsid w:val="00F12D13"/>
    <w:rsid w:val="00F12DB6"/>
    <w:rsid w:val="00F12E61"/>
    <w:rsid w:val="00F134EC"/>
    <w:rsid w:val="00F1379E"/>
    <w:rsid w:val="00F143D5"/>
    <w:rsid w:val="00F1597B"/>
    <w:rsid w:val="00F16195"/>
    <w:rsid w:val="00F16AC1"/>
    <w:rsid w:val="00F17A5C"/>
    <w:rsid w:val="00F20190"/>
    <w:rsid w:val="00F201CE"/>
    <w:rsid w:val="00F20328"/>
    <w:rsid w:val="00F20883"/>
    <w:rsid w:val="00F2136B"/>
    <w:rsid w:val="00F21391"/>
    <w:rsid w:val="00F21C12"/>
    <w:rsid w:val="00F21CDC"/>
    <w:rsid w:val="00F21D07"/>
    <w:rsid w:val="00F21DFA"/>
    <w:rsid w:val="00F21E3C"/>
    <w:rsid w:val="00F22A49"/>
    <w:rsid w:val="00F2300E"/>
    <w:rsid w:val="00F247FF"/>
    <w:rsid w:val="00F25151"/>
    <w:rsid w:val="00F2591E"/>
    <w:rsid w:val="00F26CD8"/>
    <w:rsid w:val="00F27EC0"/>
    <w:rsid w:val="00F30F95"/>
    <w:rsid w:val="00F327A1"/>
    <w:rsid w:val="00F33681"/>
    <w:rsid w:val="00F35F73"/>
    <w:rsid w:val="00F36BA1"/>
    <w:rsid w:val="00F3771C"/>
    <w:rsid w:val="00F41A25"/>
    <w:rsid w:val="00F42F2E"/>
    <w:rsid w:val="00F445B5"/>
    <w:rsid w:val="00F44FAC"/>
    <w:rsid w:val="00F45E3A"/>
    <w:rsid w:val="00F46B9A"/>
    <w:rsid w:val="00F50EC8"/>
    <w:rsid w:val="00F52E8B"/>
    <w:rsid w:val="00F53C9D"/>
    <w:rsid w:val="00F54D64"/>
    <w:rsid w:val="00F54FB9"/>
    <w:rsid w:val="00F5505A"/>
    <w:rsid w:val="00F55FF2"/>
    <w:rsid w:val="00F56695"/>
    <w:rsid w:val="00F567C4"/>
    <w:rsid w:val="00F574FF"/>
    <w:rsid w:val="00F5764F"/>
    <w:rsid w:val="00F6009E"/>
    <w:rsid w:val="00F6016E"/>
    <w:rsid w:val="00F613C8"/>
    <w:rsid w:val="00F6197B"/>
    <w:rsid w:val="00F61C54"/>
    <w:rsid w:val="00F62207"/>
    <w:rsid w:val="00F646C2"/>
    <w:rsid w:val="00F64B2C"/>
    <w:rsid w:val="00F64BF9"/>
    <w:rsid w:val="00F6547F"/>
    <w:rsid w:val="00F6636B"/>
    <w:rsid w:val="00F6790F"/>
    <w:rsid w:val="00F70162"/>
    <w:rsid w:val="00F701C8"/>
    <w:rsid w:val="00F702C2"/>
    <w:rsid w:val="00F71109"/>
    <w:rsid w:val="00F71609"/>
    <w:rsid w:val="00F73322"/>
    <w:rsid w:val="00F74A68"/>
    <w:rsid w:val="00F7544F"/>
    <w:rsid w:val="00F76A1A"/>
    <w:rsid w:val="00F77452"/>
    <w:rsid w:val="00F77583"/>
    <w:rsid w:val="00F7797A"/>
    <w:rsid w:val="00F8288D"/>
    <w:rsid w:val="00F8320A"/>
    <w:rsid w:val="00F837C7"/>
    <w:rsid w:val="00F837D0"/>
    <w:rsid w:val="00F85740"/>
    <w:rsid w:val="00F8588F"/>
    <w:rsid w:val="00F85D7A"/>
    <w:rsid w:val="00F85F2B"/>
    <w:rsid w:val="00F86582"/>
    <w:rsid w:val="00F8713B"/>
    <w:rsid w:val="00F92906"/>
    <w:rsid w:val="00F92E3B"/>
    <w:rsid w:val="00F92FFF"/>
    <w:rsid w:val="00F936FD"/>
    <w:rsid w:val="00F94F0D"/>
    <w:rsid w:val="00F96A25"/>
    <w:rsid w:val="00F96E7F"/>
    <w:rsid w:val="00F9712C"/>
    <w:rsid w:val="00F977B2"/>
    <w:rsid w:val="00F97A46"/>
    <w:rsid w:val="00FA0674"/>
    <w:rsid w:val="00FA0CA4"/>
    <w:rsid w:val="00FA1347"/>
    <w:rsid w:val="00FA1C28"/>
    <w:rsid w:val="00FA2A6C"/>
    <w:rsid w:val="00FA2D35"/>
    <w:rsid w:val="00FA3971"/>
    <w:rsid w:val="00FA3FA8"/>
    <w:rsid w:val="00FA516B"/>
    <w:rsid w:val="00FA5BFD"/>
    <w:rsid w:val="00FA77F1"/>
    <w:rsid w:val="00FB01CA"/>
    <w:rsid w:val="00FB02FB"/>
    <w:rsid w:val="00FB09FA"/>
    <w:rsid w:val="00FB22B1"/>
    <w:rsid w:val="00FB2895"/>
    <w:rsid w:val="00FB2A7D"/>
    <w:rsid w:val="00FB2FF0"/>
    <w:rsid w:val="00FB4FCF"/>
    <w:rsid w:val="00FB5684"/>
    <w:rsid w:val="00FB679C"/>
    <w:rsid w:val="00FB7256"/>
    <w:rsid w:val="00FC01A6"/>
    <w:rsid w:val="00FC0A0B"/>
    <w:rsid w:val="00FC1216"/>
    <w:rsid w:val="00FC1688"/>
    <w:rsid w:val="00FC2101"/>
    <w:rsid w:val="00FC2785"/>
    <w:rsid w:val="00FC2A05"/>
    <w:rsid w:val="00FC2D55"/>
    <w:rsid w:val="00FC31DC"/>
    <w:rsid w:val="00FC3905"/>
    <w:rsid w:val="00FC3BE7"/>
    <w:rsid w:val="00FC4731"/>
    <w:rsid w:val="00FC48D3"/>
    <w:rsid w:val="00FC4DDA"/>
    <w:rsid w:val="00FC5392"/>
    <w:rsid w:val="00FC68EC"/>
    <w:rsid w:val="00FC6AAC"/>
    <w:rsid w:val="00FC6B6A"/>
    <w:rsid w:val="00FC6EB8"/>
    <w:rsid w:val="00FC6F77"/>
    <w:rsid w:val="00FC7EF7"/>
    <w:rsid w:val="00FD0777"/>
    <w:rsid w:val="00FD0BB6"/>
    <w:rsid w:val="00FD144E"/>
    <w:rsid w:val="00FD23B9"/>
    <w:rsid w:val="00FD326B"/>
    <w:rsid w:val="00FD358C"/>
    <w:rsid w:val="00FD38CB"/>
    <w:rsid w:val="00FD451C"/>
    <w:rsid w:val="00FD580F"/>
    <w:rsid w:val="00FD61E7"/>
    <w:rsid w:val="00FD76BC"/>
    <w:rsid w:val="00FE05FC"/>
    <w:rsid w:val="00FE121E"/>
    <w:rsid w:val="00FE29EA"/>
    <w:rsid w:val="00FE2D2C"/>
    <w:rsid w:val="00FE4ACB"/>
    <w:rsid w:val="00FE4BC4"/>
    <w:rsid w:val="00FE5172"/>
    <w:rsid w:val="00FE74FA"/>
    <w:rsid w:val="00FF3FA0"/>
    <w:rsid w:val="00FF55D0"/>
    <w:rsid w:val="00FF6623"/>
    <w:rsid w:val="01B0A3A1"/>
    <w:rsid w:val="01FA175C"/>
    <w:rsid w:val="02DEC16E"/>
    <w:rsid w:val="077A716C"/>
    <w:rsid w:val="09858CC6"/>
    <w:rsid w:val="0A97487D"/>
    <w:rsid w:val="0B215D27"/>
    <w:rsid w:val="0C368EF7"/>
    <w:rsid w:val="10D4F8DF"/>
    <w:rsid w:val="113DCF0E"/>
    <w:rsid w:val="13ABCAE8"/>
    <w:rsid w:val="158DA31D"/>
    <w:rsid w:val="18CF4365"/>
    <w:rsid w:val="19915A05"/>
    <w:rsid w:val="1C0D0B45"/>
    <w:rsid w:val="1FAE1B7A"/>
    <w:rsid w:val="288B4014"/>
    <w:rsid w:val="295C2792"/>
    <w:rsid w:val="2AE3C22A"/>
    <w:rsid w:val="2B1BEFE2"/>
    <w:rsid w:val="2D9BF879"/>
    <w:rsid w:val="2DB6C652"/>
    <w:rsid w:val="2E76DF52"/>
    <w:rsid w:val="30EE6714"/>
    <w:rsid w:val="3363071B"/>
    <w:rsid w:val="33FF47D0"/>
    <w:rsid w:val="3467E9E9"/>
    <w:rsid w:val="35D70F1D"/>
    <w:rsid w:val="3798EC94"/>
    <w:rsid w:val="3A399D38"/>
    <w:rsid w:val="3EC5D68B"/>
    <w:rsid w:val="401C017A"/>
    <w:rsid w:val="403975F4"/>
    <w:rsid w:val="41DF2574"/>
    <w:rsid w:val="43F67E37"/>
    <w:rsid w:val="46C69E8D"/>
    <w:rsid w:val="46CECA16"/>
    <w:rsid w:val="47EDA511"/>
    <w:rsid w:val="47F3409C"/>
    <w:rsid w:val="5366DC92"/>
    <w:rsid w:val="5377F142"/>
    <w:rsid w:val="54109482"/>
    <w:rsid w:val="564F22C0"/>
    <w:rsid w:val="578D934B"/>
    <w:rsid w:val="59A4EBA0"/>
    <w:rsid w:val="5A355EF2"/>
    <w:rsid w:val="5F736F73"/>
    <w:rsid w:val="61324AB2"/>
    <w:rsid w:val="62DDD02E"/>
    <w:rsid w:val="63091EBD"/>
    <w:rsid w:val="63D6137F"/>
    <w:rsid w:val="64F6817B"/>
    <w:rsid w:val="67B45767"/>
    <w:rsid w:val="67F25BB1"/>
    <w:rsid w:val="6A0EAC24"/>
    <w:rsid w:val="6A9ECA25"/>
    <w:rsid w:val="6AC94700"/>
    <w:rsid w:val="6B7C386E"/>
    <w:rsid w:val="6C651761"/>
    <w:rsid w:val="6FE2701D"/>
    <w:rsid w:val="7285DB6A"/>
    <w:rsid w:val="730418EE"/>
    <w:rsid w:val="7410B85E"/>
    <w:rsid w:val="772C0245"/>
    <w:rsid w:val="78658990"/>
    <w:rsid w:val="78DE8269"/>
    <w:rsid w:val="7BB7F75A"/>
    <w:rsid w:val="7DDCE5C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48AC3E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35231"/>
    <w:pPr>
      <w:widowControl w:val="0"/>
      <w:snapToGrid w:val="0"/>
      <w:jc w:val="both"/>
    </w:pPr>
    <w:rPr>
      <w:rFonts w:eastAsiaTheme="minorEastAsia"/>
      <w:kern w:val="2"/>
      <w:sz w:val="22"/>
      <w:szCs w:val="22"/>
    </w:rPr>
  </w:style>
  <w:style w:type="paragraph" w:styleId="1">
    <w:name w:val="heading 1"/>
    <w:basedOn w:val="a"/>
    <w:next w:val="a"/>
    <w:link w:val="11"/>
    <w:uiPriority w:val="9"/>
    <w:qFormat/>
    <w:rsid w:val="0081484F"/>
    <w:pPr>
      <w:keepNext/>
      <w:numPr>
        <w:numId w:val="2"/>
      </w:numPr>
      <w:tabs>
        <w:tab w:val="left" w:pos="426"/>
      </w:tabs>
      <w:spacing w:line="400" w:lineRule="exact"/>
      <w:ind w:left="425"/>
      <w:outlineLvl w:val="0"/>
    </w:pPr>
    <w:rPr>
      <w:rFonts w:ascii="Arial" w:eastAsia="ＭＳ ゴシック" w:hAnsi="Arial"/>
      <w:color w:val="000000"/>
      <w:sz w:val="24"/>
      <w:szCs w:val="24"/>
    </w:rPr>
  </w:style>
  <w:style w:type="paragraph" w:styleId="2">
    <w:name w:val="heading 2"/>
    <w:basedOn w:val="a"/>
    <w:next w:val="a"/>
    <w:link w:val="20"/>
    <w:uiPriority w:val="9"/>
    <w:unhideWhenUsed/>
    <w:qFormat/>
    <w:rsid w:val="00553A90"/>
    <w:pPr>
      <w:keepNext/>
      <w:numPr>
        <w:ilvl w:val="1"/>
        <w:numId w:val="2"/>
      </w:numPr>
      <w:tabs>
        <w:tab w:val="left" w:pos="567"/>
      </w:tabs>
      <w:spacing w:after="60" w:line="400" w:lineRule="exact"/>
      <w:outlineLvl w:val="1"/>
    </w:pPr>
    <w:rPr>
      <w:rFonts w:ascii="Arial" w:eastAsia="ＭＳ ゴシック" w:hAnsi="Arial"/>
      <w:color w:val="000000"/>
    </w:rPr>
  </w:style>
  <w:style w:type="paragraph" w:styleId="3">
    <w:name w:val="heading 3"/>
    <w:basedOn w:val="a"/>
    <w:next w:val="a"/>
    <w:link w:val="30"/>
    <w:uiPriority w:val="9"/>
    <w:unhideWhenUsed/>
    <w:qFormat/>
    <w:rsid w:val="002E486E"/>
    <w:pPr>
      <w:keepNext/>
      <w:numPr>
        <w:ilvl w:val="2"/>
        <w:numId w:val="2"/>
      </w:numPr>
      <w:spacing w:line="400" w:lineRule="exact"/>
      <w:outlineLvl w:val="2"/>
    </w:pPr>
    <w:rPr>
      <w:rFonts w:ascii="Arial" w:eastAsia="ＭＳ ゴシック" w:hAnsi="Arial"/>
    </w:rPr>
  </w:style>
  <w:style w:type="paragraph" w:styleId="4">
    <w:name w:val="heading 4"/>
    <w:basedOn w:val="a"/>
    <w:next w:val="a"/>
    <w:link w:val="40"/>
    <w:uiPriority w:val="9"/>
    <w:unhideWhenUsed/>
    <w:qFormat/>
    <w:rsid w:val="00D30B71"/>
    <w:pPr>
      <w:keepNext/>
      <w:ind w:leftChars="400" w:left="400"/>
      <w:outlineLvl w:val="3"/>
    </w:pPr>
    <w:rPr>
      <w:rFonts w:eastAsia="ＭＳ ゴシック"/>
      <w:bCs/>
    </w:rPr>
  </w:style>
  <w:style w:type="paragraph" w:styleId="5">
    <w:name w:val="heading 5"/>
    <w:basedOn w:val="a"/>
    <w:next w:val="a"/>
    <w:link w:val="50"/>
    <w:uiPriority w:val="9"/>
    <w:unhideWhenUsed/>
    <w:qFormat/>
    <w:rsid w:val="00B86F98"/>
    <w:pPr>
      <w:keepNext/>
      <w:ind w:leftChars="800" w:left="800"/>
      <w:outlineLvl w:val="4"/>
    </w:pPr>
    <w:rPr>
      <w:rFonts w:ascii="游ゴシック Light" w:eastAsia="游ゴシック Light" w:hAnsi="游ゴシック Light"/>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
    <w:link w:val="1"/>
    <w:uiPriority w:val="9"/>
    <w:rsid w:val="0081484F"/>
    <w:rPr>
      <w:rFonts w:ascii="Arial" w:eastAsia="ＭＳ ゴシック" w:hAnsi="Arial"/>
      <w:color w:val="000000"/>
      <w:kern w:val="2"/>
      <w:sz w:val="24"/>
      <w:szCs w:val="24"/>
    </w:rPr>
  </w:style>
  <w:style w:type="character" w:customStyle="1" w:styleId="20">
    <w:name w:val="見出し 2 (文字)"/>
    <w:link w:val="2"/>
    <w:uiPriority w:val="9"/>
    <w:rsid w:val="00553A90"/>
    <w:rPr>
      <w:rFonts w:ascii="Arial" w:eastAsia="ＭＳ ゴシック" w:hAnsi="Arial"/>
      <w:color w:val="000000"/>
      <w:kern w:val="2"/>
      <w:sz w:val="22"/>
      <w:szCs w:val="22"/>
    </w:rPr>
  </w:style>
  <w:style w:type="paragraph" w:styleId="a3">
    <w:name w:val="header"/>
    <w:basedOn w:val="a"/>
    <w:link w:val="a4"/>
    <w:uiPriority w:val="99"/>
    <w:unhideWhenUsed/>
    <w:rsid w:val="007F484A"/>
    <w:pPr>
      <w:tabs>
        <w:tab w:val="center" w:pos="4252"/>
        <w:tab w:val="right" w:pos="8504"/>
      </w:tabs>
    </w:pPr>
  </w:style>
  <w:style w:type="character" w:customStyle="1" w:styleId="a4">
    <w:name w:val="ヘッダー (文字)"/>
    <w:link w:val="a3"/>
    <w:uiPriority w:val="99"/>
    <w:rsid w:val="007F484A"/>
    <w:rPr>
      <w:kern w:val="2"/>
      <w:sz w:val="21"/>
      <w:szCs w:val="22"/>
    </w:rPr>
  </w:style>
  <w:style w:type="paragraph" w:styleId="a5">
    <w:name w:val="footer"/>
    <w:basedOn w:val="a"/>
    <w:link w:val="a6"/>
    <w:uiPriority w:val="99"/>
    <w:unhideWhenUsed/>
    <w:rsid w:val="007F484A"/>
    <w:pPr>
      <w:tabs>
        <w:tab w:val="center" w:pos="4252"/>
        <w:tab w:val="right" w:pos="8504"/>
      </w:tabs>
    </w:pPr>
  </w:style>
  <w:style w:type="character" w:customStyle="1" w:styleId="a6">
    <w:name w:val="フッター (文字)"/>
    <w:link w:val="a5"/>
    <w:uiPriority w:val="99"/>
    <w:rsid w:val="007F484A"/>
    <w:rPr>
      <w:kern w:val="2"/>
      <w:sz w:val="21"/>
      <w:szCs w:val="22"/>
    </w:rPr>
  </w:style>
  <w:style w:type="character" w:customStyle="1" w:styleId="30">
    <w:name w:val="見出し 3 (文字)"/>
    <w:link w:val="3"/>
    <w:uiPriority w:val="9"/>
    <w:rsid w:val="002E486E"/>
    <w:rPr>
      <w:rFonts w:ascii="Arial" w:eastAsia="ＭＳ ゴシック" w:hAnsi="Arial"/>
      <w:kern w:val="2"/>
      <w:sz w:val="22"/>
      <w:szCs w:val="22"/>
    </w:rPr>
  </w:style>
  <w:style w:type="table" w:styleId="a7">
    <w:name w:val="Table Grid"/>
    <w:basedOn w:val="a1"/>
    <w:uiPriority w:val="59"/>
    <w:rsid w:val="00361A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見出し 4 (文字)"/>
    <w:link w:val="4"/>
    <w:uiPriority w:val="9"/>
    <w:rsid w:val="00D30B71"/>
    <w:rPr>
      <w:rFonts w:eastAsia="ＭＳ ゴシック"/>
      <w:bCs/>
      <w:kern w:val="2"/>
      <w:sz w:val="22"/>
      <w:szCs w:val="22"/>
    </w:rPr>
  </w:style>
  <w:style w:type="paragraph" w:styleId="a8">
    <w:name w:val="Balloon Text"/>
    <w:basedOn w:val="a"/>
    <w:link w:val="a9"/>
    <w:uiPriority w:val="99"/>
    <w:semiHidden/>
    <w:unhideWhenUsed/>
    <w:rsid w:val="00254489"/>
    <w:rPr>
      <w:rFonts w:ascii="Arial" w:eastAsia="ＭＳ ゴシック" w:hAnsi="Arial"/>
      <w:sz w:val="18"/>
      <w:szCs w:val="18"/>
    </w:rPr>
  </w:style>
  <w:style w:type="character" w:customStyle="1" w:styleId="a9">
    <w:name w:val="吹き出し (文字)"/>
    <w:link w:val="a8"/>
    <w:uiPriority w:val="99"/>
    <w:semiHidden/>
    <w:rsid w:val="00254489"/>
    <w:rPr>
      <w:rFonts w:ascii="Arial" w:eastAsia="ＭＳ ゴシック" w:hAnsi="Arial" w:cs="Times New Roman"/>
      <w:kern w:val="2"/>
      <w:sz w:val="18"/>
      <w:szCs w:val="18"/>
    </w:rPr>
  </w:style>
  <w:style w:type="paragraph" w:styleId="aa">
    <w:name w:val="TOC Heading"/>
    <w:basedOn w:val="1"/>
    <w:next w:val="a"/>
    <w:uiPriority w:val="39"/>
    <w:unhideWhenUsed/>
    <w:qFormat/>
    <w:rsid w:val="00C76A94"/>
    <w:pPr>
      <w:keepLines/>
      <w:widowControl/>
      <w:spacing w:before="480" w:line="276" w:lineRule="auto"/>
      <w:jc w:val="left"/>
      <w:outlineLvl w:val="9"/>
    </w:pPr>
    <w:rPr>
      <w:b/>
      <w:bCs/>
      <w:color w:val="365F91"/>
      <w:kern w:val="0"/>
      <w:sz w:val="28"/>
      <w:szCs w:val="28"/>
    </w:rPr>
  </w:style>
  <w:style w:type="paragraph" w:styleId="12">
    <w:name w:val="toc 1"/>
    <w:aliases w:val="目次"/>
    <w:basedOn w:val="a"/>
    <w:next w:val="a"/>
    <w:autoRedefine/>
    <w:uiPriority w:val="39"/>
    <w:unhideWhenUsed/>
    <w:rsid w:val="00D61A35"/>
    <w:pPr>
      <w:tabs>
        <w:tab w:val="left" w:pos="420"/>
        <w:tab w:val="right" w:leader="dot" w:pos="9174"/>
      </w:tabs>
      <w:spacing w:beforeLines="50" w:before="143" w:afterLines="50" w:after="143" w:line="320" w:lineRule="exact"/>
    </w:pPr>
    <w:rPr>
      <w:rFonts w:ascii="ＭＳ ゴシック" w:eastAsia="ＭＳ ゴシック" w:hAnsi="ＭＳ ゴシック"/>
      <w:noProof/>
      <w:szCs w:val="21"/>
    </w:rPr>
  </w:style>
  <w:style w:type="paragraph" w:styleId="21">
    <w:name w:val="toc 2"/>
    <w:basedOn w:val="a"/>
    <w:next w:val="a"/>
    <w:autoRedefine/>
    <w:uiPriority w:val="39"/>
    <w:unhideWhenUsed/>
    <w:rsid w:val="005336E7"/>
    <w:pPr>
      <w:tabs>
        <w:tab w:val="left" w:pos="840"/>
        <w:tab w:val="right" w:leader="dot" w:pos="9174"/>
      </w:tabs>
      <w:ind w:leftChars="100" w:left="220"/>
    </w:pPr>
    <w:rPr>
      <w:rFonts w:ascii="ＭＳ ゴシック" w:eastAsia="ＭＳ ゴシック" w:hAnsi="ＭＳ ゴシック"/>
      <w:noProof/>
      <w:szCs w:val="20"/>
    </w:rPr>
  </w:style>
  <w:style w:type="paragraph" w:styleId="31">
    <w:name w:val="toc 3"/>
    <w:basedOn w:val="a"/>
    <w:next w:val="a"/>
    <w:autoRedefine/>
    <w:uiPriority w:val="39"/>
    <w:unhideWhenUsed/>
    <w:rsid w:val="00986DF2"/>
    <w:pPr>
      <w:tabs>
        <w:tab w:val="left" w:pos="1260"/>
        <w:tab w:val="right" w:leader="dot" w:pos="9174"/>
      </w:tabs>
      <w:ind w:leftChars="200" w:left="420"/>
    </w:pPr>
    <w:rPr>
      <w:rFonts w:ascii="ＭＳ 明朝" w:hAnsi="ＭＳ 明朝"/>
      <w:noProof/>
      <w:szCs w:val="20"/>
    </w:rPr>
  </w:style>
  <w:style w:type="paragraph" w:styleId="41">
    <w:name w:val="toc 4"/>
    <w:basedOn w:val="a"/>
    <w:next w:val="a"/>
    <w:autoRedefine/>
    <w:uiPriority w:val="39"/>
    <w:unhideWhenUsed/>
    <w:rsid w:val="00C76A94"/>
    <w:pPr>
      <w:ind w:leftChars="300" w:left="630"/>
    </w:pPr>
  </w:style>
  <w:style w:type="paragraph" w:styleId="51">
    <w:name w:val="toc 5"/>
    <w:basedOn w:val="a"/>
    <w:next w:val="a"/>
    <w:autoRedefine/>
    <w:uiPriority w:val="39"/>
    <w:unhideWhenUsed/>
    <w:rsid w:val="00C76A94"/>
    <w:pPr>
      <w:ind w:leftChars="400" w:left="840"/>
    </w:pPr>
  </w:style>
  <w:style w:type="paragraph" w:styleId="6">
    <w:name w:val="toc 6"/>
    <w:basedOn w:val="a"/>
    <w:next w:val="a"/>
    <w:autoRedefine/>
    <w:uiPriority w:val="39"/>
    <w:unhideWhenUsed/>
    <w:rsid w:val="00C76A94"/>
    <w:pPr>
      <w:ind w:leftChars="500" w:left="1050"/>
    </w:pPr>
  </w:style>
  <w:style w:type="paragraph" w:styleId="7">
    <w:name w:val="toc 7"/>
    <w:basedOn w:val="a"/>
    <w:next w:val="a"/>
    <w:autoRedefine/>
    <w:uiPriority w:val="39"/>
    <w:unhideWhenUsed/>
    <w:rsid w:val="00C76A94"/>
    <w:pPr>
      <w:ind w:leftChars="600" w:left="1260"/>
    </w:pPr>
  </w:style>
  <w:style w:type="paragraph" w:styleId="8">
    <w:name w:val="toc 8"/>
    <w:basedOn w:val="a"/>
    <w:next w:val="a"/>
    <w:autoRedefine/>
    <w:uiPriority w:val="39"/>
    <w:unhideWhenUsed/>
    <w:rsid w:val="00C76A94"/>
    <w:pPr>
      <w:ind w:leftChars="700" w:left="1470"/>
    </w:pPr>
  </w:style>
  <w:style w:type="paragraph" w:styleId="9">
    <w:name w:val="toc 9"/>
    <w:basedOn w:val="a"/>
    <w:next w:val="a"/>
    <w:autoRedefine/>
    <w:uiPriority w:val="39"/>
    <w:unhideWhenUsed/>
    <w:rsid w:val="00C76A94"/>
    <w:pPr>
      <w:ind w:leftChars="800" w:left="1680"/>
    </w:pPr>
  </w:style>
  <w:style w:type="character" w:styleId="ab">
    <w:name w:val="Hyperlink"/>
    <w:uiPriority w:val="99"/>
    <w:unhideWhenUsed/>
    <w:rsid w:val="00C76A94"/>
    <w:rPr>
      <w:color w:val="0000FF"/>
      <w:u w:val="single"/>
    </w:rPr>
  </w:style>
  <w:style w:type="character" w:styleId="ac">
    <w:name w:val="annotation reference"/>
    <w:unhideWhenUsed/>
    <w:rsid w:val="006F1243"/>
    <w:rPr>
      <w:sz w:val="18"/>
      <w:szCs w:val="18"/>
    </w:rPr>
  </w:style>
  <w:style w:type="paragraph" w:styleId="ad">
    <w:name w:val="annotation text"/>
    <w:basedOn w:val="a"/>
    <w:link w:val="ae"/>
    <w:unhideWhenUsed/>
    <w:rsid w:val="006F1243"/>
    <w:pPr>
      <w:jc w:val="left"/>
    </w:pPr>
  </w:style>
  <w:style w:type="character" w:customStyle="1" w:styleId="ae">
    <w:name w:val="コメント文字列 (文字)"/>
    <w:link w:val="ad"/>
    <w:rsid w:val="006F1243"/>
    <w:rPr>
      <w:kern w:val="2"/>
      <w:sz w:val="21"/>
      <w:szCs w:val="22"/>
    </w:rPr>
  </w:style>
  <w:style w:type="paragraph" w:styleId="af">
    <w:name w:val="annotation subject"/>
    <w:basedOn w:val="ad"/>
    <w:next w:val="ad"/>
    <w:link w:val="af0"/>
    <w:uiPriority w:val="99"/>
    <w:semiHidden/>
    <w:unhideWhenUsed/>
    <w:rsid w:val="006F1243"/>
    <w:rPr>
      <w:b/>
      <w:bCs/>
    </w:rPr>
  </w:style>
  <w:style w:type="character" w:customStyle="1" w:styleId="af0">
    <w:name w:val="コメント内容 (文字)"/>
    <w:link w:val="af"/>
    <w:uiPriority w:val="99"/>
    <w:semiHidden/>
    <w:rsid w:val="006F1243"/>
    <w:rPr>
      <w:b/>
      <w:bCs/>
      <w:kern w:val="2"/>
      <w:sz w:val="21"/>
      <w:szCs w:val="22"/>
    </w:rPr>
  </w:style>
  <w:style w:type="numbering" w:styleId="1ai">
    <w:name w:val="Outline List 1"/>
    <w:basedOn w:val="a2"/>
    <w:semiHidden/>
    <w:rsid w:val="00F52E8B"/>
    <w:pPr>
      <w:numPr>
        <w:numId w:val="1"/>
      </w:numPr>
    </w:pPr>
  </w:style>
  <w:style w:type="paragraph" w:customStyle="1" w:styleId="Default">
    <w:name w:val="Default"/>
    <w:rsid w:val="00B16B4C"/>
    <w:pPr>
      <w:widowControl w:val="0"/>
      <w:autoSpaceDE w:val="0"/>
      <w:autoSpaceDN w:val="0"/>
      <w:adjustRightInd w:val="0"/>
    </w:pPr>
    <w:rPr>
      <w:rFonts w:ascii="ＭＳ 明朝" w:cs="ＭＳ 明朝"/>
      <w:color w:val="000000"/>
      <w:sz w:val="24"/>
      <w:szCs w:val="24"/>
    </w:rPr>
  </w:style>
  <w:style w:type="paragraph" w:styleId="af1">
    <w:name w:val="Revision"/>
    <w:hidden/>
    <w:uiPriority w:val="99"/>
    <w:semiHidden/>
    <w:rsid w:val="00B16B4C"/>
    <w:rPr>
      <w:kern w:val="2"/>
      <w:sz w:val="21"/>
      <w:szCs w:val="22"/>
    </w:rPr>
  </w:style>
  <w:style w:type="paragraph" w:styleId="af2">
    <w:name w:val="Date"/>
    <w:basedOn w:val="a"/>
    <w:next w:val="a"/>
    <w:link w:val="af3"/>
    <w:uiPriority w:val="99"/>
    <w:semiHidden/>
    <w:unhideWhenUsed/>
    <w:rsid w:val="008012B1"/>
  </w:style>
  <w:style w:type="character" w:customStyle="1" w:styleId="af3">
    <w:name w:val="日付 (文字)"/>
    <w:link w:val="af2"/>
    <w:uiPriority w:val="99"/>
    <w:semiHidden/>
    <w:rsid w:val="008012B1"/>
    <w:rPr>
      <w:kern w:val="2"/>
      <w:sz w:val="21"/>
      <w:szCs w:val="22"/>
    </w:rPr>
  </w:style>
  <w:style w:type="paragraph" w:styleId="af4">
    <w:name w:val="Body Text"/>
    <w:basedOn w:val="a"/>
    <w:link w:val="af5"/>
    <w:rsid w:val="00BD1BA1"/>
    <w:pPr>
      <w:widowControl/>
      <w:overflowPunct w:val="0"/>
      <w:topLinePunct/>
      <w:adjustRightInd w:val="0"/>
      <w:spacing w:line="300" w:lineRule="atLeast"/>
      <w:ind w:left="567"/>
      <w:textAlignment w:val="baseline"/>
    </w:pPr>
    <w:rPr>
      <w:rFonts w:ascii="Arial" w:eastAsia="ＭＳ Ｐ明朝" w:hAnsi="Arial"/>
      <w:kern w:val="20"/>
      <w:szCs w:val="20"/>
    </w:rPr>
  </w:style>
  <w:style w:type="character" w:customStyle="1" w:styleId="af5">
    <w:name w:val="本文 (文字)"/>
    <w:link w:val="af4"/>
    <w:rsid w:val="00BD1BA1"/>
    <w:rPr>
      <w:rFonts w:ascii="Arial" w:eastAsia="ＭＳ Ｐ明朝" w:hAnsi="Arial"/>
      <w:kern w:val="20"/>
    </w:rPr>
  </w:style>
  <w:style w:type="paragraph" w:customStyle="1" w:styleId="42">
    <w:name w:val="本文 4"/>
    <w:basedOn w:val="a"/>
    <w:link w:val="43"/>
    <w:rsid w:val="00554FC4"/>
    <w:pPr>
      <w:ind w:leftChars="327" w:left="719" w:firstLineChars="81" w:firstLine="178"/>
    </w:pPr>
    <w:rPr>
      <w:rFonts w:ascii="ＭＳ 明朝"/>
    </w:rPr>
  </w:style>
  <w:style w:type="paragraph" w:styleId="af6">
    <w:name w:val="caption"/>
    <w:basedOn w:val="a"/>
    <w:next w:val="a"/>
    <w:qFormat/>
    <w:rsid w:val="00554FC4"/>
    <w:rPr>
      <w:rFonts w:ascii="ＭＳ 明朝"/>
      <w:b/>
      <w:bCs/>
      <w:szCs w:val="21"/>
    </w:rPr>
  </w:style>
  <w:style w:type="character" w:customStyle="1" w:styleId="43">
    <w:name w:val="本文 4 (文字)"/>
    <w:link w:val="42"/>
    <w:rsid w:val="00554FC4"/>
    <w:rPr>
      <w:rFonts w:ascii="ＭＳ 明朝"/>
      <w:kern w:val="2"/>
      <w:sz w:val="22"/>
      <w:szCs w:val="22"/>
    </w:rPr>
  </w:style>
  <w:style w:type="paragraph" w:styleId="af7">
    <w:name w:val="Body Text Indent"/>
    <w:basedOn w:val="a"/>
    <w:link w:val="af8"/>
    <w:uiPriority w:val="99"/>
    <w:semiHidden/>
    <w:unhideWhenUsed/>
    <w:rsid w:val="00554FC4"/>
    <w:pPr>
      <w:ind w:leftChars="400" w:left="851"/>
    </w:pPr>
  </w:style>
  <w:style w:type="character" w:customStyle="1" w:styleId="af8">
    <w:name w:val="本文インデント (文字)"/>
    <w:link w:val="af7"/>
    <w:uiPriority w:val="99"/>
    <w:semiHidden/>
    <w:rsid w:val="00554FC4"/>
    <w:rPr>
      <w:kern w:val="2"/>
      <w:sz w:val="21"/>
      <w:szCs w:val="22"/>
    </w:rPr>
  </w:style>
  <w:style w:type="numbering" w:customStyle="1" w:styleId="10">
    <w:name w:val="スタイル1"/>
    <w:uiPriority w:val="99"/>
    <w:rsid w:val="00E433B6"/>
    <w:pPr>
      <w:numPr>
        <w:numId w:val="3"/>
      </w:numPr>
    </w:pPr>
  </w:style>
  <w:style w:type="character" w:customStyle="1" w:styleId="50">
    <w:name w:val="見出し 5 (文字)"/>
    <w:link w:val="5"/>
    <w:uiPriority w:val="9"/>
    <w:rsid w:val="00B86F98"/>
    <w:rPr>
      <w:rFonts w:ascii="游ゴシック Light" w:eastAsia="游ゴシック Light" w:hAnsi="游ゴシック Light" w:cs="Times New Roman"/>
      <w:kern w:val="2"/>
      <w:sz w:val="21"/>
      <w:szCs w:val="22"/>
    </w:rPr>
  </w:style>
  <w:style w:type="character" w:styleId="af9">
    <w:name w:val="Placeholder Text"/>
    <w:basedOn w:val="a0"/>
    <w:uiPriority w:val="99"/>
    <w:semiHidden/>
    <w:rsid w:val="0081484F"/>
    <w:rPr>
      <w:color w:val="808080"/>
    </w:rPr>
  </w:style>
  <w:style w:type="paragraph" w:customStyle="1" w:styleId="13">
    <w:name w:val="本文1"/>
    <w:basedOn w:val="a"/>
    <w:link w:val="14"/>
    <w:qFormat/>
    <w:rsid w:val="001B1C54"/>
    <w:pPr>
      <w:ind w:leftChars="100" w:left="100" w:firstLineChars="100" w:firstLine="100"/>
    </w:pPr>
  </w:style>
  <w:style w:type="character" w:customStyle="1" w:styleId="14">
    <w:name w:val="本文1 (文字)"/>
    <w:basedOn w:val="a0"/>
    <w:link w:val="13"/>
    <w:rsid w:val="001B1C54"/>
    <w:rPr>
      <w:rFonts w:eastAsiaTheme="minorEastAsia"/>
      <w:kern w:val="2"/>
      <w:sz w:val="22"/>
      <w:szCs w:val="22"/>
    </w:rPr>
  </w:style>
  <w:style w:type="character" w:styleId="afa">
    <w:name w:val="Unresolved Mention"/>
    <w:basedOn w:val="a0"/>
    <w:uiPriority w:val="99"/>
    <w:semiHidden/>
    <w:unhideWhenUsed/>
    <w:rsid w:val="00D70799"/>
    <w:rPr>
      <w:color w:val="605E5C"/>
      <w:shd w:val="clear" w:color="auto" w:fill="E1DFDD"/>
    </w:rPr>
  </w:style>
  <w:style w:type="paragraph" w:styleId="afb">
    <w:name w:val="List Paragraph"/>
    <w:basedOn w:val="a"/>
    <w:uiPriority w:val="34"/>
    <w:qFormat/>
    <w:rsid w:val="00266C31"/>
    <w:pPr>
      <w:ind w:leftChars="400" w:left="840"/>
    </w:pPr>
  </w:style>
  <w:style w:type="paragraph" w:customStyle="1" w:styleId="afc">
    <w:name w:val="表番号"/>
    <w:basedOn w:val="af6"/>
    <w:qFormat/>
    <w:rsid w:val="00083565"/>
    <w:pPr>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232206">
      <w:bodyDiv w:val="1"/>
      <w:marLeft w:val="0"/>
      <w:marRight w:val="0"/>
      <w:marTop w:val="0"/>
      <w:marBottom w:val="0"/>
      <w:divBdr>
        <w:top w:val="none" w:sz="0" w:space="0" w:color="auto"/>
        <w:left w:val="none" w:sz="0" w:space="0" w:color="auto"/>
        <w:bottom w:val="none" w:sz="0" w:space="0" w:color="auto"/>
        <w:right w:val="none" w:sz="0" w:space="0" w:color="auto"/>
      </w:divBdr>
    </w:div>
    <w:div w:id="147481390">
      <w:bodyDiv w:val="1"/>
      <w:marLeft w:val="0"/>
      <w:marRight w:val="0"/>
      <w:marTop w:val="0"/>
      <w:marBottom w:val="0"/>
      <w:divBdr>
        <w:top w:val="none" w:sz="0" w:space="0" w:color="auto"/>
        <w:left w:val="none" w:sz="0" w:space="0" w:color="auto"/>
        <w:bottom w:val="none" w:sz="0" w:space="0" w:color="auto"/>
        <w:right w:val="none" w:sz="0" w:space="0" w:color="auto"/>
      </w:divBdr>
    </w:div>
    <w:div w:id="357510980">
      <w:bodyDiv w:val="1"/>
      <w:marLeft w:val="0"/>
      <w:marRight w:val="0"/>
      <w:marTop w:val="0"/>
      <w:marBottom w:val="0"/>
      <w:divBdr>
        <w:top w:val="none" w:sz="0" w:space="0" w:color="auto"/>
        <w:left w:val="none" w:sz="0" w:space="0" w:color="auto"/>
        <w:bottom w:val="none" w:sz="0" w:space="0" w:color="auto"/>
        <w:right w:val="none" w:sz="0" w:space="0" w:color="auto"/>
      </w:divBdr>
    </w:div>
    <w:div w:id="410659094">
      <w:bodyDiv w:val="1"/>
      <w:marLeft w:val="0"/>
      <w:marRight w:val="0"/>
      <w:marTop w:val="0"/>
      <w:marBottom w:val="0"/>
      <w:divBdr>
        <w:top w:val="none" w:sz="0" w:space="0" w:color="auto"/>
        <w:left w:val="none" w:sz="0" w:space="0" w:color="auto"/>
        <w:bottom w:val="none" w:sz="0" w:space="0" w:color="auto"/>
        <w:right w:val="none" w:sz="0" w:space="0" w:color="auto"/>
      </w:divBdr>
    </w:div>
    <w:div w:id="421729739">
      <w:bodyDiv w:val="1"/>
      <w:marLeft w:val="0"/>
      <w:marRight w:val="0"/>
      <w:marTop w:val="0"/>
      <w:marBottom w:val="0"/>
      <w:divBdr>
        <w:top w:val="none" w:sz="0" w:space="0" w:color="auto"/>
        <w:left w:val="none" w:sz="0" w:space="0" w:color="auto"/>
        <w:bottom w:val="none" w:sz="0" w:space="0" w:color="auto"/>
        <w:right w:val="none" w:sz="0" w:space="0" w:color="auto"/>
      </w:divBdr>
    </w:div>
    <w:div w:id="457921759">
      <w:bodyDiv w:val="1"/>
      <w:marLeft w:val="0"/>
      <w:marRight w:val="0"/>
      <w:marTop w:val="0"/>
      <w:marBottom w:val="0"/>
      <w:divBdr>
        <w:top w:val="none" w:sz="0" w:space="0" w:color="auto"/>
        <w:left w:val="none" w:sz="0" w:space="0" w:color="auto"/>
        <w:bottom w:val="none" w:sz="0" w:space="0" w:color="auto"/>
        <w:right w:val="none" w:sz="0" w:space="0" w:color="auto"/>
      </w:divBdr>
    </w:div>
    <w:div w:id="580480770">
      <w:bodyDiv w:val="1"/>
      <w:marLeft w:val="0"/>
      <w:marRight w:val="0"/>
      <w:marTop w:val="0"/>
      <w:marBottom w:val="0"/>
      <w:divBdr>
        <w:top w:val="none" w:sz="0" w:space="0" w:color="auto"/>
        <w:left w:val="none" w:sz="0" w:space="0" w:color="auto"/>
        <w:bottom w:val="none" w:sz="0" w:space="0" w:color="auto"/>
        <w:right w:val="none" w:sz="0" w:space="0" w:color="auto"/>
      </w:divBdr>
    </w:div>
    <w:div w:id="588579872">
      <w:bodyDiv w:val="1"/>
      <w:marLeft w:val="0"/>
      <w:marRight w:val="0"/>
      <w:marTop w:val="0"/>
      <w:marBottom w:val="0"/>
      <w:divBdr>
        <w:top w:val="none" w:sz="0" w:space="0" w:color="auto"/>
        <w:left w:val="none" w:sz="0" w:space="0" w:color="auto"/>
        <w:bottom w:val="none" w:sz="0" w:space="0" w:color="auto"/>
        <w:right w:val="none" w:sz="0" w:space="0" w:color="auto"/>
      </w:divBdr>
    </w:div>
    <w:div w:id="625812748">
      <w:bodyDiv w:val="1"/>
      <w:marLeft w:val="0"/>
      <w:marRight w:val="0"/>
      <w:marTop w:val="0"/>
      <w:marBottom w:val="0"/>
      <w:divBdr>
        <w:top w:val="none" w:sz="0" w:space="0" w:color="auto"/>
        <w:left w:val="none" w:sz="0" w:space="0" w:color="auto"/>
        <w:bottom w:val="none" w:sz="0" w:space="0" w:color="auto"/>
        <w:right w:val="none" w:sz="0" w:space="0" w:color="auto"/>
      </w:divBdr>
    </w:div>
    <w:div w:id="701902667">
      <w:bodyDiv w:val="1"/>
      <w:marLeft w:val="0"/>
      <w:marRight w:val="0"/>
      <w:marTop w:val="0"/>
      <w:marBottom w:val="0"/>
      <w:divBdr>
        <w:top w:val="none" w:sz="0" w:space="0" w:color="auto"/>
        <w:left w:val="none" w:sz="0" w:space="0" w:color="auto"/>
        <w:bottom w:val="none" w:sz="0" w:space="0" w:color="auto"/>
        <w:right w:val="none" w:sz="0" w:space="0" w:color="auto"/>
      </w:divBdr>
    </w:div>
    <w:div w:id="752317353">
      <w:bodyDiv w:val="1"/>
      <w:marLeft w:val="0"/>
      <w:marRight w:val="0"/>
      <w:marTop w:val="0"/>
      <w:marBottom w:val="0"/>
      <w:divBdr>
        <w:top w:val="none" w:sz="0" w:space="0" w:color="auto"/>
        <w:left w:val="none" w:sz="0" w:space="0" w:color="auto"/>
        <w:bottom w:val="none" w:sz="0" w:space="0" w:color="auto"/>
        <w:right w:val="none" w:sz="0" w:space="0" w:color="auto"/>
      </w:divBdr>
    </w:div>
    <w:div w:id="790124579">
      <w:bodyDiv w:val="1"/>
      <w:marLeft w:val="0"/>
      <w:marRight w:val="0"/>
      <w:marTop w:val="0"/>
      <w:marBottom w:val="0"/>
      <w:divBdr>
        <w:top w:val="none" w:sz="0" w:space="0" w:color="auto"/>
        <w:left w:val="none" w:sz="0" w:space="0" w:color="auto"/>
        <w:bottom w:val="none" w:sz="0" w:space="0" w:color="auto"/>
        <w:right w:val="none" w:sz="0" w:space="0" w:color="auto"/>
      </w:divBdr>
    </w:div>
    <w:div w:id="845365565">
      <w:bodyDiv w:val="1"/>
      <w:marLeft w:val="0"/>
      <w:marRight w:val="0"/>
      <w:marTop w:val="0"/>
      <w:marBottom w:val="0"/>
      <w:divBdr>
        <w:top w:val="none" w:sz="0" w:space="0" w:color="auto"/>
        <w:left w:val="none" w:sz="0" w:space="0" w:color="auto"/>
        <w:bottom w:val="none" w:sz="0" w:space="0" w:color="auto"/>
        <w:right w:val="none" w:sz="0" w:space="0" w:color="auto"/>
      </w:divBdr>
    </w:div>
    <w:div w:id="849099036">
      <w:bodyDiv w:val="1"/>
      <w:marLeft w:val="0"/>
      <w:marRight w:val="0"/>
      <w:marTop w:val="0"/>
      <w:marBottom w:val="0"/>
      <w:divBdr>
        <w:top w:val="none" w:sz="0" w:space="0" w:color="auto"/>
        <w:left w:val="none" w:sz="0" w:space="0" w:color="auto"/>
        <w:bottom w:val="none" w:sz="0" w:space="0" w:color="auto"/>
        <w:right w:val="none" w:sz="0" w:space="0" w:color="auto"/>
      </w:divBdr>
    </w:div>
    <w:div w:id="1068722537">
      <w:bodyDiv w:val="1"/>
      <w:marLeft w:val="0"/>
      <w:marRight w:val="0"/>
      <w:marTop w:val="0"/>
      <w:marBottom w:val="0"/>
      <w:divBdr>
        <w:top w:val="none" w:sz="0" w:space="0" w:color="auto"/>
        <w:left w:val="none" w:sz="0" w:space="0" w:color="auto"/>
        <w:bottom w:val="none" w:sz="0" w:space="0" w:color="auto"/>
        <w:right w:val="none" w:sz="0" w:space="0" w:color="auto"/>
      </w:divBdr>
    </w:div>
    <w:div w:id="1144127883">
      <w:bodyDiv w:val="1"/>
      <w:marLeft w:val="0"/>
      <w:marRight w:val="0"/>
      <w:marTop w:val="0"/>
      <w:marBottom w:val="0"/>
      <w:divBdr>
        <w:top w:val="none" w:sz="0" w:space="0" w:color="auto"/>
        <w:left w:val="none" w:sz="0" w:space="0" w:color="auto"/>
        <w:bottom w:val="none" w:sz="0" w:space="0" w:color="auto"/>
        <w:right w:val="none" w:sz="0" w:space="0" w:color="auto"/>
      </w:divBdr>
    </w:div>
    <w:div w:id="1339651863">
      <w:bodyDiv w:val="1"/>
      <w:marLeft w:val="0"/>
      <w:marRight w:val="0"/>
      <w:marTop w:val="0"/>
      <w:marBottom w:val="0"/>
      <w:divBdr>
        <w:top w:val="none" w:sz="0" w:space="0" w:color="auto"/>
        <w:left w:val="none" w:sz="0" w:space="0" w:color="auto"/>
        <w:bottom w:val="none" w:sz="0" w:space="0" w:color="auto"/>
        <w:right w:val="none" w:sz="0" w:space="0" w:color="auto"/>
      </w:divBdr>
    </w:div>
    <w:div w:id="1550603449">
      <w:bodyDiv w:val="1"/>
      <w:marLeft w:val="0"/>
      <w:marRight w:val="0"/>
      <w:marTop w:val="0"/>
      <w:marBottom w:val="0"/>
      <w:divBdr>
        <w:top w:val="none" w:sz="0" w:space="0" w:color="auto"/>
        <w:left w:val="none" w:sz="0" w:space="0" w:color="auto"/>
        <w:bottom w:val="none" w:sz="0" w:space="0" w:color="auto"/>
        <w:right w:val="none" w:sz="0" w:space="0" w:color="auto"/>
      </w:divBdr>
    </w:div>
    <w:div w:id="1550648475">
      <w:bodyDiv w:val="1"/>
      <w:marLeft w:val="0"/>
      <w:marRight w:val="0"/>
      <w:marTop w:val="0"/>
      <w:marBottom w:val="0"/>
      <w:divBdr>
        <w:top w:val="none" w:sz="0" w:space="0" w:color="auto"/>
        <w:left w:val="none" w:sz="0" w:space="0" w:color="auto"/>
        <w:bottom w:val="none" w:sz="0" w:space="0" w:color="auto"/>
        <w:right w:val="none" w:sz="0" w:space="0" w:color="auto"/>
      </w:divBdr>
    </w:div>
    <w:div w:id="1613779657">
      <w:bodyDiv w:val="1"/>
      <w:marLeft w:val="0"/>
      <w:marRight w:val="0"/>
      <w:marTop w:val="0"/>
      <w:marBottom w:val="0"/>
      <w:divBdr>
        <w:top w:val="none" w:sz="0" w:space="0" w:color="auto"/>
        <w:left w:val="none" w:sz="0" w:space="0" w:color="auto"/>
        <w:bottom w:val="none" w:sz="0" w:space="0" w:color="auto"/>
        <w:right w:val="none" w:sz="0" w:space="0" w:color="auto"/>
      </w:divBdr>
    </w:div>
    <w:div w:id="1690134410">
      <w:bodyDiv w:val="1"/>
      <w:marLeft w:val="0"/>
      <w:marRight w:val="0"/>
      <w:marTop w:val="0"/>
      <w:marBottom w:val="0"/>
      <w:divBdr>
        <w:top w:val="none" w:sz="0" w:space="0" w:color="auto"/>
        <w:left w:val="none" w:sz="0" w:space="0" w:color="auto"/>
        <w:bottom w:val="none" w:sz="0" w:space="0" w:color="auto"/>
        <w:right w:val="none" w:sz="0" w:space="0" w:color="auto"/>
      </w:divBdr>
      <w:divsChild>
        <w:div w:id="484200513">
          <w:marLeft w:val="0"/>
          <w:marRight w:val="0"/>
          <w:marTop w:val="0"/>
          <w:marBottom w:val="0"/>
          <w:divBdr>
            <w:top w:val="none" w:sz="0" w:space="0" w:color="auto"/>
            <w:left w:val="none" w:sz="0" w:space="0" w:color="auto"/>
            <w:bottom w:val="none" w:sz="0" w:space="0" w:color="auto"/>
            <w:right w:val="none" w:sz="0" w:space="0" w:color="auto"/>
          </w:divBdr>
        </w:div>
      </w:divsChild>
    </w:div>
    <w:div w:id="1777947019">
      <w:bodyDiv w:val="1"/>
      <w:marLeft w:val="0"/>
      <w:marRight w:val="0"/>
      <w:marTop w:val="0"/>
      <w:marBottom w:val="0"/>
      <w:divBdr>
        <w:top w:val="none" w:sz="0" w:space="0" w:color="auto"/>
        <w:left w:val="none" w:sz="0" w:space="0" w:color="auto"/>
        <w:bottom w:val="none" w:sz="0" w:space="0" w:color="auto"/>
        <w:right w:val="none" w:sz="0" w:space="0" w:color="auto"/>
      </w:divBdr>
    </w:div>
    <w:div w:id="1813789153">
      <w:bodyDiv w:val="1"/>
      <w:marLeft w:val="0"/>
      <w:marRight w:val="0"/>
      <w:marTop w:val="0"/>
      <w:marBottom w:val="0"/>
      <w:divBdr>
        <w:top w:val="none" w:sz="0" w:space="0" w:color="auto"/>
        <w:left w:val="none" w:sz="0" w:space="0" w:color="auto"/>
        <w:bottom w:val="none" w:sz="0" w:space="0" w:color="auto"/>
        <w:right w:val="none" w:sz="0" w:space="0" w:color="auto"/>
      </w:divBdr>
    </w:div>
    <w:div w:id="1817066847">
      <w:bodyDiv w:val="1"/>
      <w:marLeft w:val="0"/>
      <w:marRight w:val="0"/>
      <w:marTop w:val="0"/>
      <w:marBottom w:val="0"/>
      <w:divBdr>
        <w:top w:val="none" w:sz="0" w:space="0" w:color="auto"/>
        <w:left w:val="none" w:sz="0" w:space="0" w:color="auto"/>
        <w:bottom w:val="none" w:sz="0" w:space="0" w:color="auto"/>
        <w:right w:val="none" w:sz="0" w:space="0" w:color="auto"/>
      </w:divBdr>
    </w:div>
    <w:div w:id="1843815447">
      <w:bodyDiv w:val="1"/>
      <w:marLeft w:val="0"/>
      <w:marRight w:val="0"/>
      <w:marTop w:val="0"/>
      <w:marBottom w:val="0"/>
      <w:divBdr>
        <w:top w:val="none" w:sz="0" w:space="0" w:color="auto"/>
        <w:left w:val="none" w:sz="0" w:space="0" w:color="auto"/>
        <w:bottom w:val="none" w:sz="0" w:space="0" w:color="auto"/>
        <w:right w:val="none" w:sz="0" w:space="0" w:color="auto"/>
      </w:divBdr>
    </w:div>
    <w:div w:id="1945377333">
      <w:bodyDiv w:val="1"/>
      <w:marLeft w:val="0"/>
      <w:marRight w:val="0"/>
      <w:marTop w:val="0"/>
      <w:marBottom w:val="0"/>
      <w:divBdr>
        <w:top w:val="none" w:sz="0" w:space="0" w:color="auto"/>
        <w:left w:val="none" w:sz="0" w:space="0" w:color="auto"/>
        <w:bottom w:val="none" w:sz="0" w:space="0" w:color="auto"/>
        <w:right w:val="none" w:sz="0" w:space="0" w:color="auto"/>
      </w:divBdr>
    </w:div>
    <w:div w:id="1965116015">
      <w:bodyDiv w:val="1"/>
      <w:marLeft w:val="0"/>
      <w:marRight w:val="0"/>
      <w:marTop w:val="0"/>
      <w:marBottom w:val="0"/>
      <w:divBdr>
        <w:top w:val="none" w:sz="0" w:space="0" w:color="auto"/>
        <w:left w:val="none" w:sz="0" w:space="0" w:color="auto"/>
        <w:bottom w:val="none" w:sz="0" w:space="0" w:color="auto"/>
        <w:right w:val="none" w:sz="0" w:space="0" w:color="auto"/>
      </w:divBdr>
    </w:div>
    <w:div w:id="2019385184">
      <w:bodyDiv w:val="1"/>
      <w:marLeft w:val="0"/>
      <w:marRight w:val="0"/>
      <w:marTop w:val="0"/>
      <w:marBottom w:val="0"/>
      <w:divBdr>
        <w:top w:val="none" w:sz="0" w:space="0" w:color="auto"/>
        <w:left w:val="none" w:sz="0" w:space="0" w:color="auto"/>
        <w:bottom w:val="none" w:sz="0" w:space="0" w:color="auto"/>
        <w:right w:val="none" w:sz="0" w:space="0" w:color="auto"/>
      </w:divBdr>
    </w:div>
    <w:div w:id="2077167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19050">
          <a:solidFill>
            <a:srgbClr val="FF0000"/>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2948</Words>
  <Characters>16807</Characters>
  <DocSecurity>0</DocSecurity>
  <Lines>140</Lines>
  <Paragraphs>39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19716</CharactersWithSpaces>
  <SharedDoc>false</SharedDoc>
  <HLinks>
    <vt:vector size="336" baseType="variant">
      <vt:variant>
        <vt:i4>2031667</vt:i4>
      </vt:variant>
      <vt:variant>
        <vt:i4>332</vt:i4>
      </vt:variant>
      <vt:variant>
        <vt:i4>0</vt:i4>
      </vt:variant>
      <vt:variant>
        <vt:i4>5</vt:i4>
      </vt:variant>
      <vt:variant>
        <vt:lpwstr/>
      </vt:variant>
      <vt:variant>
        <vt:lpwstr>_Toc211936366</vt:lpwstr>
      </vt:variant>
      <vt:variant>
        <vt:i4>2031667</vt:i4>
      </vt:variant>
      <vt:variant>
        <vt:i4>326</vt:i4>
      </vt:variant>
      <vt:variant>
        <vt:i4>0</vt:i4>
      </vt:variant>
      <vt:variant>
        <vt:i4>5</vt:i4>
      </vt:variant>
      <vt:variant>
        <vt:lpwstr/>
      </vt:variant>
      <vt:variant>
        <vt:lpwstr>_Toc211936365</vt:lpwstr>
      </vt:variant>
      <vt:variant>
        <vt:i4>2031667</vt:i4>
      </vt:variant>
      <vt:variant>
        <vt:i4>320</vt:i4>
      </vt:variant>
      <vt:variant>
        <vt:i4>0</vt:i4>
      </vt:variant>
      <vt:variant>
        <vt:i4>5</vt:i4>
      </vt:variant>
      <vt:variant>
        <vt:lpwstr/>
      </vt:variant>
      <vt:variant>
        <vt:lpwstr>_Toc211936364</vt:lpwstr>
      </vt:variant>
      <vt:variant>
        <vt:i4>2031667</vt:i4>
      </vt:variant>
      <vt:variant>
        <vt:i4>314</vt:i4>
      </vt:variant>
      <vt:variant>
        <vt:i4>0</vt:i4>
      </vt:variant>
      <vt:variant>
        <vt:i4>5</vt:i4>
      </vt:variant>
      <vt:variant>
        <vt:lpwstr/>
      </vt:variant>
      <vt:variant>
        <vt:lpwstr>_Toc211936363</vt:lpwstr>
      </vt:variant>
      <vt:variant>
        <vt:i4>2031667</vt:i4>
      </vt:variant>
      <vt:variant>
        <vt:i4>308</vt:i4>
      </vt:variant>
      <vt:variant>
        <vt:i4>0</vt:i4>
      </vt:variant>
      <vt:variant>
        <vt:i4>5</vt:i4>
      </vt:variant>
      <vt:variant>
        <vt:lpwstr/>
      </vt:variant>
      <vt:variant>
        <vt:lpwstr>_Toc211936362</vt:lpwstr>
      </vt:variant>
      <vt:variant>
        <vt:i4>2031667</vt:i4>
      </vt:variant>
      <vt:variant>
        <vt:i4>302</vt:i4>
      </vt:variant>
      <vt:variant>
        <vt:i4>0</vt:i4>
      </vt:variant>
      <vt:variant>
        <vt:i4>5</vt:i4>
      </vt:variant>
      <vt:variant>
        <vt:lpwstr/>
      </vt:variant>
      <vt:variant>
        <vt:lpwstr>_Toc211936361</vt:lpwstr>
      </vt:variant>
      <vt:variant>
        <vt:i4>2031667</vt:i4>
      </vt:variant>
      <vt:variant>
        <vt:i4>296</vt:i4>
      </vt:variant>
      <vt:variant>
        <vt:i4>0</vt:i4>
      </vt:variant>
      <vt:variant>
        <vt:i4>5</vt:i4>
      </vt:variant>
      <vt:variant>
        <vt:lpwstr/>
      </vt:variant>
      <vt:variant>
        <vt:lpwstr>_Toc211936360</vt:lpwstr>
      </vt:variant>
      <vt:variant>
        <vt:i4>1835059</vt:i4>
      </vt:variant>
      <vt:variant>
        <vt:i4>290</vt:i4>
      </vt:variant>
      <vt:variant>
        <vt:i4>0</vt:i4>
      </vt:variant>
      <vt:variant>
        <vt:i4>5</vt:i4>
      </vt:variant>
      <vt:variant>
        <vt:lpwstr/>
      </vt:variant>
      <vt:variant>
        <vt:lpwstr>_Toc211936359</vt:lpwstr>
      </vt:variant>
      <vt:variant>
        <vt:i4>1835059</vt:i4>
      </vt:variant>
      <vt:variant>
        <vt:i4>284</vt:i4>
      </vt:variant>
      <vt:variant>
        <vt:i4>0</vt:i4>
      </vt:variant>
      <vt:variant>
        <vt:i4>5</vt:i4>
      </vt:variant>
      <vt:variant>
        <vt:lpwstr/>
      </vt:variant>
      <vt:variant>
        <vt:lpwstr>_Toc211936358</vt:lpwstr>
      </vt:variant>
      <vt:variant>
        <vt:i4>1835059</vt:i4>
      </vt:variant>
      <vt:variant>
        <vt:i4>278</vt:i4>
      </vt:variant>
      <vt:variant>
        <vt:i4>0</vt:i4>
      </vt:variant>
      <vt:variant>
        <vt:i4>5</vt:i4>
      </vt:variant>
      <vt:variant>
        <vt:lpwstr/>
      </vt:variant>
      <vt:variant>
        <vt:lpwstr>_Toc211936357</vt:lpwstr>
      </vt:variant>
      <vt:variant>
        <vt:i4>1835059</vt:i4>
      </vt:variant>
      <vt:variant>
        <vt:i4>272</vt:i4>
      </vt:variant>
      <vt:variant>
        <vt:i4>0</vt:i4>
      </vt:variant>
      <vt:variant>
        <vt:i4>5</vt:i4>
      </vt:variant>
      <vt:variant>
        <vt:lpwstr/>
      </vt:variant>
      <vt:variant>
        <vt:lpwstr>_Toc211936356</vt:lpwstr>
      </vt:variant>
      <vt:variant>
        <vt:i4>1835059</vt:i4>
      </vt:variant>
      <vt:variant>
        <vt:i4>266</vt:i4>
      </vt:variant>
      <vt:variant>
        <vt:i4>0</vt:i4>
      </vt:variant>
      <vt:variant>
        <vt:i4>5</vt:i4>
      </vt:variant>
      <vt:variant>
        <vt:lpwstr/>
      </vt:variant>
      <vt:variant>
        <vt:lpwstr>_Toc211936355</vt:lpwstr>
      </vt:variant>
      <vt:variant>
        <vt:i4>1835059</vt:i4>
      </vt:variant>
      <vt:variant>
        <vt:i4>260</vt:i4>
      </vt:variant>
      <vt:variant>
        <vt:i4>0</vt:i4>
      </vt:variant>
      <vt:variant>
        <vt:i4>5</vt:i4>
      </vt:variant>
      <vt:variant>
        <vt:lpwstr/>
      </vt:variant>
      <vt:variant>
        <vt:lpwstr>_Toc211936354</vt:lpwstr>
      </vt:variant>
      <vt:variant>
        <vt:i4>1835059</vt:i4>
      </vt:variant>
      <vt:variant>
        <vt:i4>254</vt:i4>
      </vt:variant>
      <vt:variant>
        <vt:i4>0</vt:i4>
      </vt:variant>
      <vt:variant>
        <vt:i4>5</vt:i4>
      </vt:variant>
      <vt:variant>
        <vt:lpwstr/>
      </vt:variant>
      <vt:variant>
        <vt:lpwstr>_Toc211936353</vt:lpwstr>
      </vt:variant>
      <vt:variant>
        <vt:i4>1835059</vt:i4>
      </vt:variant>
      <vt:variant>
        <vt:i4>248</vt:i4>
      </vt:variant>
      <vt:variant>
        <vt:i4>0</vt:i4>
      </vt:variant>
      <vt:variant>
        <vt:i4>5</vt:i4>
      </vt:variant>
      <vt:variant>
        <vt:lpwstr/>
      </vt:variant>
      <vt:variant>
        <vt:lpwstr>_Toc211936352</vt:lpwstr>
      </vt:variant>
      <vt:variant>
        <vt:i4>1835059</vt:i4>
      </vt:variant>
      <vt:variant>
        <vt:i4>242</vt:i4>
      </vt:variant>
      <vt:variant>
        <vt:i4>0</vt:i4>
      </vt:variant>
      <vt:variant>
        <vt:i4>5</vt:i4>
      </vt:variant>
      <vt:variant>
        <vt:lpwstr/>
      </vt:variant>
      <vt:variant>
        <vt:lpwstr>_Toc211936351</vt:lpwstr>
      </vt:variant>
      <vt:variant>
        <vt:i4>1835059</vt:i4>
      </vt:variant>
      <vt:variant>
        <vt:i4>236</vt:i4>
      </vt:variant>
      <vt:variant>
        <vt:i4>0</vt:i4>
      </vt:variant>
      <vt:variant>
        <vt:i4>5</vt:i4>
      </vt:variant>
      <vt:variant>
        <vt:lpwstr/>
      </vt:variant>
      <vt:variant>
        <vt:lpwstr>_Toc211936350</vt:lpwstr>
      </vt:variant>
      <vt:variant>
        <vt:i4>1900595</vt:i4>
      </vt:variant>
      <vt:variant>
        <vt:i4>230</vt:i4>
      </vt:variant>
      <vt:variant>
        <vt:i4>0</vt:i4>
      </vt:variant>
      <vt:variant>
        <vt:i4>5</vt:i4>
      </vt:variant>
      <vt:variant>
        <vt:lpwstr/>
      </vt:variant>
      <vt:variant>
        <vt:lpwstr>_Toc211936349</vt:lpwstr>
      </vt:variant>
      <vt:variant>
        <vt:i4>1900595</vt:i4>
      </vt:variant>
      <vt:variant>
        <vt:i4>224</vt:i4>
      </vt:variant>
      <vt:variant>
        <vt:i4>0</vt:i4>
      </vt:variant>
      <vt:variant>
        <vt:i4>5</vt:i4>
      </vt:variant>
      <vt:variant>
        <vt:lpwstr/>
      </vt:variant>
      <vt:variant>
        <vt:lpwstr>_Toc211936348</vt:lpwstr>
      </vt:variant>
      <vt:variant>
        <vt:i4>1900595</vt:i4>
      </vt:variant>
      <vt:variant>
        <vt:i4>218</vt:i4>
      </vt:variant>
      <vt:variant>
        <vt:i4>0</vt:i4>
      </vt:variant>
      <vt:variant>
        <vt:i4>5</vt:i4>
      </vt:variant>
      <vt:variant>
        <vt:lpwstr/>
      </vt:variant>
      <vt:variant>
        <vt:lpwstr>_Toc211936347</vt:lpwstr>
      </vt:variant>
      <vt:variant>
        <vt:i4>1900595</vt:i4>
      </vt:variant>
      <vt:variant>
        <vt:i4>212</vt:i4>
      </vt:variant>
      <vt:variant>
        <vt:i4>0</vt:i4>
      </vt:variant>
      <vt:variant>
        <vt:i4>5</vt:i4>
      </vt:variant>
      <vt:variant>
        <vt:lpwstr/>
      </vt:variant>
      <vt:variant>
        <vt:lpwstr>_Toc211936346</vt:lpwstr>
      </vt:variant>
      <vt:variant>
        <vt:i4>1900595</vt:i4>
      </vt:variant>
      <vt:variant>
        <vt:i4>206</vt:i4>
      </vt:variant>
      <vt:variant>
        <vt:i4>0</vt:i4>
      </vt:variant>
      <vt:variant>
        <vt:i4>5</vt:i4>
      </vt:variant>
      <vt:variant>
        <vt:lpwstr/>
      </vt:variant>
      <vt:variant>
        <vt:lpwstr>_Toc211936345</vt:lpwstr>
      </vt:variant>
      <vt:variant>
        <vt:i4>1900595</vt:i4>
      </vt:variant>
      <vt:variant>
        <vt:i4>200</vt:i4>
      </vt:variant>
      <vt:variant>
        <vt:i4>0</vt:i4>
      </vt:variant>
      <vt:variant>
        <vt:i4>5</vt:i4>
      </vt:variant>
      <vt:variant>
        <vt:lpwstr/>
      </vt:variant>
      <vt:variant>
        <vt:lpwstr>_Toc211936344</vt:lpwstr>
      </vt:variant>
      <vt:variant>
        <vt:i4>1900595</vt:i4>
      </vt:variant>
      <vt:variant>
        <vt:i4>194</vt:i4>
      </vt:variant>
      <vt:variant>
        <vt:i4>0</vt:i4>
      </vt:variant>
      <vt:variant>
        <vt:i4>5</vt:i4>
      </vt:variant>
      <vt:variant>
        <vt:lpwstr/>
      </vt:variant>
      <vt:variant>
        <vt:lpwstr>_Toc211936343</vt:lpwstr>
      </vt:variant>
      <vt:variant>
        <vt:i4>1900595</vt:i4>
      </vt:variant>
      <vt:variant>
        <vt:i4>188</vt:i4>
      </vt:variant>
      <vt:variant>
        <vt:i4>0</vt:i4>
      </vt:variant>
      <vt:variant>
        <vt:i4>5</vt:i4>
      </vt:variant>
      <vt:variant>
        <vt:lpwstr/>
      </vt:variant>
      <vt:variant>
        <vt:lpwstr>_Toc211936342</vt:lpwstr>
      </vt:variant>
      <vt:variant>
        <vt:i4>1900595</vt:i4>
      </vt:variant>
      <vt:variant>
        <vt:i4>182</vt:i4>
      </vt:variant>
      <vt:variant>
        <vt:i4>0</vt:i4>
      </vt:variant>
      <vt:variant>
        <vt:i4>5</vt:i4>
      </vt:variant>
      <vt:variant>
        <vt:lpwstr/>
      </vt:variant>
      <vt:variant>
        <vt:lpwstr>_Toc211936341</vt:lpwstr>
      </vt:variant>
      <vt:variant>
        <vt:i4>1900595</vt:i4>
      </vt:variant>
      <vt:variant>
        <vt:i4>176</vt:i4>
      </vt:variant>
      <vt:variant>
        <vt:i4>0</vt:i4>
      </vt:variant>
      <vt:variant>
        <vt:i4>5</vt:i4>
      </vt:variant>
      <vt:variant>
        <vt:lpwstr/>
      </vt:variant>
      <vt:variant>
        <vt:lpwstr>_Toc211936340</vt:lpwstr>
      </vt:variant>
      <vt:variant>
        <vt:i4>1703987</vt:i4>
      </vt:variant>
      <vt:variant>
        <vt:i4>170</vt:i4>
      </vt:variant>
      <vt:variant>
        <vt:i4>0</vt:i4>
      </vt:variant>
      <vt:variant>
        <vt:i4>5</vt:i4>
      </vt:variant>
      <vt:variant>
        <vt:lpwstr/>
      </vt:variant>
      <vt:variant>
        <vt:lpwstr>_Toc211936339</vt:lpwstr>
      </vt:variant>
      <vt:variant>
        <vt:i4>1703987</vt:i4>
      </vt:variant>
      <vt:variant>
        <vt:i4>164</vt:i4>
      </vt:variant>
      <vt:variant>
        <vt:i4>0</vt:i4>
      </vt:variant>
      <vt:variant>
        <vt:i4>5</vt:i4>
      </vt:variant>
      <vt:variant>
        <vt:lpwstr/>
      </vt:variant>
      <vt:variant>
        <vt:lpwstr>_Toc211936338</vt:lpwstr>
      </vt:variant>
      <vt:variant>
        <vt:i4>1703987</vt:i4>
      </vt:variant>
      <vt:variant>
        <vt:i4>158</vt:i4>
      </vt:variant>
      <vt:variant>
        <vt:i4>0</vt:i4>
      </vt:variant>
      <vt:variant>
        <vt:i4>5</vt:i4>
      </vt:variant>
      <vt:variant>
        <vt:lpwstr/>
      </vt:variant>
      <vt:variant>
        <vt:lpwstr>_Toc211936337</vt:lpwstr>
      </vt:variant>
      <vt:variant>
        <vt:i4>1703987</vt:i4>
      </vt:variant>
      <vt:variant>
        <vt:i4>152</vt:i4>
      </vt:variant>
      <vt:variant>
        <vt:i4>0</vt:i4>
      </vt:variant>
      <vt:variant>
        <vt:i4>5</vt:i4>
      </vt:variant>
      <vt:variant>
        <vt:lpwstr/>
      </vt:variant>
      <vt:variant>
        <vt:lpwstr>_Toc211936336</vt:lpwstr>
      </vt:variant>
      <vt:variant>
        <vt:i4>1703987</vt:i4>
      </vt:variant>
      <vt:variant>
        <vt:i4>146</vt:i4>
      </vt:variant>
      <vt:variant>
        <vt:i4>0</vt:i4>
      </vt:variant>
      <vt:variant>
        <vt:i4>5</vt:i4>
      </vt:variant>
      <vt:variant>
        <vt:lpwstr/>
      </vt:variant>
      <vt:variant>
        <vt:lpwstr>_Toc211936335</vt:lpwstr>
      </vt:variant>
      <vt:variant>
        <vt:i4>1703987</vt:i4>
      </vt:variant>
      <vt:variant>
        <vt:i4>140</vt:i4>
      </vt:variant>
      <vt:variant>
        <vt:i4>0</vt:i4>
      </vt:variant>
      <vt:variant>
        <vt:i4>5</vt:i4>
      </vt:variant>
      <vt:variant>
        <vt:lpwstr/>
      </vt:variant>
      <vt:variant>
        <vt:lpwstr>_Toc211936334</vt:lpwstr>
      </vt:variant>
      <vt:variant>
        <vt:i4>1703987</vt:i4>
      </vt:variant>
      <vt:variant>
        <vt:i4>134</vt:i4>
      </vt:variant>
      <vt:variant>
        <vt:i4>0</vt:i4>
      </vt:variant>
      <vt:variant>
        <vt:i4>5</vt:i4>
      </vt:variant>
      <vt:variant>
        <vt:lpwstr/>
      </vt:variant>
      <vt:variant>
        <vt:lpwstr>_Toc211936333</vt:lpwstr>
      </vt:variant>
      <vt:variant>
        <vt:i4>1703987</vt:i4>
      </vt:variant>
      <vt:variant>
        <vt:i4>128</vt:i4>
      </vt:variant>
      <vt:variant>
        <vt:i4>0</vt:i4>
      </vt:variant>
      <vt:variant>
        <vt:i4>5</vt:i4>
      </vt:variant>
      <vt:variant>
        <vt:lpwstr/>
      </vt:variant>
      <vt:variant>
        <vt:lpwstr>_Toc211936332</vt:lpwstr>
      </vt:variant>
      <vt:variant>
        <vt:i4>1703987</vt:i4>
      </vt:variant>
      <vt:variant>
        <vt:i4>122</vt:i4>
      </vt:variant>
      <vt:variant>
        <vt:i4>0</vt:i4>
      </vt:variant>
      <vt:variant>
        <vt:i4>5</vt:i4>
      </vt:variant>
      <vt:variant>
        <vt:lpwstr/>
      </vt:variant>
      <vt:variant>
        <vt:lpwstr>_Toc211936331</vt:lpwstr>
      </vt:variant>
      <vt:variant>
        <vt:i4>1703987</vt:i4>
      </vt:variant>
      <vt:variant>
        <vt:i4>116</vt:i4>
      </vt:variant>
      <vt:variant>
        <vt:i4>0</vt:i4>
      </vt:variant>
      <vt:variant>
        <vt:i4>5</vt:i4>
      </vt:variant>
      <vt:variant>
        <vt:lpwstr/>
      </vt:variant>
      <vt:variant>
        <vt:lpwstr>_Toc211936330</vt:lpwstr>
      </vt:variant>
      <vt:variant>
        <vt:i4>1769523</vt:i4>
      </vt:variant>
      <vt:variant>
        <vt:i4>110</vt:i4>
      </vt:variant>
      <vt:variant>
        <vt:i4>0</vt:i4>
      </vt:variant>
      <vt:variant>
        <vt:i4>5</vt:i4>
      </vt:variant>
      <vt:variant>
        <vt:lpwstr/>
      </vt:variant>
      <vt:variant>
        <vt:lpwstr>_Toc211936329</vt:lpwstr>
      </vt:variant>
      <vt:variant>
        <vt:i4>1769523</vt:i4>
      </vt:variant>
      <vt:variant>
        <vt:i4>104</vt:i4>
      </vt:variant>
      <vt:variant>
        <vt:i4>0</vt:i4>
      </vt:variant>
      <vt:variant>
        <vt:i4>5</vt:i4>
      </vt:variant>
      <vt:variant>
        <vt:lpwstr/>
      </vt:variant>
      <vt:variant>
        <vt:lpwstr>_Toc211936328</vt:lpwstr>
      </vt:variant>
      <vt:variant>
        <vt:i4>1769523</vt:i4>
      </vt:variant>
      <vt:variant>
        <vt:i4>98</vt:i4>
      </vt:variant>
      <vt:variant>
        <vt:i4>0</vt:i4>
      </vt:variant>
      <vt:variant>
        <vt:i4>5</vt:i4>
      </vt:variant>
      <vt:variant>
        <vt:lpwstr/>
      </vt:variant>
      <vt:variant>
        <vt:lpwstr>_Toc211936327</vt:lpwstr>
      </vt:variant>
      <vt:variant>
        <vt:i4>1769523</vt:i4>
      </vt:variant>
      <vt:variant>
        <vt:i4>92</vt:i4>
      </vt:variant>
      <vt:variant>
        <vt:i4>0</vt:i4>
      </vt:variant>
      <vt:variant>
        <vt:i4>5</vt:i4>
      </vt:variant>
      <vt:variant>
        <vt:lpwstr/>
      </vt:variant>
      <vt:variant>
        <vt:lpwstr>_Toc211936326</vt:lpwstr>
      </vt:variant>
      <vt:variant>
        <vt:i4>1769523</vt:i4>
      </vt:variant>
      <vt:variant>
        <vt:i4>86</vt:i4>
      </vt:variant>
      <vt:variant>
        <vt:i4>0</vt:i4>
      </vt:variant>
      <vt:variant>
        <vt:i4>5</vt:i4>
      </vt:variant>
      <vt:variant>
        <vt:lpwstr/>
      </vt:variant>
      <vt:variant>
        <vt:lpwstr>_Toc211936325</vt:lpwstr>
      </vt:variant>
      <vt:variant>
        <vt:i4>1769523</vt:i4>
      </vt:variant>
      <vt:variant>
        <vt:i4>80</vt:i4>
      </vt:variant>
      <vt:variant>
        <vt:i4>0</vt:i4>
      </vt:variant>
      <vt:variant>
        <vt:i4>5</vt:i4>
      </vt:variant>
      <vt:variant>
        <vt:lpwstr/>
      </vt:variant>
      <vt:variant>
        <vt:lpwstr>_Toc211936324</vt:lpwstr>
      </vt:variant>
      <vt:variant>
        <vt:i4>1769523</vt:i4>
      </vt:variant>
      <vt:variant>
        <vt:i4>74</vt:i4>
      </vt:variant>
      <vt:variant>
        <vt:i4>0</vt:i4>
      </vt:variant>
      <vt:variant>
        <vt:i4>5</vt:i4>
      </vt:variant>
      <vt:variant>
        <vt:lpwstr/>
      </vt:variant>
      <vt:variant>
        <vt:lpwstr>_Toc211936323</vt:lpwstr>
      </vt:variant>
      <vt:variant>
        <vt:i4>1769523</vt:i4>
      </vt:variant>
      <vt:variant>
        <vt:i4>68</vt:i4>
      </vt:variant>
      <vt:variant>
        <vt:i4>0</vt:i4>
      </vt:variant>
      <vt:variant>
        <vt:i4>5</vt:i4>
      </vt:variant>
      <vt:variant>
        <vt:lpwstr/>
      </vt:variant>
      <vt:variant>
        <vt:lpwstr>_Toc211936322</vt:lpwstr>
      </vt:variant>
      <vt:variant>
        <vt:i4>1769523</vt:i4>
      </vt:variant>
      <vt:variant>
        <vt:i4>62</vt:i4>
      </vt:variant>
      <vt:variant>
        <vt:i4>0</vt:i4>
      </vt:variant>
      <vt:variant>
        <vt:i4>5</vt:i4>
      </vt:variant>
      <vt:variant>
        <vt:lpwstr/>
      </vt:variant>
      <vt:variant>
        <vt:lpwstr>_Toc211936321</vt:lpwstr>
      </vt:variant>
      <vt:variant>
        <vt:i4>1769523</vt:i4>
      </vt:variant>
      <vt:variant>
        <vt:i4>56</vt:i4>
      </vt:variant>
      <vt:variant>
        <vt:i4>0</vt:i4>
      </vt:variant>
      <vt:variant>
        <vt:i4>5</vt:i4>
      </vt:variant>
      <vt:variant>
        <vt:lpwstr/>
      </vt:variant>
      <vt:variant>
        <vt:lpwstr>_Toc211936320</vt:lpwstr>
      </vt:variant>
      <vt:variant>
        <vt:i4>1572915</vt:i4>
      </vt:variant>
      <vt:variant>
        <vt:i4>50</vt:i4>
      </vt:variant>
      <vt:variant>
        <vt:i4>0</vt:i4>
      </vt:variant>
      <vt:variant>
        <vt:i4>5</vt:i4>
      </vt:variant>
      <vt:variant>
        <vt:lpwstr/>
      </vt:variant>
      <vt:variant>
        <vt:lpwstr>_Toc211936319</vt:lpwstr>
      </vt:variant>
      <vt:variant>
        <vt:i4>1572915</vt:i4>
      </vt:variant>
      <vt:variant>
        <vt:i4>44</vt:i4>
      </vt:variant>
      <vt:variant>
        <vt:i4>0</vt:i4>
      </vt:variant>
      <vt:variant>
        <vt:i4>5</vt:i4>
      </vt:variant>
      <vt:variant>
        <vt:lpwstr/>
      </vt:variant>
      <vt:variant>
        <vt:lpwstr>_Toc211936318</vt:lpwstr>
      </vt:variant>
      <vt:variant>
        <vt:i4>1572915</vt:i4>
      </vt:variant>
      <vt:variant>
        <vt:i4>38</vt:i4>
      </vt:variant>
      <vt:variant>
        <vt:i4>0</vt:i4>
      </vt:variant>
      <vt:variant>
        <vt:i4>5</vt:i4>
      </vt:variant>
      <vt:variant>
        <vt:lpwstr/>
      </vt:variant>
      <vt:variant>
        <vt:lpwstr>_Toc211936317</vt:lpwstr>
      </vt:variant>
      <vt:variant>
        <vt:i4>1572915</vt:i4>
      </vt:variant>
      <vt:variant>
        <vt:i4>32</vt:i4>
      </vt:variant>
      <vt:variant>
        <vt:i4>0</vt:i4>
      </vt:variant>
      <vt:variant>
        <vt:i4>5</vt:i4>
      </vt:variant>
      <vt:variant>
        <vt:lpwstr/>
      </vt:variant>
      <vt:variant>
        <vt:lpwstr>_Toc211936316</vt:lpwstr>
      </vt:variant>
      <vt:variant>
        <vt:i4>1572915</vt:i4>
      </vt:variant>
      <vt:variant>
        <vt:i4>26</vt:i4>
      </vt:variant>
      <vt:variant>
        <vt:i4>0</vt:i4>
      </vt:variant>
      <vt:variant>
        <vt:i4>5</vt:i4>
      </vt:variant>
      <vt:variant>
        <vt:lpwstr/>
      </vt:variant>
      <vt:variant>
        <vt:lpwstr>_Toc211936315</vt:lpwstr>
      </vt:variant>
      <vt:variant>
        <vt:i4>1572915</vt:i4>
      </vt:variant>
      <vt:variant>
        <vt:i4>20</vt:i4>
      </vt:variant>
      <vt:variant>
        <vt:i4>0</vt:i4>
      </vt:variant>
      <vt:variant>
        <vt:i4>5</vt:i4>
      </vt:variant>
      <vt:variant>
        <vt:lpwstr/>
      </vt:variant>
      <vt:variant>
        <vt:lpwstr>_Toc211936314</vt:lpwstr>
      </vt:variant>
      <vt:variant>
        <vt:i4>1572915</vt:i4>
      </vt:variant>
      <vt:variant>
        <vt:i4>14</vt:i4>
      </vt:variant>
      <vt:variant>
        <vt:i4>0</vt:i4>
      </vt:variant>
      <vt:variant>
        <vt:i4>5</vt:i4>
      </vt:variant>
      <vt:variant>
        <vt:lpwstr/>
      </vt:variant>
      <vt:variant>
        <vt:lpwstr>_Toc211936313</vt:lpwstr>
      </vt:variant>
      <vt:variant>
        <vt:i4>1572915</vt:i4>
      </vt:variant>
      <vt:variant>
        <vt:i4>8</vt:i4>
      </vt:variant>
      <vt:variant>
        <vt:i4>0</vt:i4>
      </vt:variant>
      <vt:variant>
        <vt:i4>5</vt:i4>
      </vt:variant>
      <vt:variant>
        <vt:lpwstr/>
      </vt:variant>
      <vt:variant>
        <vt:lpwstr>_Toc211936312</vt:lpwstr>
      </vt:variant>
      <vt:variant>
        <vt:i4>1572915</vt:i4>
      </vt:variant>
      <vt:variant>
        <vt:i4>2</vt:i4>
      </vt:variant>
      <vt:variant>
        <vt:i4>0</vt:i4>
      </vt:variant>
      <vt:variant>
        <vt:i4>5</vt:i4>
      </vt:variant>
      <vt:variant>
        <vt:lpwstr/>
      </vt:variant>
      <vt:variant>
        <vt:lpwstr>_Toc211936311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2025-10-27T00:22:00Z</dcterms:created>
  <dcterms:modified xsi:type="dcterms:W3CDTF">2025-10-27T00:23:00Z</dcterms:modified>
</cp:coreProperties>
</file>